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B3" w:rsidRPr="00BA651B" w:rsidRDefault="009330CF">
      <w:pPr>
        <w:pStyle w:val="a9"/>
        <w:rPr>
          <w:sz w:val="28"/>
          <w:szCs w:val="28"/>
        </w:rPr>
      </w:pPr>
      <w:r w:rsidRPr="00BA65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7pt;margin-top:-16.8pt;width:78.3pt;height:82.5pt;z-index:251657728;visibility:visible;mso-wrap-edited:f">
            <v:imagedata r:id="rId9" o:title=""/>
            <w10:wrap type="topAndBottom"/>
          </v:shape>
          <o:OLEObject Type="Embed" ProgID="Word.Picture.8" ShapeID="_x0000_s1028" DrawAspect="Content" ObjectID="_1553935400" r:id="rId10"/>
        </w:pict>
      </w:r>
      <w:r w:rsidR="006664B3" w:rsidRPr="00BA651B">
        <w:rPr>
          <w:sz w:val="28"/>
          <w:szCs w:val="28"/>
        </w:rPr>
        <w:t>КОНТРОЛЬНО – СЧЕТНАЯ   ПАЛАТА</w:t>
      </w:r>
    </w:p>
    <w:p w:rsidR="006664B3" w:rsidRPr="00BA651B" w:rsidRDefault="006664B3">
      <w:pPr>
        <w:pStyle w:val="a9"/>
        <w:rPr>
          <w:sz w:val="28"/>
          <w:szCs w:val="28"/>
        </w:rPr>
      </w:pPr>
      <w:r w:rsidRPr="00BA651B">
        <w:rPr>
          <w:sz w:val="28"/>
          <w:szCs w:val="28"/>
        </w:rPr>
        <w:t xml:space="preserve">АГАПОВСКОГО МУНИЦИПАЛЬНОГО РАЙОНА </w:t>
      </w:r>
    </w:p>
    <w:p w:rsidR="006664B3" w:rsidRDefault="006664B3">
      <w:r>
        <w:t>_____________________________________________________________________________</w:t>
      </w:r>
    </w:p>
    <w:p w:rsidR="006664B3" w:rsidRDefault="006664B3">
      <w:pPr>
        <w:jc w:val="center"/>
        <w:rPr>
          <w:sz w:val="28"/>
        </w:rPr>
      </w:pPr>
      <w:r>
        <w:t xml:space="preserve">457400  с. Агаповка, ул. Пролетарская, 29А, тел: 2-11-37, 2-14-36  </w:t>
      </w:r>
    </w:p>
    <w:p w:rsidR="006664B3" w:rsidRDefault="006664B3"/>
    <w:p w:rsidR="005E6426" w:rsidRDefault="005E6426"/>
    <w:p w:rsidR="007015D2" w:rsidRPr="007015D2" w:rsidRDefault="007015D2"/>
    <w:p w:rsidR="006664B3" w:rsidRPr="00770A65" w:rsidRDefault="006664B3">
      <w:pPr>
        <w:pStyle w:val="210"/>
        <w:overflowPunct/>
        <w:autoSpaceDE/>
        <w:autoSpaceDN/>
        <w:adjustRightInd/>
        <w:rPr>
          <w:szCs w:val="24"/>
        </w:rPr>
      </w:pPr>
      <w:r w:rsidRPr="00770A65">
        <w:rPr>
          <w:szCs w:val="24"/>
        </w:rPr>
        <w:t>1</w:t>
      </w:r>
      <w:r w:rsidR="009A0CE7">
        <w:rPr>
          <w:szCs w:val="24"/>
        </w:rPr>
        <w:t>4</w:t>
      </w:r>
      <w:r w:rsidR="00750B4C" w:rsidRPr="00770A65">
        <w:rPr>
          <w:szCs w:val="24"/>
        </w:rPr>
        <w:t xml:space="preserve"> </w:t>
      </w:r>
      <w:r w:rsidR="00733FFB" w:rsidRPr="00770A65">
        <w:rPr>
          <w:szCs w:val="24"/>
        </w:rPr>
        <w:t>апреля</w:t>
      </w:r>
      <w:r w:rsidR="00750B4C" w:rsidRPr="00770A65">
        <w:rPr>
          <w:szCs w:val="24"/>
        </w:rPr>
        <w:t xml:space="preserve"> 201</w:t>
      </w:r>
      <w:r w:rsidR="00DC3AA0" w:rsidRPr="00770A65">
        <w:rPr>
          <w:szCs w:val="24"/>
        </w:rPr>
        <w:t>7</w:t>
      </w:r>
      <w:r w:rsidRPr="00770A65">
        <w:rPr>
          <w:szCs w:val="24"/>
        </w:rPr>
        <w:t xml:space="preserve"> г.                                                                                          № 1</w:t>
      </w:r>
      <w:r w:rsidR="00770A65" w:rsidRPr="00770A65">
        <w:rPr>
          <w:szCs w:val="24"/>
        </w:rPr>
        <w:t>6</w:t>
      </w:r>
      <w:r w:rsidRPr="00770A65">
        <w:rPr>
          <w:szCs w:val="24"/>
        </w:rPr>
        <w:t>-201</w:t>
      </w:r>
      <w:r w:rsidR="00DC3AA0" w:rsidRPr="00770A65">
        <w:rPr>
          <w:szCs w:val="24"/>
        </w:rPr>
        <w:t>7</w:t>
      </w:r>
    </w:p>
    <w:p w:rsidR="006664B3" w:rsidRDefault="006664B3">
      <w:pPr>
        <w:jc w:val="center"/>
        <w:rPr>
          <w:sz w:val="28"/>
        </w:rPr>
      </w:pPr>
    </w:p>
    <w:p w:rsidR="006664B3" w:rsidRDefault="006664B3">
      <w:pPr>
        <w:rPr>
          <w:sz w:val="32"/>
          <w:szCs w:val="32"/>
        </w:rPr>
      </w:pPr>
      <w:r>
        <w:tab/>
      </w:r>
      <w:r>
        <w:tab/>
        <w:t xml:space="preserve">    </w:t>
      </w:r>
      <w:r>
        <w:rPr>
          <w:sz w:val="32"/>
          <w:szCs w:val="32"/>
        </w:rPr>
        <w:t xml:space="preserve">     </w:t>
      </w:r>
    </w:p>
    <w:p w:rsidR="005E6426" w:rsidRDefault="005E6426"/>
    <w:p w:rsidR="006664B3" w:rsidRDefault="006664B3">
      <w:pPr>
        <w:pStyle w:val="3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6664B3" w:rsidRDefault="006664B3">
      <w:pPr>
        <w:pStyle w:val="a6"/>
        <w:rPr>
          <w:sz w:val="32"/>
        </w:rPr>
      </w:pPr>
      <w:r>
        <w:rPr>
          <w:sz w:val="32"/>
        </w:rPr>
        <w:t>Контрольно-счетной палаты Агаповского муниципального района на отчет об исполнении бюджета Агаповского муниципального района за 201</w:t>
      </w:r>
      <w:r w:rsidR="00DC3AA0">
        <w:rPr>
          <w:sz w:val="32"/>
          <w:lang w:val="ru-RU"/>
        </w:rPr>
        <w:t>6</w:t>
      </w:r>
      <w:r>
        <w:rPr>
          <w:sz w:val="32"/>
        </w:rPr>
        <w:t xml:space="preserve"> год.</w:t>
      </w:r>
    </w:p>
    <w:p w:rsidR="00163A56" w:rsidRDefault="00163A56">
      <w:pPr>
        <w:pStyle w:val="a6"/>
        <w:rPr>
          <w:sz w:val="32"/>
        </w:rPr>
      </w:pPr>
    </w:p>
    <w:p w:rsidR="00163A56" w:rsidRPr="00163A56" w:rsidRDefault="00163A56" w:rsidP="00163A56">
      <w:pPr>
        <w:pStyle w:val="a6"/>
        <w:numPr>
          <w:ilvl w:val="0"/>
          <w:numId w:val="6"/>
        </w:numPr>
        <w:rPr>
          <w:szCs w:val="28"/>
        </w:rPr>
      </w:pPr>
      <w:r w:rsidRPr="00163A56">
        <w:rPr>
          <w:szCs w:val="28"/>
        </w:rPr>
        <w:t>Общие положения.</w:t>
      </w:r>
    </w:p>
    <w:p w:rsidR="006664B3" w:rsidRDefault="006664B3"/>
    <w:p w:rsidR="006664B3" w:rsidRDefault="006664B3">
      <w:pPr>
        <w:ind w:firstLine="720"/>
        <w:jc w:val="both"/>
        <w:rPr>
          <w:sz w:val="28"/>
          <w:szCs w:val="28"/>
        </w:rPr>
      </w:pPr>
      <w:r>
        <w:rPr>
          <w:sz w:val="28"/>
        </w:rPr>
        <w:t>Заключение Контрольно-счетной палаты Агаповского муниципального района на «Отчет об исполнении бюджета Агаповского муниципального района за 201</w:t>
      </w:r>
      <w:r w:rsidR="00DC3AA0">
        <w:rPr>
          <w:sz w:val="28"/>
        </w:rPr>
        <w:t>6</w:t>
      </w:r>
      <w:r>
        <w:rPr>
          <w:sz w:val="28"/>
        </w:rPr>
        <w:t xml:space="preserve"> год» подготовлено в соответствии с требованиями</w:t>
      </w:r>
      <w:r>
        <w:rPr>
          <w:sz w:val="28"/>
          <w:szCs w:val="28"/>
        </w:rPr>
        <w:t xml:space="preserve"> ст</w:t>
      </w:r>
      <w:r w:rsidR="00BD4AAE">
        <w:rPr>
          <w:sz w:val="28"/>
          <w:szCs w:val="28"/>
        </w:rPr>
        <w:t>атей</w:t>
      </w:r>
      <w:r>
        <w:rPr>
          <w:sz w:val="28"/>
          <w:szCs w:val="28"/>
        </w:rPr>
        <w:t xml:space="preserve"> </w:t>
      </w:r>
      <w:r w:rsidRPr="00BD4AAE">
        <w:rPr>
          <w:sz w:val="28"/>
          <w:szCs w:val="28"/>
        </w:rPr>
        <w:t xml:space="preserve">157, 264.4 </w:t>
      </w:r>
      <w:r>
        <w:rPr>
          <w:sz w:val="28"/>
          <w:szCs w:val="28"/>
        </w:rPr>
        <w:t xml:space="preserve">Бюджетного кодекса Российской Федерации, </w:t>
      </w:r>
      <w:r w:rsidR="002647A5">
        <w:rPr>
          <w:sz w:val="28"/>
          <w:szCs w:val="28"/>
        </w:rPr>
        <w:t>ст. 51 Положения о бюджетном процессе</w:t>
      </w:r>
      <w:r w:rsidR="00182F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Агаповско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182F5D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ED0B8B">
        <w:rPr>
          <w:sz w:val="28"/>
          <w:szCs w:val="28"/>
        </w:rPr>
        <w:t xml:space="preserve">ст. 2 </w:t>
      </w:r>
      <w:r>
        <w:rPr>
          <w:sz w:val="28"/>
          <w:szCs w:val="28"/>
        </w:rPr>
        <w:t>Положения о Контрольно-счетной палате Агаповского муниципального района.</w:t>
      </w:r>
    </w:p>
    <w:p w:rsidR="006664B3" w:rsidRDefault="006664B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процесс в Агаповском муниципальном районе регламентируется Положением о бюджетном процессе в Агаповском муниципальном районе, утвержденным решением Собрания депутатов Агаповского муниципального района от </w:t>
      </w:r>
      <w:r w:rsidR="008F0DD2" w:rsidRPr="008F0DD2">
        <w:rPr>
          <w:bCs/>
          <w:sz w:val="28"/>
          <w:szCs w:val="28"/>
        </w:rPr>
        <w:t>14</w:t>
      </w:r>
      <w:r>
        <w:rPr>
          <w:sz w:val="28"/>
        </w:rPr>
        <w:t>.0</w:t>
      </w:r>
      <w:r w:rsidR="008F0DD2" w:rsidRPr="008F0DD2">
        <w:rPr>
          <w:sz w:val="28"/>
        </w:rPr>
        <w:t>5</w:t>
      </w:r>
      <w:r>
        <w:rPr>
          <w:sz w:val="28"/>
        </w:rPr>
        <w:t>.20</w:t>
      </w:r>
      <w:r w:rsidR="008F0DD2" w:rsidRPr="008F0DD2">
        <w:rPr>
          <w:sz w:val="28"/>
        </w:rPr>
        <w:t>14</w:t>
      </w:r>
      <w:r>
        <w:rPr>
          <w:sz w:val="28"/>
        </w:rPr>
        <w:t xml:space="preserve"> г. № </w:t>
      </w:r>
      <w:r w:rsidR="008F0DD2" w:rsidRPr="009112F7">
        <w:rPr>
          <w:sz w:val="28"/>
        </w:rPr>
        <w:t>515</w:t>
      </w:r>
      <w:r w:rsidR="00DC3AA0">
        <w:rPr>
          <w:sz w:val="28"/>
        </w:rPr>
        <w:t xml:space="preserve"> (с изменениями и дополнениями)</w:t>
      </w:r>
      <w:r>
        <w:rPr>
          <w:sz w:val="28"/>
        </w:rPr>
        <w:t>.</w:t>
      </w:r>
    </w:p>
    <w:p w:rsidR="006664B3" w:rsidRDefault="006664B3">
      <w:pPr>
        <w:pStyle w:val="a6"/>
        <w:ind w:firstLine="720"/>
        <w:jc w:val="both"/>
        <w:rPr>
          <w:b w:val="0"/>
        </w:rPr>
      </w:pPr>
      <w:r>
        <w:rPr>
          <w:b w:val="0"/>
        </w:rPr>
        <w:t xml:space="preserve"> «Отчет об исполнении бюджета Агаповского муниципального района за 201</w:t>
      </w:r>
      <w:r w:rsidR="00DC3AA0">
        <w:rPr>
          <w:b w:val="0"/>
          <w:lang w:val="ru-RU"/>
        </w:rPr>
        <w:t>6</w:t>
      </w:r>
      <w:r>
        <w:rPr>
          <w:b w:val="0"/>
        </w:rPr>
        <w:t xml:space="preserve"> год» (далее Отчет) представлен на рассмотрение </w:t>
      </w:r>
      <w:r w:rsidR="007015D2">
        <w:rPr>
          <w:b w:val="0"/>
        </w:rPr>
        <w:t>Администрацией</w:t>
      </w:r>
      <w:r>
        <w:rPr>
          <w:b w:val="0"/>
        </w:rPr>
        <w:t xml:space="preserve"> Агаповского муниципального района согласно п.</w:t>
      </w:r>
      <w:r w:rsidR="009112F7" w:rsidRPr="009112F7">
        <w:rPr>
          <w:b w:val="0"/>
          <w:lang w:val="ru-RU"/>
        </w:rPr>
        <w:t xml:space="preserve">4 </w:t>
      </w:r>
      <w:r>
        <w:rPr>
          <w:b w:val="0"/>
        </w:rPr>
        <w:t xml:space="preserve">ст. 51 Положения «О бюджетном процессе в Агаповском муниципальном районе». </w:t>
      </w:r>
    </w:p>
    <w:p w:rsidR="006664B3" w:rsidRPr="0058617A" w:rsidRDefault="006664B3">
      <w:pPr>
        <w:pStyle w:val="a6"/>
        <w:ind w:firstLine="708"/>
        <w:jc w:val="both"/>
        <w:rPr>
          <w:b w:val="0"/>
        </w:rPr>
      </w:pPr>
      <w:r w:rsidRPr="0058617A">
        <w:rPr>
          <w:b w:val="0"/>
        </w:rPr>
        <w:t>Перечень и содержание документов, представленных одновременно с отчетом, соответствуют требованиям Положения «О  бюджетном процессе в Агаповском муниципальном районе».</w:t>
      </w:r>
    </w:p>
    <w:p w:rsidR="006664B3" w:rsidRPr="00AB0798" w:rsidRDefault="006664B3">
      <w:pPr>
        <w:pStyle w:val="10"/>
        <w:rPr>
          <w:szCs w:val="28"/>
        </w:rPr>
      </w:pPr>
      <w:r>
        <w:rPr>
          <w:bCs/>
          <w:szCs w:val="28"/>
        </w:rPr>
        <w:t>Управлением финансов</w:t>
      </w:r>
      <w:r>
        <w:rPr>
          <w:b/>
        </w:rPr>
        <w:t xml:space="preserve"> </w:t>
      </w:r>
      <w:r>
        <w:t>Агаповского муниципального района</w:t>
      </w:r>
      <w:r>
        <w:rPr>
          <w:bCs/>
          <w:szCs w:val="28"/>
        </w:rPr>
        <w:t>, как органом, организующим исполнение районного бюджета,</w:t>
      </w:r>
      <w:r>
        <w:rPr>
          <w:szCs w:val="28"/>
        </w:rPr>
        <w:t xml:space="preserve"> годовая бюджетная </w:t>
      </w:r>
      <w:r w:rsidRPr="00AB0798">
        <w:rPr>
          <w:szCs w:val="28"/>
        </w:rPr>
        <w:t xml:space="preserve">отчетность представлена в соответствии с п. </w:t>
      </w:r>
      <w:r w:rsidRPr="0047000A">
        <w:rPr>
          <w:szCs w:val="28"/>
        </w:rPr>
        <w:t xml:space="preserve">11.2 </w:t>
      </w:r>
      <w:r w:rsidRPr="00AB0798">
        <w:rPr>
          <w:szCs w:val="28"/>
        </w:rPr>
        <w:t xml:space="preserve">Инструкции </w:t>
      </w:r>
      <w:r w:rsidR="0058617A">
        <w:rPr>
          <w:szCs w:val="28"/>
          <w:lang w:val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AB0798">
        <w:rPr>
          <w:szCs w:val="28"/>
        </w:rPr>
        <w:t>, утвержденной Приказом Министерства финансов Российской Федерации от 28.12.2010 № 191н (далее по тексту Инструкция №191н).</w:t>
      </w:r>
    </w:p>
    <w:p w:rsidR="005E6426" w:rsidRDefault="005E6426" w:rsidP="007015D2">
      <w:pPr>
        <w:jc w:val="center"/>
        <w:rPr>
          <w:b/>
          <w:sz w:val="28"/>
          <w:szCs w:val="28"/>
        </w:rPr>
      </w:pPr>
    </w:p>
    <w:p w:rsidR="002647A5" w:rsidRPr="005E6426" w:rsidRDefault="002647A5" w:rsidP="005E6426">
      <w:pPr>
        <w:pStyle w:val="af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E6426">
        <w:rPr>
          <w:b/>
          <w:sz w:val="28"/>
          <w:szCs w:val="28"/>
        </w:rPr>
        <w:t xml:space="preserve">Анализ исполнения бюджета </w:t>
      </w:r>
      <w:proofErr w:type="spellStart"/>
      <w:r w:rsidR="00163A56" w:rsidRPr="005E6426">
        <w:rPr>
          <w:b/>
          <w:sz w:val="28"/>
          <w:szCs w:val="28"/>
        </w:rPr>
        <w:t>Агаповского</w:t>
      </w:r>
      <w:proofErr w:type="spellEnd"/>
      <w:r w:rsidR="00163A56" w:rsidRPr="005E6426">
        <w:rPr>
          <w:b/>
          <w:sz w:val="28"/>
          <w:szCs w:val="28"/>
        </w:rPr>
        <w:t xml:space="preserve"> </w:t>
      </w:r>
      <w:r w:rsidRPr="005E6426">
        <w:rPr>
          <w:b/>
          <w:sz w:val="28"/>
          <w:szCs w:val="28"/>
        </w:rPr>
        <w:t xml:space="preserve">муниципального </w:t>
      </w:r>
      <w:r w:rsidR="00163A56" w:rsidRPr="005E6426">
        <w:rPr>
          <w:b/>
          <w:sz w:val="28"/>
          <w:szCs w:val="28"/>
        </w:rPr>
        <w:t>района</w:t>
      </w:r>
      <w:r w:rsidRPr="005E6426">
        <w:rPr>
          <w:b/>
          <w:sz w:val="28"/>
          <w:szCs w:val="28"/>
        </w:rPr>
        <w:t xml:space="preserve"> в 201</w:t>
      </w:r>
      <w:r w:rsidR="00DC3AA0">
        <w:rPr>
          <w:b/>
          <w:sz w:val="28"/>
          <w:szCs w:val="28"/>
        </w:rPr>
        <w:t>6</w:t>
      </w:r>
      <w:r w:rsidRPr="005E6426">
        <w:rPr>
          <w:b/>
          <w:sz w:val="28"/>
          <w:szCs w:val="28"/>
        </w:rPr>
        <w:t xml:space="preserve"> году</w:t>
      </w:r>
      <w:r w:rsidR="007015D2" w:rsidRPr="005E6426">
        <w:rPr>
          <w:b/>
          <w:sz w:val="28"/>
          <w:szCs w:val="28"/>
        </w:rPr>
        <w:t>.</w:t>
      </w:r>
    </w:p>
    <w:p w:rsidR="005E6426" w:rsidRPr="005E6426" w:rsidRDefault="005E6426" w:rsidP="005E6426">
      <w:pPr>
        <w:pStyle w:val="af5"/>
        <w:rPr>
          <w:b/>
          <w:sz w:val="28"/>
          <w:szCs w:val="28"/>
        </w:rPr>
      </w:pPr>
    </w:p>
    <w:p w:rsidR="002647A5" w:rsidRPr="007015D2" w:rsidRDefault="002647A5" w:rsidP="00701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15D2">
        <w:rPr>
          <w:sz w:val="28"/>
          <w:szCs w:val="28"/>
        </w:rPr>
        <w:t xml:space="preserve">Решением </w:t>
      </w:r>
      <w:r w:rsidR="00163A56" w:rsidRPr="007015D2">
        <w:rPr>
          <w:sz w:val="28"/>
          <w:szCs w:val="28"/>
        </w:rPr>
        <w:t>Собрания депутатов</w:t>
      </w:r>
      <w:r w:rsidRPr="007015D2">
        <w:rPr>
          <w:sz w:val="28"/>
          <w:szCs w:val="28"/>
        </w:rPr>
        <w:t xml:space="preserve"> от </w:t>
      </w:r>
      <w:r w:rsidR="005803AC" w:rsidRPr="005803AC">
        <w:rPr>
          <w:sz w:val="28"/>
          <w:szCs w:val="28"/>
        </w:rPr>
        <w:t>2</w:t>
      </w:r>
      <w:r w:rsidR="000C2E11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</w:t>
      </w:r>
      <w:r w:rsidR="00163A56" w:rsidRPr="007015D2">
        <w:rPr>
          <w:sz w:val="28"/>
          <w:szCs w:val="28"/>
        </w:rPr>
        <w:t>декабря</w:t>
      </w:r>
      <w:r w:rsidRPr="007015D2">
        <w:rPr>
          <w:sz w:val="28"/>
          <w:szCs w:val="28"/>
        </w:rPr>
        <w:t xml:space="preserve"> 201</w:t>
      </w:r>
      <w:r w:rsidR="000C2E11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года № </w:t>
      </w:r>
      <w:r w:rsidR="000C2E11">
        <w:rPr>
          <w:sz w:val="28"/>
          <w:szCs w:val="28"/>
        </w:rPr>
        <w:t>51</w:t>
      </w:r>
      <w:r w:rsidRPr="007015D2">
        <w:rPr>
          <w:sz w:val="28"/>
          <w:szCs w:val="28"/>
        </w:rPr>
        <w:t xml:space="preserve"> </w:t>
      </w:r>
      <w:r w:rsidR="008553D4">
        <w:rPr>
          <w:sz w:val="28"/>
          <w:szCs w:val="28"/>
        </w:rPr>
        <w:t>«</w:t>
      </w:r>
      <w:r w:rsidRPr="007015D2">
        <w:rPr>
          <w:sz w:val="28"/>
          <w:szCs w:val="28"/>
        </w:rPr>
        <w:t xml:space="preserve">О бюджете </w:t>
      </w:r>
      <w:proofErr w:type="spellStart"/>
      <w:r w:rsidR="00163A56" w:rsidRPr="007015D2">
        <w:rPr>
          <w:sz w:val="28"/>
          <w:szCs w:val="28"/>
        </w:rPr>
        <w:t>Агаповского</w:t>
      </w:r>
      <w:proofErr w:type="spellEnd"/>
      <w:r w:rsidR="00163A56" w:rsidRPr="007015D2">
        <w:rPr>
          <w:sz w:val="28"/>
          <w:szCs w:val="28"/>
        </w:rPr>
        <w:t xml:space="preserve"> муниципального района на 201</w:t>
      </w:r>
      <w:r w:rsidR="000C2E11">
        <w:rPr>
          <w:sz w:val="28"/>
          <w:szCs w:val="28"/>
        </w:rPr>
        <w:t>6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год» бюджет </w:t>
      </w:r>
      <w:proofErr w:type="spellStart"/>
      <w:r w:rsidR="00163A56" w:rsidRPr="007015D2">
        <w:rPr>
          <w:sz w:val="28"/>
          <w:szCs w:val="28"/>
        </w:rPr>
        <w:t>Агаповского</w:t>
      </w:r>
      <w:proofErr w:type="spellEnd"/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на 201</w:t>
      </w:r>
      <w:r w:rsidR="000C2E11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год утвержден по доходам </w:t>
      </w:r>
      <w:r w:rsidR="00736ECC">
        <w:rPr>
          <w:sz w:val="28"/>
          <w:szCs w:val="28"/>
        </w:rPr>
        <w:t xml:space="preserve">и расходам </w:t>
      </w:r>
      <w:r w:rsidRPr="007015D2">
        <w:rPr>
          <w:sz w:val="28"/>
          <w:szCs w:val="28"/>
        </w:rPr>
        <w:t xml:space="preserve">в сумме </w:t>
      </w:r>
      <w:r w:rsidR="000C2E11">
        <w:rPr>
          <w:sz w:val="28"/>
          <w:szCs w:val="28"/>
        </w:rPr>
        <w:t xml:space="preserve">951 024,15 </w:t>
      </w:r>
      <w:r w:rsidRPr="007015D2">
        <w:rPr>
          <w:sz w:val="28"/>
          <w:szCs w:val="28"/>
        </w:rPr>
        <w:t>тыс.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процессе исполнения доходная и расходная части бюджета уточнены в сторону увеличения, в результате бюджет </w:t>
      </w:r>
      <w:r w:rsidR="00163A56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утвержден по доходам в сумме </w:t>
      </w:r>
      <w:r w:rsidR="00736ECC">
        <w:rPr>
          <w:sz w:val="28"/>
          <w:szCs w:val="28"/>
        </w:rPr>
        <w:t>1 </w:t>
      </w:r>
      <w:r w:rsidR="000C2E11">
        <w:rPr>
          <w:sz w:val="28"/>
          <w:szCs w:val="28"/>
        </w:rPr>
        <w:t xml:space="preserve">161 </w:t>
      </w:r>
      <w:r w:rsidR="0032392F">
        <w:rPr>
          <w:sz w:val="28"/>
          <w:szCs w:val="28"/>
        </w:rPr>
        <w:t>020</w:t>
      </w:r>
      <w:r w:rsidR="008553D4">
        <w:rPr>
          <w:sz w:val="28"/>
          <w:szCs w:val="28"/>
        </w:rPr>
        <w:t>,</w:t>
      </w:r>
      <w:r w:rsidR="0032392F">
        <w:rPr>
          <w:sz w:val="28"/>
          <w:szCs w:val="28"/>
        </w:rPr>
        <w:t>44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рублей, по расходам – </w:t>
      </w:r>
      <w:r w:rsidR="00043948">
        <w:rPr>
          <w:sz w:val="28"/>
          <w:szCs w:val="28"/>
        </w:rPr>
        <w:t>1 </w:t>
      </w:r>
      <w:r w:rsidR="0032392F">
        <w:rPr>
          <w:sz w:val="28"/>
          <w:szCs w:val="28"/>
        </w:rPr>
        <w:t>143</w:t>
      </w:r>
      <w:r w:rsidR="00043948">
        <w:rPr>
          <w:sz w:val="28"/>
          <w:szCs w:val="28"/>
        </w:rPr>
        <w:t> </w:t>
      </w:r>
      <w:r w:rsidR="0032392F">
        <w:rPr>
          <w:sz w:val="28"/>
          <w:szCs w:val="28"/>
        </w:rPr>
        <w:t>884</w:t>
      </w:r>
      <w:r w:rsidR="00043948">
        <w:rPr>
          <w:sz w:val="28"/>
          <w:szCs w:val="28"/>
        </w:rPr>
        <w:t>,</w:t>
      </w:r>
      <w:r w:rsidR="0032392F">
        <w:rPr>
          <w:sz w:val="28"/>
          <w:szCs w:val="28"/>
        </w:rPr>
        <w:t>80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 с </w:t>
      </w:r>
      <w:r w:rsidR="0032392F">
        <w:rPr>
          <w:sz w:val="28"/>
          <w:szCs w:val="28"/>
        </w:rPr>
        <w:t>профицитом</w:t>
      </w:r>
      <w:r w:rsidRPr="007015D2">
        <w:rPr>
          <w:sz w:val="28"/>
          <w:szCs w:val="28"/>
        </w:rPr>
        <w:t xml:space="preserve"> в размере </w:t>
      </w:r>
      <w:r w:rsidR="00043948">
        <w:rPr>
          <w:sz w:val="28"/>
          <w:szCs w:val="28"/>
        </w:rPr>
        <w:t>1</w:t>
      </w:r>
      <w:r w:rsidR="0032392F">
        <w:rPr>
          <w:sz w:val="28"/>
          <w:szCs w:val="28"/>
        </w:rPr>
        <w:t>7</w:t>
      </w:r>
      <w:r w:rsidR="00043948">
        <w:rPr>
          <w:sz w:val="28"/>
          <w:szCs w:val="28"/>
        </w:rPr>
        <w:t xml:space="preserve"> </w:t>
      </w:r>
      <w:r w:rsidR="0032392F">
        <w:rPr>
          <w:sz w:val="28"/>
          <w:szCs w:val="28"/>
        </w:rPr>
        <w:t>135</w:t>
      </w:r>
      <w:r w:rsidR="008553D4">
        <w:rPr>
          <w:sz w:val="28"/>
          <w:szCs w:val="28"/>
        </w:rPr>
        <w:t>,</w:t>
      </w:r>
      <w:r w:rsidR="0032392F">
        <w:rPr>
          <w:sz w:val="28"/>
          <w:szCs w:val="28"/>
        </w:rPr>
        <w:t>64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соотношения утвержденных и фактически исполненных основных характеристик бюджета </w:t>
      </w:r>
      <w:r w:rsidR="00F40981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F40981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представлен в таблице 1. </w:t>
      </w:r>
    </w:p>
    <w:p w:rsidR="002647A5" w:rsidRPr="007426B3" w:rsidRDefault="009A3CCF" w:rsidP="002647A5">
      <w:pPr>
        <w:tabs>
          <w:tab w:val="left" w:pos="1080"/>
        </w:tabs>
        <w:spacing w:line="336" w:lineRule="auto"/>
        <w:ind w:right="485" w:firstLine="720"/>
        <w:jc w:val="right"/>
      </w:pPr>
      <w:r>
        <w:rPr>
          <w:i/>
        </w:rPr>
        <w:t xml:space="preserve">   </w:t>
      </w:r>
      <w:r w:rsidR="002647A5" w:rsidRPr="007426B3">
        <w:rPr>
          <w:i/>
        </w:rPr>
        <w:t>Таблица 1</w:t>
      </w:r>
      <w:r w:rsidR="002647A5">
        <w:rPr>
          <w:i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2061"/>
        <w:gridCol w:w="1738"/>
        <w:gridCol w:w="1947"/>
      </w:tblGrid>
      <w:tr w:rsidR="00BE17D1" w:rsidRPr="00763FF3" w:rsidTr="005D0202">
        <w:trPr>
          <w:trHeight w:val="375"/>
        </w:trPr>
        <w:tc>
          <w:tcPr>
            <w:tcW w:w="4361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Доходы</w:t>
            </w:r>
          </w:p>
        </w:tc>
        <w:tc>
          <w:tcPr>
            <w:tcW w:w="1800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Расходы</w:t>
            </w:r>
          </w:p>
        </w:tc>
        <w:tc>
          <w:tcPr>
            <w:tcW w:w="1980" w:type="dxa"/>
          </w:tcPr>
          <w:p w:rsidR="002647A5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 w:rsidR="00764167">
              <w:rPr>
                <w:b/>
                <w:bCs/>
              </w:rPr>
              <w:t>(-)</w:t>
            </w:r>
            <w:r>
              <w:rPr>
                <w:b/>
                <w:bCs/>
              </w:rPr>
              <w:t>/</w:t>
            </w:r>
          </w:p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r w:rsidR="00764167">
              <w:rPr>
                <w:b/>
                <w:bCs/>
              </w:rPr>
              <w:t>(+)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proofErr w:type="gramStart"/>
            <w:r w:rsidRPr="00763FF3">
              <w:rPr>
                <w:vertAlign w:val="superscript"/>
              </w:rPr>
              <w:t>1</w:t>
            </w:r>
            <w:proofErr w:type="gramEnd"/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672632" w:rsidRDefault="0032392F" w:rsidP="00672632">
            <w:pPr>
              <w:jc w:val="center"/>
            </w:pPr>
            <w:r>
              <w:t>951 024,15</w:t>
            </w:r>
          </w:p>
        </w:tc>
        <w:tc>
          <w:tcPr>
            <w:tcW w:w="1800" w:type="dxa"/>
          </w:tcPr>
          <w:p w:rsidR="002647A5" w:rsidRPr="00763FF3" w:rsidRDefault="0032392F" w:rsidP="00672632">
            <w:pPr>
              <w:jc w:val="center"/>
            </w:pPr>
            <w:r>
              <w:t>951 024,15</w:t>
            </w:r>
          </w:p>
        </w:tc>
        <w:tc>
          <w:tcPr>
            <w:tcW w:w="1980" w:type="dxa"/>
          </w:tcPr>
          <w:p w:rsidR="002647A5" w:rsidRPr="00763FF3" w:rsidRDefault="004E3DE9" w:rsidP="007A318C">
            <w:pPr>
              <w:jc w:val="center"/>
            </w:pPr>
            <w:r>
              <w:t>0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proofErr w:type="gramStart"/>
            <w:r w:rsidRPr="00763FF3">
              <w:rPr>
                <w:vertAlign w:val="superscript"/>
              </w:rPr>
              <w:t>2</w:t>
            </w:r>
            <w:proofErr w:type="gramEnd"/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763FF3" w:rsidRDefault="00A236C7" w:rsidP="007A318C">
            <w:pPr>
              <w:jc w:val="center"/>
            </w:pPr>
            <w:r>
              <w:t>1 161 020,44</w:t>
            </w:r>
          </w:p>
        </w:tc>
        <w:tc>
          <w:tcPr>
            <w:tcW w:w="1800" w:type="dxa"/>
          </w:tcPr>
          <w:p w:rsidR="002647A5" w:rsidRPr="00763FF3" w:rsidRDefault="00A236C7" w:rsidP="007A318C">
            <w:pPr>
              <w:jc w:val="center"/>
            </w:pPr>
            <w:r>
              <w:t>1 143 884,80</w:t>
            </w:r>
          </w:p>
        </w:tc>
        <w:tc>
          <w:tcPr>
            <w:tcW w:w="1980" w:type="dxa"/>
          </w:tcPr>
          <w:p w:rsidR="002647A5" w:rsidRPr="00763FF3" w:rsidRDefault="00A236C7" w:rsidP="004A7812">
            <w:pPr>
              <w:jc w:val="center"/>
            </w:pPr>
            <w:r>
              <w:t>+ 17 135,64</w:t>
            </w:r>
          </w:p>
        </w:tc>
      </w:tr>
      <w:tr w:rsidR="00BE17D1" w:rsidRPr="002D169C" w:rsidTr="005D0202">
        <w:trPr>
          <w:trHeight w:val="375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  <w:rPr>
                <w:b/>
                <w:bCs/>
              </w:rPr>
            </w:pPr>
            <w:r w:rsidRPr="002D169C">
              <w:rPr>
                <w:b/>
                <w:bCs/>
              </w:rPr>
              <w:t>Исполнено, тыс. рублей</w:t>
            </w:r>
          </w:p>
        </w:tc>
        <w:tc>
          <w:tcPr>
            <w:tcW w:w="2126" w:type="dxa"/>
          </w:tcPr>
          <w:p w:rsidR="002647A5" w:rsidRPr="002D169C" w:rsidRDefault="002F1EBD" w:rsidP="0044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4418B1">
              <w:rPr>
                <w:b/>
                <w:bCs/>
              </w:rPr>
              <w:t>154</w:t>
            </w:r>
            <w:r>
              <w:rPr>
                <w:b/>
                <w:bCs/>
              </w:rPr>
              <w:t> </w:t>
            </w:r>
            <w:r w:rsidR="004418B1">
              <w:rPr>
                <w:b/>
                <w:bCs/>
              </w:rPr>
              <w:t>879</w:t>
            </w:r>
            <w:r>
              <w:rPr>
                <w:b/>
                <w:bCs/>
              </w:rPr>
              <w:t>,9</w:t>
            </w:r>
            <w:r w:rsidR="004418B1">
              <w:rPr>
                <w:b/>
                <w:bCs/>
              </w:rPr>
              <w:t>3</w:t>
            </w:r>
          </w:p>
        </w:tc>
        <w:tc>
          <w:tcPr>
            <w:tcW w:w="1800" w:type="dxa"/>
          </w:tcPr>
          <w:p w:rsidR="002647A5" w:rsidRPr="002D169C" w:rsidRDefault="002F1EBD" w:rsidP="0044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4418B1">
              <w:rPr>
                <w:b/>
                <w:bCs/>
              </w:rPr>
              <w:t>129 355</w:t>
            </w:r>
            <w:r>
              <w:rPr>
                <w:b/>
                <w:bCs/>
              </w:rPr>
              <w:t>,</w:t>
            </w:r>
            <w:r w:rsidR="004418B1">
              <w:rPr>
                <w:b/>
                <w:bCs/>
              </w:rPr>
              <w:t>27</w:t>
            </w:r>
          </w:p>
        </w:tc>
        <w:tc>
          <w:tcPr>
            <w:tcW w:w="1980" w:type="dxa"/>
          </w:tcPr>
          <w:p w:rsidR="002647A5" w:rsidRPr="002D169C" w:rsidRDefault="004A7812" w:rsidP="0076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64167">
              <w:rPr>
                <w:b/>
                <w:bCs/>
              </w:rPr>
              <w:t>+25 524</w:t>
            </w:r>
            <w:r w:rsidR="002F1EBD">
              <w:rPr>
                <w:b/>
                <w:bCs/>
              </w:rPr>
              <w:t>,</w:t>
            </w:r>
            <w:r w:rsidR="00764167">
              <w:rPr>
                <w:b/>
                <w:bCs/>
              </w:rPr>
              <w:t>66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1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абс</w:t>
            </w:r>
            <w:proofErr w:type="spellEnd"/>
            <w:r w:rsidRPr="002D169C">
              <w:t>.), тыс. рублей</w:t>
            </w:r>
          </w:p>
        </w:tc>
        <w:tc>
          <w:tcPr>
            <w:tcW w:w="2126" w:type="dxa"/>
          </w:tcPr>
          <w:p w:rsidR="002647A5" w:rsidRPr="002D169C" w:rsidRDefault="00BE17D1" w:rsidP="00BE17D1">
            <w:pPr>
              <w:jc w:val="center"/>
            </w:pPr>
            <w:r>
              <w:t>203</w:t>
            </w:r>
            <w:r w:rsidR="00455B63">
              <w:t> </w:t>
            </w:r>
            <w:r>
              <w:t>855</w:t>
            </w:r>
            <w:r w:rsidR="00455B63">
              <w:t>,</w:t>
            </w:r>
            <w:r>
              <w:t>78</w:t>
            </w:r>
          </w:p>
        </w:tc>
        <w:tc>
          <w:tcPr>
            <w:tcW w:w="1800" w:type="dxa"/>
          </w:tcPr>
          <w:p w:rsidR="002647A5" w:rsidRPr="002D169C" w:rsidRDefault="00281688" w:rsidP="00BE17D1">
            <w:pPr>
              <w:jc w:val="center"/>
            </w:pPr>
            <w:r>
              <w:t xml:space="preserve"> </w:t>
            </w:r>
            <w:r w:rsidR="00BE17D1">
              <w:t>178 331</w:t>
            </w:r>
            <w:r w:rsidR="00455B63">
              <w:t>,</w:t>
            </w:r>
            <w:r w:rsidR="00BE17D1">
              <w:t>12</w:t>
            </w:r>
          </w:p>
        </w:tc>
        <w:tc>
          <w:tcPr>
            <w:tcW w:w="1980" w:type="dxa"/>
          </w:tcPr>
          <w:p w:rsidR="002647A5" w:rsidRPr="002D169C" w:rsidRDefault="00BE17D1" w:rsidP="00455B63">
            <w:pPr>
              <w:jc w:val="center"/>
            </w:pPr>
            <w:r>
              <w:t>25 524,66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2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абс</w:t>
            </w:r>
            <w:proofErr w:type="spellEnd"/>
            <w:r w:rsidRPr="002D169C">
              <w:t>.), тыс. рублей</w:t>
            </w:r>
          </w:p>
        </w:tc>
        <w:tc>
          <w:tcPr>
            <w:tcW w:w="2126" w:type="dxa"/>
          </w:tcPr>
          <w:p w:rsidR="002647A5" w:rsidRPr="00455B63" w:rsidRDefault="009E649C" w:rsidP="00BE17D1">
            <w:pPr>
              <w:jc w:val="center"/>
            </w:pPr>
            <w:r>
              <w:rPr>
                <w:lang w:val="en-US"/>
              </w:rPr>
              <w:t>-</w:t>
            </w:r>
            <w:r w:rsidR="00BE17D1">
              <w:t>6 140</w:t>
            </w:r>
            <w:r w:rsidR="00455B63">
              <w:t>,</w:t>
            </w:r>
            <w:r w:rsidR="00BE17D1">
              <w:t>51</w:t>
            </w:r>
          </w:p>
        </w:tc>
        <w:tc>
          <w:tcPr>
            <w:tcW w:w="1800" w:type="dxa"/>
          </w:tcPr>
          <w:p w:rsidR="002647A5" w:rsidRPr="002D169C" w:rsidRDefault="001A6CE9" w:rsidP="00BE17D1">
            <w:pPr>
              <w:jc w:val="center"/>
            </w:pPr>
            <w:r>
              <w:t>-</w:t>
            </w:r>
            <w:r w:rsidR="00455B63">
              <w:t>1</w:t>
            </w:r>
            <w:r w:rsidR="00BE17D1">
              <w:t>4</w:t>
            </w:r>
            <w:r w:rsidR="00455B63">
              <w:t> </w:t>
            </w:r>
            <w:r w:rsidR="00BE17D1">
              <w:t>529</w:t>
            </w:r>
            <w:r w:rsidR="00455B63">
              <w:t>,</w:t>
            </w:r>
            <w:r w:rsidR="00BE17D1">
              <w:t>53</w:t>
            </w:r>
          </w:p>
        </w:tc>
        <w:tc>
          <w:tcPr>
            <w:tcW w:w="1980" w:type="dxa"/>
          </w:tcPr>
          <w:p w:rsidR="002647A5" w:rsidRPr="002D169C" w:rsidRDefault="00BE17D1" w:rsidP="00455B63">
            <w:pPr>
              <w:jc w:val="center"/>
            </w:pPr>
            <w:r>
              <w:t>8 389,02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1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отн</w:t>
            </w:r>
            <w:proofErr w:type="spellEnd"/>
            <w:r w:rsidRPr="002D169C">
              <w:t>.), в %%</w:t>
            </w:r>
          </w:p>
        </w:tc>
        <w:tc>
          <w:tcPr>
            <w:tcW w:w="2126" w:type="dxa"/>
          </w:tcPr>
          <w:p w:rsidR="002647A5" w:rsidRPr="00BE17D1" w:rsidRDefault="002A31B2" w:rsidP="002C4726">
            <w:pPr>
              <w:jc w:val="center"/>
              <w:rPr>
                <w:color w:val="FF0000"/>
              </w:rPr>
            </w:pPr>
            <w:r w:rsidRPr="002C4726">
              <w:t>1</w:t>
            </w:r>
            <w:r w:rsidR="002C4726" w:rsidRPr="002C4726">
              <w:t>21</w:t>
            </w:r>
            <w:r w:rsidRPr="002C4726">
              <w:t>,</w:t>
            </w:r>
            <w:r w:rsidR="002C4726" w:rsidRPr="002C4726">
              <w:t>4</w:t>
            </w:r>
          </w:p>
        </w:tc>
        <w:tc>
          <w:tcPr>
            <w:tcW w:w="1800" w:type="dxa"/>
          </w:tcPr>
          <w:p w:rsidR="002647A5" w:rsidRPr="00BE17D1" w:rsidRDefault="002A31B2" w:rsidP="00230567">
            <w:pPr>
              <w:jc w:val="center"/>
              <w:rPr>
                <w:color w:val="FF0000"/>
              </w:rPr>
            </w:pPr>
            <w:r w:rsidRPr="002C4726">
              <w:t>1</w:t>
            </w:r>
            <w:r w:rsidR="002C4726" w:rsidRPr="002C4726">
              <w:t>18</w:t>
            </w:r>
            <w:r w:rsidRPr="002C4726">
              <w:t>,</w:t>
            </w:r>
            <w:r w:rsidR="00230567">
              <w:t>8</w:t>
            </w:r>
          </w:p>
        </w:tc>
        <w:tc>
          <w:tcPr>
            <w:tcW w:w="1980" w:type="dxa"/>
          </w:tcPr>
          <w:p w:rsidR="002647A5" w:rsidRPr="00BE17D1" w:rsidRDefault="00E475DC" w:rsidP="005D0202">
            <w:pPr>
              <w:jc w:val="center"/>
              <w:rPr>
                <w:color w:val="FF0000"/>
              </w:rPr>
            </w:pPr>
            <w:r w:rsidRPr="002C4726">
              <w:t>-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2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отн</w:t>
            </w:r>
            <w:proofErr w:type="spellEnd"/>
            <w:r w:rsidRPr="002D169C">
              <w:t>.), в %%</w:t>
            </w:r>
          </w:p>
        </w:tc>
        <w:tc>
          <w:tcPr>
            <w:tcW w:w="2126" w:type="dxa"/>
          </w:tcPr>
          <w:p w:rsidR="002647A5" w:rsidRPr="00BE17D1" w:rsidRDefault="00E475DC" w:rsidP="002C4726">
            <w:pPr>
              <w:jc w:val="center"/>
              <w:rPr>
                <w:color w:val="FF0000"/>
              </w:rPr>
            </w:pPr>
            <w:r w:rsidRPr="002C4726">
              <w:t>9</w:t>
            </w:r>
            <w:r w:rsidR="002C4726" w:rsidRPr="002C4726">
              <w:t>9</w:t>
            </w:r>
            <w:r w:rsidRPr="002C4726">
              <w:t>,</w:t>
            </w:r>
            <w:r w:rsidR="002C4726" w:rsidRPr="002C4726">
              <w:t>5</w:t>
            </w:r>
          </w:p>
        </w:tc>
        <w:tc>
          <w:tcPr>
            <w:tcW w:w="1800" w:type="dxa"/>
          </w:tcPr>
          <w:p w:rsidR="002647A5" w:rsidRPr="00BE17D1" w:rsidRDefault="00E475DC" w:rsidP="002C4726">
            <w:pPr>
              <w:jc w:val="center"/>
              <w:rPr>
                <w:color w:val="FF0000"/>
              </w:rPr>
            </w:pPr>
            <w:r w:rsidRPr="002C4726">
              <w:t>98,</w:t>
            </w:r>
            <w:r w:rsidR="002C4726" w:rsidRPr="002C4726">
              <w:t>7</w:t>
            </w:r>
          </w:p>
        </w:tc>
        <w:tc>
          <w:tcPr>
            <w:tcW w:w="1980" w:type="dxa"/>
          </w:tcPr>
          <w:p w:rsidR="002647A5" w:rsidRPr="00BE17D1" w:rsidRDefault="002C4726" w:rsidP="002C4726">
            <w:pPr>
              <w:jc w:val="center"/>
              <w:rPr>
                <w:color w:val="FF0000"/>
              </w:rPr>
            </w:pPr>
            <w:r w:rsidRPr="002C4726">
              <w:t>148</w:t>
            </w:r>
            <w:r w:rsidR="00E475DC" w:rsidRPr="002C4726">
              <w:t>,9</w:t>
            </w:r>
          </w:p>
        </w:tc>
      </w:tr>
    </w:tbl>
    <w:p w:rsidR="002647A5" w:rsidRPr="00947E90" w:rsidRDefault="002647A5" w:rsidP="007015D2">
      <w:pPr>
        <w:ind w:firstLine="720"/>
        <w:jc w:val="both"/>
      </w:pPr>
      <w:r w:rsidRPr="00947E90">
        <w:rPr>
          <w:vertAlign w:val="superscript"/>
        </w:rPr>
        <w:t>1</w:t>
      </w:r>
      <w:r w:rsidRPr="00947E90">
        <w:t xml:space="preserve"> – в редакции решения о бюджете на 201</w:t>
      </w:r>
      <w:r w:rsidR="0032392F">
        <w:t>6</w:t>
      </w:r>
      <w:r w:rsidRPr="00947E90">
        <w:t xml:space="preserve"> год от </w:t>
      </w:r>
      <w:r w:rsidR="00B740A1">
        <w:t>2</w:t>
      </w:r>
      <w:r w:rsidR="0032392F">
        <w:t>5</w:t>
      </w:r>
      <w:r w:rsidRPr="00947E90">
        <w:t>.1</w:t>
      </w:r>
      <w:r w:rsidR="00F40981">
        <w:t>2</w:t>
      </w:r>
      <w:r w:rsidRPr="00947E90">
        <w:t>.201</w:t>
      </w:r>
      <w:r w:rsidR="0032392F">
        <w:t>5</w:t>
      </w:r>
      <w:r w:rsidRPr="00947E90">
        <w:t>;</w:t>
      </w:r>
    </w:p>
    <w:p w:rsidR="002647A5" w:rsidRPr="00672632" w:rsidRDefault="002647A5" w:rsidP="007015D2">
      <w:pPr>
        <w:ind w:firstLine="720"/>
        <w:jc w:val="both"/>
      </w:pPr>
      <w:r w:rsidRPr="00672632">
        <w:rPr>
          <w:vertAlign w:val="superscript"/>
        </w:rPr>
        <w:t xml:space="preserve">2 </w:t>
      </w:r>
      <w:r w:rsidRPr="00672632">
        <w:t>– в редакции решения о бюджете на 201</w:t>
      </w:r>
      <w:r w:rsidR="0032392F">
        <w:t>6</w:t>
      </w:r>
      <w:r w:rsidRPr="00672632">
        <w:t xml:space="preserve"> год от </w:t>
      </w:r>
      <w:r w:rsidR="00F40981" w:rsidRPr="00672632">
        <w:t>3</w:t>
      </w:r>
      <w:r w:rsidR="0032392F">
        <w:t>0</w:t>
      </w:r>
      <w:r w:rsidRPr="00672632">
        <w:t>.12.201</w:t>
      </w:r>
      <w:r w:rsidR="0032392F">
        <w:t>6</w:t>
      </w:r>
      <w:r w:rsidRPr="00672632">
        <w:t>.</w:t>
      </w:r>
    </w:p>
    <w:p w:rsidR="009A3CCF" w:rsidRDefault="009A3CCF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A3CCF">
        <w:rPr>
          <w:sz w:val="28"/>
          <w:szCs w:val="28"/>
        </w:rPr>
        <w:t>По сравнению с показателями, первоначально утвержденными решением о бюджете на 201</w:t>
      </w:r>
      <w:r w:rsidR="002C4726">
        <w:rPr>
          <w:sz w:val="28"/>
          <w:szCs w:val="28"/>
        </w:rPr>
        <w:t>6</w:t>
      </w:r>
      <w:r w:rsidRPr="009A3CCF">
        <w:rPr>
          <w:sz w:val="28"/>
          <w:szCs w:val="28"/>
        </w:rPr>
        <w:t xml:space="preserve"> год, фактическое исполнение по доходам бюджета </w:t>
      </w:r>
      <w:r w:rsidR="009B2BCC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9B2BCC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 xml:space="preserve"> у</w:t>
      </w:r>
      <w:r w:rsidR="009B2BCC" w:rsidRPr="009A3CCF">
        <w:rPr>
          <w:sz w:val="28"/>
          <w:szCs w:val="28"/>
        </w:rPr>
        <w:t>величилось</w:t>
      </w:r>
      <w:r w:rsidRPr="009A3CCF">
        <w:rPr>
          <w:sz w:val="28"/>
          <w:szCs w:val="28"/>
        </w:rPr>
        <w:t xml:space="preserve"> на</w:t>
      </w:r>
      <w:r w:rsidRPr="009A3CCF">
        <w:rPr>
          <w:color w:val="0070C0"/>
          <w:sz w:val="28"/>
          <w:szCs w:val="28"/>
        </w:rPr>
        <w:t xml:space="preserve"> </w:t>
      </w:r>
      <w:r w:rsidR="00230567">
        <w:rPr>
          <w:sz w:val="28"/>
          <w:szCs w:val="28"/>
        </w:rPr>
        <w:t>203</w:t>
      </w:r>
      <w:r w:rsidR="009F332F">
        <w:rPr>
          <w:sz w:val="28"/>
          <w:szCs w:val="28"/>
        </w:rPr>
        <w:t> </w:t>
      </w:r>
      <w:r w:rsidR="00230567">
        <w:rPr>
          <w:sz w:val="28"/>
          <w:szCs w:val="28"/>
        </w:rPr>
        <w:t>855</w:t>
      </w:r>
      <w:r w:rsidR="009F332F">
        <w:rPr>
          <w:sz w:val="28"/>
          <w:szCs w:val="28"/>
        </w:rPr>
        <w:t>,</w:t>
      </w:r>
      <w:r w:rsidR="00230567">
        <w:rPr>
          <w:sz w:val="28"/>
          <w:szCs w:val="28"/>
        </w:rPr>
        <w:t>78</w:t>
      </w:r>
      <w:r w:rsidR="009B2BCC" w:rsidRP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 или 1</w:t>
      </w:r>
      <w:r w:rsidR="00230567">
        <w:rPr>
          <w:sz w:val="28"/>
          <w:szCs w:val="28"/>
        </w:rPr>
        <w:t>21</w:t>
      </w:r>
      <w:r w:rsidRPr="009A3CCF">
        <w:rPr>
          <w:bCs/>
          <w:sz w:val="28"/>
          <w:szCs w:val="28"/>
        </w:rPr>
        <w:t>,</w:t>
      </w:r>
      <w:r w:rsidR="00230567">
        <w:rPr>
          <w:bCs/>
          <w:sz w:val="28"/>
          <w:szCs w:val="28"/>
        </w:rPr>
        <w:t>4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>,</w:t>
      </w:r>
      <w:r w:rsidRPr="009A3CCF">
        <w:rPr>
          <w:color w:val="0070C0"/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по расходам – на </w:t>
      </w:r>
      <w:r w:rsidR="00165A3F">
        <w:rPr>
          <w:sz w:val="28"/>
          <w:szCs w:val="28"/>
        </w:rPr>
        <w:t>1</w:t>
      </w:r>
      <w:r w:rsidR="00230567">
        <w:rPr>
          <w:sz w:val="28"/>
          <w:szCs w:val="28"/>
        </w:rPr>
        <w:t>78</w:t>
      </w:r>
      <w:r w:rsidR="009F332F">
        <w:rPr>
          <w:sz w:val="28"/>
          <w:szCs w:val="28"/>
        </w:rPr>
        <w:t> </w:t>
      </w:r>
      <w:r w:rsidR="00230567">
        <w:rPr>
          <w:sz w:val="28"/>
          <w:szCs w:val="28"/>
        </w:rPr>
        <w:t>331</w:t>
      </w:r>
      <w:r w:rsidR="009F332F">
        <w:rPr>
          <w:sz w:val="28"/>
          <w:szCs w:val="28"/>
        </w:rPr>
        <w:t>,</w:t>
      </w:r>
      <w:r w:rsidR="00230567">
        <w:rPr>
          <w:sz w:val="28"/>
          <w:szCs w:val="28"/>
        </w:rPr>
        <w:t>12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 или на 1</w:t>
      </w:r>
      <w:r w:rsidR="00230567">
        <w:rPr>
          <w:sz w:val="28"/>
          <w:szCs w:val="28"/>
        </w:rPr>
        <w:t>18</w:t>
      </w:r>
      <w:r w:rsidRPr="009A3CCF">
        <w:rPr>
          <w:sz w:val="28"/>
          <w:szCs w:val="28"/>
        </w:rPr>
        <w:t>,</w:t>
      </w:r>
      <w:r w:rsidR="00230567">
        <w:rPr>
          <w:sz w:val="28"/>
          <w:szCs w:val="28"/>
        </w:rPr>
        <w:t>8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. Бюджет исполнен с </w:t>
      </w:r>
      <w:r w:rsidR="00230567">
        <w:rPr>
          <w:sz w:val="28"/>
          <w:szCs w:val="28"/>
        </w:rPr>
        <w:t>профицитом</w:t>
      </w:r>
      <w:r w:rsidR="009B2BCC" w:rsidRPr="009A3CC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т.е. </w:t>
      </w:r>
      <w:r w:rsidR="00230567">
        <w:rPr>
          <w:sz w:val="28"/>
          <w:szCs w:val="28"/>
        </w:rPr>
        <w:t>доходная</w:t>
      </w:r>
      <w:r w:rsidRPr="009A3CCF">
        <w:rPr>
          <w:sz w:val="28"/>
          <w:szCs w:val="28"/>
        </w:rPr>
        <w:t xml:space="preserve"> часть бюджета превышена над </w:t>
      </w:r>
      <w:r w:rsidR="00230567">
        <w:rPr>
          <w:sz w:val="28"/>
          <w:szCs w:val="28"/>
        </w:rPr>
        <w:t>расходной</w:t>
      </w:r>
      <w:r w:rsidRPr="009A3CCF">
        <w:rPr>
          <w:sz w:val="28"/>
          <w:szCs w:val="28"/>
        </w:rPr>
        <w:t xml:space="preserve"> частью на </w:t>
      </w:r>
      <w:r w:rsidR="00230567">
        <w:rPr>
          <w:sz w:val="28"/>
          <w:szCs w:val="28"/>
        </w:rPr>
        <w:t>25</w:t>
      </w:r>
      <w:r w:rsidR="009F332F">
        <w:rPr>
          <w:sz w:val="28"/>
          <w:szCs w:val="28"/>
        </w:rPr>
        <w:t> </w:t>
      </w:r>
      <w:r w:rsidR="00230567">
        <w:rPr>
          <w:sz w:val="28"/>
          <w:szCs w:val="28"/>
        </w:rPr>
        <w:t>524</w:t>
      </w:r>
      <w:r w:rsidR="009F332F">
        <w:rPr>
          <w:sz w:val="28"/>
          <w:szCs w:val="28"/>
        </w:rPr>
        <w:t>,</w:t>
      </w:r>
      <w:r w:rsidR="00230567">
        <w:rPr>
          <w:sz w:val="28"/>
          <w:szCs w:val="28"/>
        </w:rPr>
        <w:t>66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  <w:proofErr w:type="gramEnd"/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 ходе исполнения бюджета</w:t>
      </w:r>
      <w:r w:rsidR="009F332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</w:t>
      </w:r>
      <w:r w:rsidR="00F2529D" w:rsidRPr="009A3CCF">
        <w:rPr>
          <w:sz w:val="28"/>
          <w:szCs w:val="28"/>
        </w:rPr>
        <w:t xml:space="preserve">Собранием депутатов </w:t>
      </w:r>
      <w:proofErr w:type="spellStart"/>
      <w:r w:rsidR="00F2529D" w:rsidRPr="009A3CCF">
        <w:rPr>
          <w:sz w:val="28"/>
          <w:szCs w:val="28"/>
        </w:rPr>
        <w:t>Агаповского</w:t>
      </w:r>
      <w:proofErr w:type="spellEnd"/>
      <w:r w:rsidR="00F2529D" w:rsidRPr="009A3CCF">
        <w:rPr>
          <w:sz w:val="28"/>
          <w:szCs w:val="28"/>
        </w:rPr>
        <w:t xml:space="preserve"> муниципального района </w:t>
      </w:r>
      <w:r w:rsidR="00230567">
        <w:rPr>
          <w:sz w:val="28"/>
          <w:szCs w:val="28"/>
        </w:rPr>
        <w:t>шесть</w:t>
      </w:r>
      <w:r w:rsidR="00BD2660" w:rsidRPr="009A3CCF">
        <w:rPr>
          <w:sz w:val="28"/>
          <w:szCs w:val="28"/>
        </w:rPr>
        <w:t xml:space="preserve"> раз</w:t>
      </w:r>
      <w:r w:rsidR="00F2529D" w:rsidRPr="009A3CCF">
        <w:rPr>
          <w:sz w:val="28"/>
          <w:szCs w:val="28"/>
        </w:rPr>
        <w:t xml:space="preserve"> принимались решения о внесении изменений и дополнений в решение о бюджете на 201</w:t>
      </w:r>
      <w:r w:rsidR="00230567">
        <w:rPr>
          <w:sz w:val="28"/>
          <w:szCs w:val="28"/>
        </w:rPr>
        <w:t>6</w:t>
      </w:r>
      <w:r w:rsidR="00F2529D" w:rsidRPr="009A3CCF">
        <w:rPr>
          <w:sz w:val="28"/>
          <w:szCs w:val="28"/>
        </w:rPr>
        <w:t xml:space="preserve"> год</w:t>
      </w:r>
      <w:r w:rsidRPr="009A3CCF">
        <w:rPr>
          <w:sz w:val="28"/>
          <w:szCs w:val="28"/>
        </w:rPr>
        <w:t>.</w:t>
      </w:r>
    </w:p>
    <w:p w:rsidR="002647A5" w:rsidRPr="009A3CCF" w:rsidRDefault="002647A5" w:rsidP="007015D2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Внесение изменений в решение о бюджете на 201</w:t>
      </w:r>
      <w:r w:rsidR="00230567">
        <w:rPr>
          <w:sz w:val="28"/>
          <w:szCs w:val="28"/>
        </w:rPr>
        <w:t>6</w:t>
      </w:r>
      <w:r w:rsidRPr="009A3CCF">
        <w:rPr>
          <w:sz w:val="28"/>
          <w:szCs w:val="28"/>
        </w:rPr>
        <w:t xml:space="preserve"> год обусловлено необходимостью законодательного закрепления как дополнительных доходов бюджета </w:t>
      </w:r>
      <w:r w:rsidR="00F2529D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F2529D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>, так и средств, которые поступали от бюджетов других уровней в течение отчетного года.</w:t>
      </w:r>
    </w:p>
    <w:p w:rsidR="002647A5" w:rsidRDefault="002647A5" w:rsidP="009A3CCF">
      <w:pPr>
        <w:ind w:firstLine="709"/>
        <w:jc w:val="both"/>
        <w:rPr>
          <w:sz w:val="28"/>
          <w:szCs w:val="28"/>
        </w:rPr>
      </w:pPr>
      <w:r w:rsidRPr="00B62BD5">
        <w:rPr>
          <w:sz w:val="28"/>
          <w:szCs w:val="28"/>
        </w:rPr>
        <w:t>Анализ изменений решения о бюджете на 201</w:t>
      </w:r>
      <w:r w:rsidR="00230567">
        <w:rPr>
          <w:sz w:val="28"/>
          <w:szCs w:val="28"/>
        </w:rPr>
        <w:t>6</w:t>
      </w:r>
      <w:r w:rsidR="009A3CCF" w:rsidRPr="00B62BD5">
        <w:rPr>
          <w:sz w:val="28"/>
          <w:szCs w:val="28"/>
        </w:rPr>
        <w:t xml:space="preserve"> год представлен в </w:t>
      </w:r>
      <w:r w:rsidR="00B62BD5">
        <w:rPr>
          <w:sz w:val="28"/>
          <w:szCs w:val="28"/>
        </w:rPr>
        <w:t xml:space="preserve">   </w:t>
      </w:r>
      <w:r w:rsidR="009A3CCF" w:rsidRPr="00B62BD5">
        <w:rPr>
          <w:sz w:val="28"/>
          <w:szCs w:val="28"/>
        </w:rPr>
        <w:t xml:space="preserve">таблице </w:t>
      </w:r>
      <w:r w:rsidRPr="00B62BD5">
        <w:rPr>
          <w:sz w:val="28"/>
          <w:szCs w:val="28"/>
        </w:rPr>
        <w:t xml:space="preserve">2. </w:t>
      </w:r>
    </w:p>
    <w:p w:rsidR="0039207F" w:rsidRPr="00B62BD5" w:rsidRDefault="0039207F" w:rsidP="009A3CCF">
      <w:pPr>
        <w:ind w:firstLine="709"/>
        <w:jc w:val="both"/>
        <w:rPr>
          <w:sz w:val="28"/>
          <w:szCs w:val="28"/>
        </w:rPr>
      </w:pPr>
    </w:p>
    <w:p w:rsidR="00B62BD5" w:rsidRDefault="00B62BD5" w:rsidP="002F6E2F">
      <w:pPr>
        <w:ind w:right="305"/>
        <w:rPr>
          <w:i/>
        </w:rPr>
      </w:pPr>
    </w:p>
    <w:p w:rsidR="002647A5" w:rsidRDefault="002647A5" w:rsidP="002647A5">
      <w:pPr>
        <w:ind w:right="305" w:firstLine="1080"/>
        <w:jc w:val="right"/>
        <w:rPr>
          <w:i/>
        </w:rPr>
      </w:pPr>
      <w:r>
        <w:rPr>
          <w:i/>
        </w:rPr>
        <w:t>Таблица 2, тыс. руб.</w:t>
      </w:r>
    </w:p>
    <w:p w:rsidR="002F6E2F" w:rsidRPr="007518E8" w:rsidRDefault="002F6E2F" w:rsidP="002647A5">
      <w:pPr>
        <w:ind w:right="305" w:firstLine="1080"/>
        <w:jc w:val="right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89"/>
        <w:gridCol w:w="1684"/>
        <w:gridCol w:w="1788"/>
        <w:gridCol w:w="1652"/>
      </w:tblGrid>
      <w:tr w:rsidR="009436EE" w:rsidRPr="008B7EB8" w:rsidTr="009436EE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№</w:t>
            </w:r>
          </w:p>
        </w:tc>
        <w:tc>
          <w:tcPr>
            <w:tcW w:w="4289" w:type="dxa"/>
            <w:vMerge w:val="restart"/>
            <w:vAlign w:val="center"/>
          </w:tcPr>
          <w:p w:rsidR="002647A5" w:rsidRPr="008B7EB8" w:rsidRDefault="002647A5" w:rsidP="00E66D34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Наименование</w:t>
            </w:r>
          </w:p>
        </w:tc>
        <w:tc>
          <w:tcPr>
            <w:tcW w:w="1684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Доходы</w:t>
            </w:r>
          </w:p>
        </w:tc>
        <w:tc>
          <w:tcPr>
            <w:tcW w:w="1788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Расходы</w:t>
            </w:r>
          </w:p>
        </w:tc>
        <w:tc>
          <w:tcPr>
            <w:tcW w:w="1652" w:type="dxa"/>
            <w:vMerge w:val="restart"/>
            <w:vAlign w:val="center"/>
          </w:tcPr>
          <w:p w:rsidR="009436EE" w:rsidRDefault="009436EE" w:rsidP="009436EE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>(-)/</w:t>
            </w:r>
          </w:p>
          <w:p w:rsidR="002647A5" w:rsidRPr="008B7EB8" w:rsidRDefault="009436EE" w:rsidP="009436EE">
            <w:pPr>
              <w:rPr>
                <w:b/>
                <w:bCs/>
              </w:rPr>
            </w:pPr>
            <w:r>
              <w:rPr>
                <w:b/>
                <w:bCs/>
              </w:rPr>
              <w:t>Профицит(+)</w:t>
            </w:r>
          </w:p>
        </w:tc>
      </w:tr>
      <w:tr w:rsidR="009436EE" w:rsidRPr="008B7EB8" w:rsidTr="009436EE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proofErr w:type="gramStart"/>
            <w:r w:rsidRPr="008B7EB8">
              <w:rPr>
                <w:b/>
                <w:bCs/>
              </w:rPr>
              <w:t>п</w:t>
            </w:r>
            <w:proofErr w:type="gramEnd"/>
            <w:r w:rsidRPr="008B7EB8">
              <w:rPr>
                <w:b/>
                <w:bCs/>
              </w:rPr>
              <w:t>/п</w:t>
            </w:r>
          </w:p>
        </w:tc>
        <w:tc>
          <w:tcPr>
            <w:tcW w:w="4289" w:type="dxa"/>
            <w:vMerge/>
            <w:vAlign w:val="center"/>
          </w:tcPr>
          <w:p w:rsidR="002647A5" w:rsidRPr="008B7EB8" w:rsidRDefault="002647A5" w:rsidP="005D0202">
            <w:pPr>
              <w:rPr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788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652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</w:pPr>
            <w:r w:rsidRPr="008B7EB8">
              <w:t>1</w:t>
            </w:r>
          </w:p>
        </w:tc>
        <w:tc>
          <w:tcPr>
            <w:tcW w:w="4289" w:type="dxa"/>
            <w:vAlign w:val="center"/>
          </w:tcPr>
          <w:p w:rsidR="002647A5" w:rsidRPr="008B7EB8" w:rsidRDefault="002647A5" w:rsidP="009436EE">
            <w:r w:rsidRPr="008B7EB8">
              <w:t>Решение о бюджете на 201</w:t>
            </w:r>
            <w:r w:rsidR="009436EE">
              <w:t>6</w:t>
            </w:r>
            <w:r w:rsidRPr="008B7EB8">
              <w:t xml:space="preserve"> год от </w:t>
            </w:r>
            <w:r w:rsidR="00867176">
              <w:t>2</w:t>
            </w:r>
            <w:r w:rsidR="009436EE">
              <w:t>5</w:t>
            </w:r>
            <w:r>
              <w:t>.1</w:t>
            </w:r>
            <w:r w:rsidR="00F2529D">
              <w:t>2</w:t>
            </w:r>
            <w:r>
              <w:t>.201</w:t>
            </w:r>
            <w:r w:rsidR="009436EE">
              <w:t>5</w:t>
            </w:r>
          </w:p>
        </w:tc>
        <w:tc>
          <w:tcPr>
            <w:tcW w:w="1684" w:type="dxa"/>
            <w:vAlign w:val="center"/>
          </w:tcPr>
          <w:p w:rsidR="002647A5" w:rsidRPr="008B7EB8" w:rsidRDefault="009436EE" w:rsidP="009436EE">
            <w:pPr>
              <w:jc w:val="center"/>
            </w:pPr>
            <w:r>
              <w:t>951 024</w:t>
            </w:r>
            <w:r w:rsidR="00867176">
              <w:t>,</w:t>
            </w:r>
            <w:r>
              <w:t>15</w:t>
            </w:r>
          </w:p>
        </w:tc>
        <w:tc>
          <w:tcPr>
            <w:tcW w:w="1788" w:type="dxa"/>
            <w:vAlign w:val="center"/>
          </w:tcPr>
          <w:p w:rsidR="002647A5" w:rsidRPr="008B7EB8" w:rsidRDefault="009436EE" w:rsidP="009436EE">
            <w:pPr>
              <w:jc w:val="center"/>
            </w:pPr>
            <w:r>
              <w:t>951 024</w:t>
            </w:r>
            <w:r w:rsidR="00867176">
              <w:t>,</w:t>
            </w:r>
            <w:r>
              <w:t>15</w:t>
            </w:r>
          </w:p>
        </w:tc>
        <w:tc>
          <w:tcPr>
            <w:tcW w:w="1652" w:type="dxa"/>
            <w:vAlign w:val="center"/>
          </w:tcPr>
          <w:p w:rsidR="002647A5" w:rsidRPr="008B7EB8" w:rsidRDefault="00D60782" w:rsidP="00BD2660">
            <w:pPr>
              <w:jc w:val="center"/>
            </w:pPr>
            <w:r>
              <w:t>0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2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436EE">
            <w:r w:rsidRPr="008B7EB8">
              <w:t>Решение о бюджете на 201</w:t>
            </w:r>
            <w:r w:rsidR="009436EE">
              <w:t>6</w:t>
            </w:r>
            <w:r w:rsidRPr="008B7EB8">
              <w:t xml:space="preserve"> год в редакции от </w:t>
            </w:r>
            <w:r w:rsidR="009436EE">
              <w:t>26</w:t>
            </w:r>
            <w:r w:rsidRPr="008B7EB8">
              <w:t>.</w:t>
            </w:r>
            <w:r>
              <w:t>0</w:t>
            </w:r>
            <w:r w:rsidR="00D60782">
              <w:t>2</w:t>
            </w:r>
            <w:r w:rsidRPr="008B7EB8">
              <w:t>.201</w:t>
            </w:r>
            <w:r w:rsidR="009436EE">
              <w:t>6</w:t>
            </w:r>
          </w:p>
        </w:tc>
        <w:tc>
          <w:tcPr>
            <w:tcW w:w="1684" w:type="dxa"/>
            <w:vAlign w:val="center"/>
          </w:tcPr>
          <w:p w:rsidR="00BD2660" w:rsidRPr="008B7EB8" w:rsidRDefault="009436EE" w:rsidP="009436EE">
            <w:pPr>
              <w:jc w:val="center"/>
            </w:pPr>
            <w:r>
              <w:t>951</w:t>
            </w:r>
            <w:r w:rsidR="00D60782">
              <w:t> </w:t>
            </w:r>
            <w:r>
              <w:t>024</w:t>
            </w:r>
            <w:r w:rsidR="00D60782">
              <w:t>,</w:t>
            </w:r>
            <w:r>
              <w:t>15</w:t>
            </w:r>
          </w:p>
        </w:tc>
        <w:tc>
          <w:tcPr>
            <w:tcW w:w="1788" w:type="dxa"/>
            <w:vAlign w:val="center"/>
          </w:tcPr>
          <w:p w:rsidR="00BD2660" w:rsidRPr="008B7EB8" w:rsidRDefault="009436EE" w:rsidP="009436EE">
            <w:pPr>
              <w:jc w:val="center"/>
            </w:pPr>
            <w:r>
              <w:t>954</w:t>
            </w:r>
            <w:r w:rsidR="00D60782">
              <w:t> </w:t>
            </w:r>
            <w:r>
              <w:t>449</w:t>
            </w:r>
            <w:r w:rsidR="00D60782">
              <w:t>,4</w:t>
            </w:r>
            <w:r>
              <w:t>7</w:t>
            </w:r>
          </w:p>
        </w:tc>
        <w:tc>
          <w:tcPr>
            <w:tcW w:w="1652" w:type="dxa"/>
            <w:vAlign w:val="center"/>
          </w:tcPr>
          <w:p w:rsidR="00BD2660" w:rsidRPr="008B7EB8" w:rsidRDefault="009436EE" w:rsidP="00BD2660">
            <w:pPr>
              <w:jc w:val="center"/>
            </w:pPr>
            <w:r>
              <w:t>-3 425,32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3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436EE">
            <w:r w:rsidRPr="008B7EB8">
              <w:t>Решение о бюджете на 201</w:t>
            </w:r>
            <w:r w:rsidR="009436EE">
              <w:t>6</w:t>
            </w:r>
            <w:r w:rsidRPr="008B7EB8">
              <w:t xml:space="preserve"> год в редакции от </w:t>
            </w:r>
            <w:r w:rsidR="009436EE">
              <w:t>29</w:t>
            </w:r>
            <w:r w:rsidRPr="008B7EB8">
              <w:t>.0</w:t>
            </w:r>
            <w:r w:rsidR="009436EE">
              <w:t>4</w:t>
            </w:r>
            <w:r w:rsidRPr="008B7EB8">
              <w:t>.201</w:t>
            </w:r>
            <w:r w:rsidR="009436EE">
              <w:t>6</w:t>
            </w:r>
          </w:p>
        </w:tc>
        <w:tc>
          <w:tcPr>
            <w:tcW w:w="1684" w:type="dxa"/>
            <w:vAlign w:val="center"/>
          </w:tcPr>
          <w:p w:rsidR="00BD2660" w:rsidRPr="003D729F" w:rsidRDefault="009436EE" w:rsidP="009436EE">
            <w:pPr>
              <w:jc w:val="center"/>
            </w:pPr>
            <w:r>
              <w:t>956</w:t>
            </w:r>
            <w:r w:rsidR="00D60782">
              <w:t> </w:t>
            </w:r>
            <w:r>
              <w:t>098</w:t>
            </w:r>
            <w:r w:rsidR="00D60782">
              <w:t>,</w:t>
            </w:r>
            <w:r>
              <w:t>37</w:t>
            </w:r>
          </w:p>
        </w:tc>
        <w:tc>
          <w:tcPr>
            <w:tcW w:w="1788" w:type="dxa"/>
            <w:vAlign w:val="center"/>
          </w:tcPr>
          <w:p w:rsidR="00BD2660" w:rsidRPr="003D729F" w:rsidRDefault="009436EE" w:rsidP="009436EE">
            <w:pPr>
              <w:jc w:val="center"/>
            </w:pPr>
            <w:r>
              <w:t>961</w:t>
            </w:r>
            <w:r w:rsidR="00B86F00">
              <w:t> </w:t>
            </w:r>
            <w:r>
              <w:t>358</w:t>
            </w:r>
            <w:r w:rsidR="00B86F00">
              <w:t>,</w:t>
            </w:r>
            <w:r>
              <w:t>09</w:t>
            </w:r>
          </w:p>
        </w:tc>
        <w:tc>
          <w:tcPr>
            <w:tcW w:w="1652" w:type="dxa"/>
            <w:vAlign w:val="center"/>
          </w:tcPr>
          <w:p w:rsidR="00BD2660" w:rsidRPr="008B7EB8" w:rsidRDefault="009436EE" w:rsidP="00BD2660">
            <w:pPr>
              <w:jc w:val="center"/>
            </w:pPr>
            <w:r>
              <w:t>-5 259,72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4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436EE">
            <w:r w:rsidRPr="008B7EB8">
              <w:t>Решение о бюджете на 201</w:t>
            </w:r>
            <w:r w:rsidR="009436EE">
              <w:t>6</w:t>
            </w:r>
            <w:r w:rsidRPr="008B7EB8">
              <w:t xml:space="preserve"> год в редакции от </w:t>
            </w:r>
            <w:r w:rsidR="009436EE">
              <w:t>30</w:t>
            </w:r>
            <w:r>
              <w:t>.0</w:t>
            </w:r>
            <w:r w:rsidR="009436EE">
              <w:t>5</w:t>
            </w:r>
            <w:r w:rsidRPr="008B7EB8">
              <w:t>.201</w:t>
            </w:r>
            <w:r w:rsidR="009436EE">
              <w:t>6</w:t>
            </w:r>
          </w:p>
        </w:tc>
        <w:tc>
          <w:tcPr>
            <w:tcW w:w="1684" w:type="dxa"/>
            <w:vAlign w:val="center"/>
          </w:tcPr>
          <w:p w:rsidR="00BD2660" w:rsidRPr="003D729F" w:rsidRDefault="009436EE" w:rsidP="009436EE">
            <w:pPr>
              <w:jc w:val="center"/>
            </w:pPr>
            <w:r>
              <w:t>956</w:t>
            </w:r>
            <w:r w:rsidR="00B86F00">
              <w:t> </w:t>
            </w:r>
            <w:r>
              <w:t>547</w:t>
            </w:r>
            <w:r w:rsidR="00B86F00">
              <w:t>,</w:t>
            </w:r>
            <w:r>
              <w:t>37</w:t>
            </w:r>
          </w:p>
        </w:tc>
        <w:tc>
          <w:tcPr>
            <w:tcW w:w="1788" w:type="dxa"/>
            <w:vAlign w:val="center"/>
          </w:tcPr>
          <w:p w:rsidR="00BD2660" w:rsidRPr="003D729F" w:rsidRDefault="009436EE" w:rsidP="009436EE">
            <w:pPr>
              <w:jc w:val="center"/>
            </w:pPr>
            <w:r>
              <w:t>961</w:t>
            </w:r>
            <w:r w:rsidR="00B86F00">
              <w:t> </w:t>
            </w:r>
            <w:r>
              <w:t>807</w:t>
            </w:r>
            <w:r w:rsidR="00B86F00">
              <w:t>,</w:t>
            </w:r>
            <w:r>
              <w:t>09</w:t>
            </w:r>
          </w:p>
        </w:tc>
        <w:tc>
          <w:tcPr>
            <w:tcW w:w="1652" w:type="dxa"/>
            <w:vAlign w:val="center"/>
          </w:tcPr>
          <w:p w:rsidR="00BD2660" w:rsidRPr="008B7EB8" w:rsidRDefault="009436EE" w:rsidP="00835693">
            <w:pPr>
              <w:jc w:val="center"/>
            </w:pPr>
            <w:r>
              <w:t>-5 259,72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5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436EE">
            <w:r w:rsidRPr="008B7EB8">
              <w:t>Решение о бюджете на 201</w:t>
            </w:r>
            <w:r w:rsidR="009436EE">
              <w:t>6</w:t>
            </w:r>
            <w:r w:rsidRPr="008B7EB8">
              <w:t xml:space="preserve"> год в редакции от </w:t>
            </w:r>
            <w:r w:rsidR="009436EE">
              <w:t>30</w:t>
            </w:r>
            <w:r>
              <w:t>.</w:t>
            </w:r>
            <w:r w:rsidR="00D60782">
              <w:t>0</w:t>
            </w:r>
            <w:r w:rsidR="009436EE">
              <w:t>9</w:t>
            </w:r>
            <w:r>
              <w:t>.201</w:t>
            </w:r>
            <w:r w:rsidR="009436EE">
              <w:t>6</w:t>
            </w:r>
          </w:p>
        </w:tc>
        <w:tc>
          <w:tcPr>
            <w:tcW w:w="1684" w:type="dxa"/>
            <w:vAlign w:val="center"/>
          </w:tcPr>
          <w:p w:rsidR="00BD2660" w:rsidRPr="003D729F" w:rsidRDefault="009436EE" w:rsidP="009436EE">
            <w:pPr>
              <w:jc w:val="center"/>
            </w:pPr>
            <w:r>
              <w:t>1 088</w:t>
            </w:r>
            <w:r w:rsidR="00B86F00">
              <w:t> </w:t>
            </w:r>
            <w:r>
              <w:t>358,63</w:t>
            </w:r>
          </w:p>
        </w:tc>
        <w:tc>
          <w:tcPr>
            <w:tcW w:w="1788" w:type="dxa"/>
            <w:vAlign w:val="center"/>
          </w:tcPr>
          <w:p w:rsidR="00BD2660" w:rsidRPr="003D729F" w:rsidRDefault="009436EE" w:rsidP="009436EE">
            <w:pPr>
              <w:jc w:val="center"/>
            </w:pPr>
            <w:r>
              <w:t>1 089 173</w:t>
            </w:r>
            <w:r w:rsidR="00B86F00">
              <w:t>,</w:t>
            </w:r>
            <w:r>
              <w:t>36</w:t>
            </w:r>
          </w:p>
        </w:tc>
        <w:tc>
          <w:tcPr>
            <w:tcW w:w="1652" w:type="dxa"/>
            <w:vAlign w:val="center"/>
          </w:tcPr>
          <w:p w:rsidR="00BD2660" w:rsidRPr="008B7EB8" w:rsidRDefault="009436EE" w:rsidP="009436EE">
            <w:pPr>
              <w:jc w:val="center"/>
            </w:pPr>
            <w:r>
              <w:t>-814</w:t>
            </w:r>
            <w:r w:rsidR="00B86F00">
              <w:t>,</w:t>
            </w:r>
            <w:r>
              <w:t>73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6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654232">
            <w:r w:rsidRPr="008B7EB8">
              <w:t>Решение о бюджете на 201</w:t>
            </w:r>
            <w:r w:rsidR="009436EE">
              <w:t>6</w:t>
            </w:r>
            <w:r w:rsidRPr="008B7EB8">
              <w:t xml:space="preserve"> год в редакции от </w:t>
            </w:r>
            <w:r w:rsidR="00654232">
              <w:t>25</w:t>
            </w:r>
            <w:r>
              <w:t>.</w:t>
            </w:r>
            <w:r w:rsidR="009436EE">
              <w:t>1</w:t>
            </w:r>
            <w:r w:rsidR="00654232">
              <w:t>1</w:t>
            </w:r>
            <w:r>
              <w:t>.201</w:t>
            </w:r>
            <w:r w:rsidR="009436EE">
              <w:t>6</w:t>
            </w:r>
          </w:p>
        </w:tc>
        <w:tc>
          <w:tcPr>
            <w:tcW w:w="1684" w:type="dxa"/>
            <w:vAlign w:val="center"/>
          </w:tcPr>
          <w:p w:rsidR="00BD2660" w:rsidRPr="003D729F" w:rsidRDefault="009436EE" w:rsidP="009436EE">
            <w:pPr>
              <w:jc w:val="center"/>
            </w:pPr>
            <w:r>
              <w:t>1 121 931</w:t>
            </w:r>
            <w:r w:rsidR="00B86F00">
              <w:t>,</w:t>
            </w:r>
            <w:r>
              <w:t>43</w:t>
            </w:r>
          </w:p>
        </w:tc>
        <w:tc>
          <w:tcPr>
            <w:tcW w:w="1788" w:type="dxa"/>
            <w:vAlign w:val="center"/>
          </w:tcPr>
          <w:p w:rsidR="00BD2660" w:rsidRPr="003D729F" w:rsidRDefault="009436EE" w:rsidP="009436EE">
            <w:pPr>
              <w:jc w:val="center"/>
            </w:pPr>
            <w:r>
              <w:t>1 128 497</w:t>
            </w:r>
            <w:r w:rsidR="00B86F00">
              <w:t>,</w:t>
            </w:r>
            <w:r>
              <w:t>22</w:t>
            </w:r>
          </w:p>
        </w:tc>
        <w:tc>
          <w:tcPr>
            <w:tcW w:w="1652" w:type="dxa"/>
            <w:vAlign w:val="center"/>
          </w:tcPr>
          <w:p w:rsidR="00103AA9" w:rsidRPr="008B7EB8" w:rsidRDefault="009436EE" w:rsidP="009436EE">
            <w:pPr>
              <w:jc w:val="center"/>
            </w:pPr>
            <w:r>
              <w:t>-6 565</w:t>
            </w:r>
            <w:r w:rsidR="00B86F00">
              <w:t>,</w:t>
            </w:r>
            <w:r>
              <w:t>79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867176" w:rsidRPr="008B7EB8" w:rsidRDefault="00627E0B" w:rsidP="005D0202">
            <w:pPr>
              <w:jc w:val="center"/>
            </w:pPr>
            <w:r>
              <w:t>7</w:t>
            </w:r>
          </w:p>
        </w:tc>
        <w:tc>
          <w:tcPr>
            <w:tcW w:w="4289" w:type="dxa"/>
            <w:vAlign w:val="center"/>
          </w:tcPr>
          <w:p w:rsidR="00867176" w:rsidRPr="008B7EB8" w:rsidRDefault="007101A1" w:rsidP="009436EE">
            <w:r w:rsidRPr="008B7EB8">
              <w:t>Решение о бюджете на 201</w:t>
            </w:r>
            <w:r w:rsidR="009436EE">
              <w:t>6</w:t>
            </w:r>
            <w:r w:rsidRPr="008B7EB8">
              <w:t xml:space="preserve"> год в редакции от </w:t>
            </w:r>
            <w:r w:rsidR="009436EE">
              <w:t>30</w:t>
            </w:r>
            <w:r>
              <w:t>.</w:t>
            </w:r>
            <w:r w:rsidR="009436EE">
              <w:t>12</w:t>
            </w:r>
            <w:r>
              <w:t>.201</w:t>
            </w:r>
            <w:r w:rsidR="009436EE">
              <w:t>6</w:t>
            </w:r>
          </w:p>
        </w:tc>
        <w:tc>
          <w:tcPr>
            <w:tcW w:w="1684" w:type="dxa"/>
            <w:vAlign w:val="center"/>
          </w:tcPr>
          <w:p w:rsidR="00867176" w:rsidRDefault="009436EE" w:rsidP="009436EE">
            <w:pPr>
              <w:jc w:val="center"/>
            </w:pPr>
            <w:r>
              <w:t>1 161 020</w:t>
            </w:r>
            <w:r w:rsidR="00B86F00">
              <w:t>,</w:t>
            </w:r>
            <w:r>
              <w:t>44</w:t>
            </w:r>
          </w:p>
        </w:tc>
        <w:tc>
          <w:tcPr>
            <w:tcW w:w="1788" w:type="dxa"/>
            <w:vAlign w:val="center"/>
          </w:tcPr>
          <w:p w:rsidR="00867176" w:rsidRDefault="009436EE" w:rsidP="009436EE">
            <w:pPr>
              <w:jc w:val="center"/>
            </w:pPr>
            <w:r>
              <w:t>1 143 884</w:t>
            </w:r>
            <w:r w:rsidR="00B86F00">
              <w:t>,</w:t>
            </w:r>
            <w:r>
              <w:t>80</w:t>
            </w:r>
          </w:p>
        </w:tc>
        <w:tc>
          <w:tcPr>
            <w:tcW w:w="1652" w:type="dxa"/>
            <w:vAlign w:val="center"/>
          </w:tcPr>
          <w:p w:rsidR="00867176" w:rsidRDefault="009436EE" w:rsidP="009436EE">
            <w:pPr>
              <w:jc w:val="center"/>
            </w:pPr>
            <w:r>
              <w:t>+17 135</w:t>
            </w:r>
            <w:r w:rsidR="004E143A">
              <w:t>,</w:t>
            </w:r>
            <w:r>
              <w:t>64</w:t>
            </w:r>
          </w:p>
        </w:tc>
      </w:tr>
    </w:tbl>
    <w:p w:rsidR="002647A5" w:rsidRDefault="002647A5" w:rsidP="002647A5">
      <w:pPr>
        <w:autoSpaceDE w:val="0"/>
        <w:autoSpaceDN w:val="0"/>
        <w:adjustRightInd w:val="0"/>
        <w:ind w:firstLine="720"/>
        <w:jc w:val="both"/>
      </w:pPr>
    </w:p>
    <w:p w:rsidR="006664B3" w:rsidRPr="009A3CCF" w:rsidRDefault="00FC0840" w:rsidP="009A3CCF">
      <w:pPr>
        <w:numPr>
          <w:ilvl w:val="0"/>
          <w:numId w:val="1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664B3" w:rsidRPr="009A3CC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ы</w:t>
      </w:r>
      <w:r w:rsidR="006664B3" w:rsidRPr="009A3CCF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Агаповского муниципального района</w:t>
      </w:r>
      <w:r w:rsidR="009A3CCF">
        <w:rPr>
          <w:b/>
          <w:sz w:val="28"/>
          <w:szCs w:val="28"/>
        </w:rPr>
        <w:t>.</w:t>
      </w:r>
    </w:p>
    <w:p w:rsidR="006664B3" w:rsidRPr="009A3CCF" w:rsidRDefault="006664B3" w:rsidP="009A3CCF">
      <w:pPr>
        <w:pStyle w:val="21"/>
        <w:ind w:firstLine="720"/>
        <w:rPr>
          <w:szCs w:val="28"/>
        </w:rPr>
      </w:pPr>
    </w:p>
    <w:p w:rsidR="006664B3" w:rsidRPr="009A3CCF" w:rsidRDefault="006664B3" w:rsidP="009A3CCF">
      <w:pPr>
        <w:pStyle w:val="21"/>
        <w:ind w:firstLine="720"/>
        <w:rPr>
          <w:szCs w:val="28"/>
        </w:rPr>
      </w:pPr>
      <w:r w:rsidRPr="009A3CCF">
        <w:rPr>
          <w:szCs w:val="28"/>
        </w:rPr>
        <w:t xml:space="preserve">Первоначально доходы бюджета утверждены (решение Собрания депутатов от </w:t>
      </w:r>
      <w:r w:rsidR="00DD6551">
        <w:rPr>
          <w:szCs w:val="28"/>
        </w:rPr>
        <w:t>2</w:t>
      </w:r>
      <w:r w:rsidR="008D64BD">
        <w:rPr>
          <w:szCs w:val="28"/>
        </w:rPr>
        <w:t>5</w:t>
      </w:r>
      <w:r w:rsidRPr="009A3CCF">
        <w:rPr>
          <w:szCs w:val="28"/>
        </w:rPr>
        <w:t>.12.201</w:t>
      </w:r>
      <w:r w:rsidR="008D64BD">
        <w:rPr>
          <w:szCs w:val="28"/>
        </w:rPr>
        <w:t>5</w:t>
      </w:r>
      <w:r w:rsidRPr="009A3CCF">
        <w:rPr>
          <w:szCs w:val="28"/>
        </w:rPr>
        <w:t xml:space="preserve"> г. № </w:t>
      </w:r>
      <w:r w:rsidR="00665595">
        <w:rPr>
          <w:szCs w:val="28"/>
        </w:rPr>
        <w:t>5</w:t>
      </w:r>
      <w:r w:rsidR="008D64BD">
        <w:rPr>
          <w:szCs w:val="28"/>
        </w:rPr>
        <w:t>1</w:t>
      </w:r>
      <w:r w:rsidRPr="009A3CCF">
        <w:rPr>
          <w:szCs w:val="28"/>
        </w:rPr>
        <w:t xml:space="preserve">) в сумме </w:t>
      </w:r>
      <w:r w:rsidR="008D64BD">
        <w:rPr>
          <w:szCs w:val="28"/>
        </w:rPr>
        <w:t>951</w:t>
      </w:r>
      <w:r w:rsidR="00DD6551">
        <w:t xml:space="preserve"> </w:t>
      </w:r>
      <w:r w:rsidR="008D64BD">
        <w:t>024</w:t>
      </w:r>
      <w:r w:rsidR="00DD6551">
        <w:t>,</w:t>
      </w:r>
      <w:r w:rsidR="008D64BD">
        <w:t>15</w:t>
      </w:r>
      <w:r w:rsidRPr="009A3CCF">
        <w:rPr>
          <w:szCs w:val="28"/>
        </w:rPr>
        <w:t xml:space="preserve"> тыс. рублей, в том числе безвозмездные поступления от других бюджетов бюджетной системы РФ в сумме </w:t>
      </w:r>
      <w:r w:rsidR="00665595">
        <w:rPr>
          <w:szCs w:val="28"/>
        </w:rPr>
        <w:t>6</w:t>
      </w:r>
      <w:r w:rsidR="008D64BD">
        <w:rPr>
          <w:szCs w:val="28"/>
        </w:rPr>
        <w:t>80</w:t>
      </w:r>
      <w:r w:rsidR="00665595">
        <w:rPr>
          <w:szCs w:val="28"/>
        </w:rPr>
        <w:t xml:space="preserve"> </w:t>
      </w:r>
      <w:r w:rsidR="008D64BD">
        <w:rPr>
          <w:szCs w:val="28"/>
        </w:rPr>
        <w:t>892</w:t>
      </w:r>
      <w:r w:rsidR="00BB5F75">
        <w:rPr>
          <w:szCs w:val="28"/>
        </w:rPr>
        <w:t>,</w:t>
      </w:r>
      <w:r w:rsidR="00665595">
        <w:rPr>
          <w:szCs w:val="28"/>
        </w:rPr>
        <w:t xml:space="preserve">10 </w:t>
      </w:r>
      <w:r w:rsidRPr="009A3CCF">
        <w:rPr>
          <w:szCs w:val="28"/>
        </w:rPr>
        <w:t>тыс. 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С учетом внесенных изменений бюджет Агаповского муниципального района утвержден по доходам в сумме</w:t>
      </w:r>
      <w:r w:rsidR="009A3CCF">
        <w:rPr>
          <w:sz w:val="28"/>
          <w:szCs w:val="28"/>
        </w:rPr>
        <w:t xml:space="preserve"> </w:t>
      </w:r>
      <w:r w:rsidR="00BE290D">
        <w:rPr>
          <w:sz w:val="28"/>
          <w:szCs w:val="28"/>
        </w:rPr>
        <w:t>1 </w:t>
      </w:r>
      <w:r w:rsidR="008D64BD">
        <w:rPr>
          <w:sz w:val="28"/>
          <w:szCs w:val="28"/>
        </w:rPr>
        <w:t>161</w:t>
      </w:r>
      <w:r w:rsidR="00BE290D">
        <w:rPr>
          <w:sz w:val="28"/>
          <w:szCs w:val="28"/>
        </w:rPr>
        <w:t> </w:t>
      </w:r>
      <w:r w:rsidR="008D64BD">
        <w:rPr>
          <w:sz w:val="28"/>
          <w:szCs w:val="28"/>
        </w:rPr>
        <w:t>020</w:t>
      </w:r>
      <w:r w:rsidR="00BE290D">
        <w:rPr>
          <w:sz w:val="28"/>
          <w:szCs w:val="28"/>
        </w:rPr>
        <w:t>,</w:t>
      </w:r>
      <w:r w:rsidR="008D64BD">
        <w:rPr>
          <w:sz w:val="28"/>
          <w:szCs w:val="28"/>
        </w:rPr>
        <w:t>44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рублей, в том числе: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налоговые и неналоговые доходы – </w:t>
      </w:r>
      <w:r w:rsidR="00D17195">
        <w:rPr>
          <w:sz w:val="28"/>
          <w:szCs w:val="28"/>
        </w:rPr>
        <w:t>312</w:t>
      </w:r>
      <w:r w:rsidR="006767F4">
        <w:rPr>
          <w:sz w:val="28"/>
          <w:szCs w:val="28"/>
        </w:rPr>
        <w:t xml:space="preserve"> </w:t>
      </w:r>
      <w:r w:rsidR="00D17195">
        <w:rPr>
          <w:sz w:val="28"/>
          <w:szCs w:val="28"/>
        </w:rPr>
        <w:t>506</w:t>
      </w:r>
      <w:r w:rsidRPr="009A3CCF">
        <w:rPr>
          <w:sz w:val="28"/>
          <w:szCs w:val="28"/>
        </w:rPr>
        <w:t>,</w:t>
      </w:r>
      <w:r w:rsidR="00D17195">
        <w:rPr>
          <w:sz w:val="28"/>
          <w:szCs w:val="28"/>
        </w:rPr>
        <w:t>80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рублей;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безвозмездные поступления – </w:t>
      </w:r>
      <w:r w:rsidR="008D64BD">
        <w:rPr>
          <w:sz w:val="28"/>
          <w:szCs w:val="28"/>
        </w:rPr>
        <w:t>848</w:t>
      </w:r>
      <w:r w:rsidRPr="009A3CCF">
        <w:rPr>
          <w:sz w:val="28"/>
          <w:szCs w:val="28"/>
        </w:rPr>
        <w:t> </w:t>
      </w:r>
      <w:r w:rsidR="00654232">
        <w:rPr>
          <w:sz w:val="28"/>
          <w:szCs w:val="28"/>
        </w:rPr>
        <w:t>705</w:t>
      </w:r>
      <w:r w:rsidRPr="009A3CCF">
        <w:rPr>
          <w:sz w:val="28"/>
          <w:szCs w:val="28"/>
        </w:rPr>
        <w:t>,</w:t>
      </w:r>
      <w:r w:rsidR="00654232">
        <w:rPr>
          <w:sz w:val="28"/>
          <w:szCs w:val="28"/>
        </w:rPr>
        <w:t>30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В целом бюджет </w:t>
      </w:r>
      <w:r w:rsidR="00896CEC" w:rsidRPr="009A3CCF">
        <w:rPr>
          <w:sz w:val="28"/>
          <w:szCs w:val="28"/>
        </w:rPr>
        <w:t xml:space="preserve">Агаповского муниципального района </w:t>
      </w:r>
      <w:r w:rsidRPr="009A3CCF">
        <w:rPr>
          <w:sz w:val="28"/>
          <w:szCs w:val="28"/>
        </w:rPr>
        <w:t>в 201</w:t>
      </w:r>
      <w:r w:rsidR="00DC6F32">
        <w:rPr>
          <w:sz w:val="28"/>
          <w:szCs w:val="28"/>
        </w:rPr>
        <w:t>6</w:t>
      </w:r>
      <w:r w:rsidRPr="009A3CCF">
        <w:rPr>
          <w:sz w:val="28"/>
          <w:szCs w:val="28"/>
        </w:rPr>
        <w:t xml:space="preserve"> году исполнен по доходам в сумме </w:t>
      </w:r>
      <w:r w:rsidR="00CF08A0" w:rsidRPr="00AE325E">
        <w:rPr>
          <w:b/>
          <w:sz w:val="28"/>
          <w:szCs w:val="28"/>
        </w:rPr>
        <w:t xml:space="preserve">1 </w:t>
      </w:r>
      <w:r w:rsidR="00DC6F32" w:rsidRPr="00AE325E">
        <w:rPr>
          <w:b/>
          <w:sz w:val="28"/>
          <w:szCs w:val="28"/>
        </w:rPr>
        <w:t>154</w:t>
      </w:r>
      <w:r w:rsidR="0006246A" w:rsidRPr="00AE325E">
        <w:rPr>
          <w:b/>
          <w:sz w:val="28"/>
          <w:szCs w:val="28"/>
        </w:rPr>
        <w:t xml:space="preserve"> </w:t>
      </w:r>
      <w:r w:rsidR="00DC6F32" w:rsidRPr="00AE325E">
        <w:rPr>
          <w:b/>
          <w:sz w:val="28"/>
          <w:szCs w:val="28"/>
        </w:rPr>
        <w:t>879</w:t>
      </w:r>
      <w:r w:rsidR="00896CEC" w:rsidRPr="00AE325E">
        <w:rPr>
          <w:b/>
          <w:sz w:val="28"/>
          <w:szCs w:val="28"/>
        </w:rPr>
        <w:t>,</w:t>
      </w:r>
      <w:r w:rsidR="00DC6F32" w:rsidRPr="00AE325E">
        <w:rPr>
          <w:b/>
          <w:sz w:val="28"/>
          <w:szCs w:val="28"/>
        </w:rPr>
        <w:t>93</w:t>
      </w:r>
      <w:r w:rsidRPr="00AE325E">
        <w:rPr>
          <w:b/>
          <w:sz w:val="28"/>
          <w:szCs w:val="28"/>
        </w:rPr>
        <w:t> тыс. рублей</w:t>
      </w:r>
      <w:r w:rsidRPr="009A3CCF">
        <w:rPr>
          <w:sz w:val="28"/>
          <w:szCs w:val="28"/>
        </w:rPr>
        <w:t xml:space="preserve"> или на </w:t>
      </w:r>
      <w:r w:rsidR="00896CEC" w:rsidRPr="009A3CCF">
        <w:rPr>
          <w:sz w:val="28"/>
          <w:szCs w:val="28"/>
        </w:rPr>
        <w:t>9</w:t>
      </w:r>
      <w:r w:rsidR="00DC6F32">
        <w:rPr>
          <w:sz w:val="28"/>
          <w:szCs w:val="28"/>
        </w:rPr>
        <w:t>9</w:t>
      </w:r>
      <w:r w:rsidR="00896CEC" w:rsidRPr="009A3CCF">
        <w:rPr>
          <w:sz w:val="28"/>
          <w:szCs w:val="28"/>
        </w:rPr>
        <w:t>,</w:t>
      </w:r>
      <w:r w:rsidR="00DC6F32">
        <w:rPr>
          <w:sz w:val="28"/>
          <w:szCs w:val="28"/>
        </w:rPr>
        <w:t>5</w:t>
      </w:r>
      <w:r w:rsidRPr="009A3CCF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, из них: </w:t>
      </w:r>
    </w:p>
    <w:p w:rsidR="00A82BF2" w:rsidRPr="009A3CCF" w:rsidRDefault="00A82BF2" w:rsidP="009A3CCF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налоговые доходы составили </w:t>
      </w:r>
      <w:r w:rsidR="0040567C">
        <w:rPr>
          <w:sz w:val="28"/>
          <w:szCs w:val="28"/>
        </w:rPr>
        <w:t>250</w:t>
      </w:r>
      <w:r w:rsidR="003062C5">
        <w:rPr>
          <w:sz w:val="28"/>
          <w:szCs w:val="28"/>
        </w:rPr>
        <w:t xml:space="preserve"> </w:t>
      </w:r>
      <w:r w:rsidR="0040567C">
        <w:rPr>
          <w:sz w:val="28"/>
          <w:szCs w:val="28"/>
        </w:rPr>
        <w:t>004</w:t>
      </w:r>
      <w:r w:rsidR="007C1392" w:rsidRPr="007C1392">
        <w:rPr>
          <w:bCs/>
          <w:sz w:val="28"/>
          <w:szCs w:val="28"/>
        </w:rPr>
        <w:t>,</w:t>
      </w:r>
      <w:r w:rsidR="0040567C">
        <w:rPr>
          <w:bCs/>
          <w:sz w:val="28"/>
          <w:szCs w:val="28"/>
        </w:rPr>
        <w:t>95</w:t>
      </w:r>
      <w:r w:rsidR="007C1392">
        <w:rPr>
          <w:b/>
          <w:bCs/>
        </w:rPr>
        <w:t xml:space="preserve"> </w:t>
      </w:r>
      <w:r w:rsidR="00167DD7" w:rsidRPr="009A3CCF">
        <w:rPr>
          <w:sz w:val="28"/>
          <w:szCs w:val="28"/>
        </w:rPr>
        <w:t>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рублей, или </w:t>
      </w:r>
      <w:r w:rsidR="004C6ED0" w:rsidRPr="009A57BA">
        <w:rPr>
          <w:sz w:val="28"/>
          <w:szCs w:val="28"/>
        </w:rPr>
        <w:t>10</w:t>
      </w:r>
      <w:r w:rsidR="009A57BA">
        <w:rPr>
          <w:sz w:val="28"/>
          <w:szCs w:val="28"/>
        </w:rPr>
        <w:t>0</w:t>
      </w:r>
      <w:r w:rsidRPr="009A57BA">
        <w:rPr>
          <w:sz w:val="28"/>
          <w:szCs w:val="28"/>
        </w:rPr>
        <w:t>,</w:t>
      </w:r>
      <w:r w:rsidR="009A57BA">
        <w:rPr>
          <w:sz w:val="28"/>
          <w:szCs w:val="28"/>
        </w:rPr>
        <w:t>3</w:t>
      </w:r>
      <w:r w:rsidRPr="009A57BA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 к уточненному плану;</w:t>
      </w:r>
    </w:p>
    <w:p w:rsidR="00A82BF2" w:rsidRPr="009A3CCF" w:rsidRDefault="00A82BF2" w:rsidP="009A3CCF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неналоговые доходы – </w:t>
      </w:r>
      <w:r w:rsidR="0040567C">
        <w:rPr>
          <w:sz w:val="28"/>
          <w:szCs w:val="28"/>
        </w:rPr>
        <w:t>63</w:t>
      </w:r>
      <w:r w:rsidR="004C6ED0">
        <w:rPr>
          <w:sz w:val="28"/>
          <w:szCs w:val="28"/>
        </w:rPr>
        <w:t> </w:t>
      </w:r>
      <w:r w:rsidR="0040567C">
        <w:rPr>
          <w:sz w:val="28"/>
          <w:szCs w:val="28"/>
        </w:rPr>
        <w:t>308</w:t>
      </w:r>
      <w:r w:rsidR="004C6ED0">
        <w:rPr>
          <w:sz w:val="28"/>
          <w:szCs w:val="28"/>
        </w:rPr>
        <w:t>,</w:t>
      </w:r>
      <w:r w:rsidR="0040567C">
        <w:rPr>
          <w:sz w:val="28"/>
          <w:szCs w:val="28"/>
        </w:rPr>
        <w:t>44</w:t>
      </w:r>
      <w:r w:rsidRPr="009A3CCF">
        <w:rPr>
          <w:bCs/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7C1392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рублей, или </w:t>
      </w:r>
      <w:r w:rsidR="004C6ED0" w:rsidRPr="009A57BA">
        <w:rPr>
          <w:sz w:val="28"/>
          <w:szCs w:val="28"/>
        </w:rPr>
        <w:t>100</w:t>
      </w:r>
      <w:r w:rsidR="009A57BA">
        <w:rPr>
          <w:sz w:val="28"/>
          <w:szCs w:val="28"/>
        </w:rPr>
        <w:t>,5</w:t>
      </w:r>
      <w:r w:rsidRPr="009A3CCF">
        <w:rPr>
          <w:bCs/>
          <w:sz w:val="28"/>
          <w:szCs w:val="28"/>
          <w:lang w:val="en-US"/>
        </w:rPr>
        <w:t> </w:t>
      </w:r>
      <w:r w:rsidR="00503758">
        <w:rPr>
          <w:sz w:val="28"/>
          <w:szCs w:val="28"/>
        </w:rPr>
        <w:t>%</w:t>
      </w:r>
      <w:r w:rsidR="00F07DDC" w:rsidRPr="009A3CCF">
        <w:rPr>
          <w:sz w:val="28"/>
          <w:szCs w:val="28"/>
        </w:rPr>
        <w:t xml:space="preserve"> к уточненному плану</w:t>
      </w:r>
      <w:r w:rsidRPr="009A3CCF">
        <w:rPr>
          <w:sz w:val="28"/>
          <w:szCs w:val="28"/>
        </w:rPr>
        <w:t xml:space="preserve">. 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Безвозмездные поступления составили </w:t>
      </w:r>
      <w:r w:rsidR="008344B5">
        <w:rPr>
          <w:sz w:val="28"/>
          <w:szCs w:val="28"/>
        </w:rPr>
        <w:t>841</w:t>
      </w:r>
      <w:r w:rsidR="007A1D51">
        <w:rPr>
          <w:sz w:val="28"/>
          <w:szCs w:val="28"/>
        </w:rPr>
        <w:t> </w:t>
      </w:r>
      <w:r w:rsidR="008344B5">
        <w:rPr>
          <w:sz w:val="28"/>
          <w:szCs w:val="28"/>
        </w:rPr>
        <w:t>566</w:t>
      </w:r>
      <w:r w:rsidR="007A1D51">
        <w:rPr>
          <w:sz w:val="28"/>
          <w:szCs w:val="28"/>
        </w:rPr>
        <w:t>,</w:t>
      </w:r>
      <w:r w:rsidR="008344B5">
        <w:rPr>
          <w:sz w:val="28"/>
          <w:szCs w:val="28"/>
        </w:rPr>
        <w:t>53</w:t>
      </w:r>
      <w:r w:rsidRPr="009A3CCF">
        <w:rPr>
          <w:bCs/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7C1392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рублей, что на </w:t>
      </w:r>
      <w:r w:rsidR="008344B5">
        <w:rPr>
          <w:sz w:val="28"/>
          <w:szCs w:val="28"/>
        </w:rPr>
        <w:t xml:space="preserve">     6 947</w:t>
      </w:r>
      <w:r w:rsidR="008C6EA1">
        <w:rPr>
          <w:sz w:val="28"/>
          <w:szCs w:val="28"/>
        </w:rPr>
        <w:t>,</w:t>
      </w:r>
      <w:r w:rsidR="008344B5">
        <w:rPr>
          <w:sz w:val="28"/>
          <w:szCs w:val="28"/>
        </w:rPr>
        <w:t>11</w:t>
      </w:r>
      <w:r w:rsidRPr="009A3CCF">
        <w:rPr>
          <w:sz w:val="28"/>
          <w:szCs w:val="28"/>
        </w:rPr>
        <w:t> тыс. руб</w:t>
      </w:r>
      <w:r w:rsidR="007A1D51">
        <w:rPr>
          <w:sz w:val="28"/>
          <w:szCs w:val="28"/>
        </w:rPr>
        <w:t xml:space="preserve">лей меньше плановых назначений </w:t>
      </w:r>
      <w:r w:rsidRPr="009A3CCF">
        <w:rPr>
          <w:sz w:val="28"/>
          <w:szCs w:val="28"/>
        </w:rPr>
        <w:t xml:space="preserve">или </w:t>
      </w:r>
      <w:r w:rsidR="00082AD7" w:rsidRPr="009A3CCF">
        <w:rPr>
          <w:sz w:val="28"/>
          <w:szCs w:val="28"/>
        </w:rPr>
        <w:t>9</w:t>
      </w:r>
      <w:r w:rsidR="008344B5">
        <w:rPr>
          <w:sz w:val="28"/>
          <w:szCs w:val="28"/>
        </w:rPr>
        <w:t>9</w:t>
      </w:r>
      <w:r w:rsidR="00082AD7" w:rsidRPr="009A3CCF">
        <w:rPr>
          <w:sz w:val="28"/>
          <w:szCs w:val="28"/>
        </w:rPr>
        <w:t>,</w:t>
      </w:r>
      <w:r w:rsidR="008344B5">
        <w:rPr>
          <w:sz w:val="28"/>
          <w:szCs w:val="28"/>
        </w:rPr>
        <w:t>2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="00017483" w:rsidRPr="009A3CCF">
        <w:rPr>
          <w:sz w:val="28"/>
          <w:szCs w:val="28"/>
        </w:rPr>
        <w:t xml:space="preserve"> от плана</w:t>
      </w:r>
      <w:r w:rsidRPr="009A3CCF">
        <w:rPr>
          <w:sz w:val="28"/>
          <w:szCs w:val="28"/>
        </w:rPr>
        <w:t>.</w:t>
      </w:r>
    </w:p>
    <w:p w:rsidR="00A82BF2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Поступление доходов бюджета </w:t>
      </w:r>
      <w:r w:rsidR="00EE196A" w:rsidRPr="009A3CCF">
        <w:rPr>
          <w:sz w:val="28"/>
          <w:szCs w:val="28"/>
        </w:rPr>
        <w:t>Агаповского муниципального района</w:t>
      </w:r>
      <w:r w:rsidRPr="009A3CCF">
        <w:rPr>
          <w:sz w:val="28"/>
          <w:szCs w:val="28"/>
        </w:rPr>
        <w:t xml:space="preserve"> за 201</w:t>
      </w:r>
      <w:r w:rsidR="008344B5">
        <w:rPr>
          <w:sz w:val="28"/>
          <w:szCs w:val="28"/>
        </w:rPr>
        <w:t>6</w:t>
      </w:r>
      <w:r w:rsidRPr="009A3CCF">
        <w:rPr>
          <w:sz w:val="28"/>
          <w:szCs w:val="28"/>
        </w:rPr>
        <w:t xml:space="preserve"> год представлено в таблице 3 .</w:t>
      </w:r>
    </w:p>
    <w:p w:rsidR="00BF5A2E" w:rsidRDefault="00BF5A2E" w:rsidP="009A3CCF">
      <w:pPr>
        <w:ind w:firstLine="720"/>
        <w:jc w:val="both"/>
        <w:rPr>
          <w:sz w:val="28"/>
          <w:szCs w:val="28"/>
        </w:rPr>
      </w:pPr>
    </w:p>
    <w:p w:rsidR="00BF5A2E" w:rsidRDefault="00BF5A2E" w:rsidP="009A3CCF">
      <w:pPr>
        <w:ind w:firstLine="720"/>
        <w:jc w:val="both"/>
        <w:rPr>
          <w:sz w:val="28"/>
          <w:szCs w:val="28"/>
        </w:rPr>
      </w:pPr>
    </w:p>
    <w:p w:rsidR="0039207F" w:rsidRDefault="0039207F" w:rsidP="009A3CCF">
      <w:pPr>
        <w:ind w:firstLine="720"/>
        <w:jc w:val="both"/>
        <w:rPr>
          <w:sz w:val="28"/>
          <w:szCs w:val="28"/>
        </w:rPr>
      </w:pPr>
    </w:p>
    <w:p w:rsidR="0039207F" w:rsidRDefault="0039207F" w:rsidP="009A3CCF">
      <w:pPr>
        <w:ind w:firstLine="720"/>
        <w:jc w:val="both"/>
        <w:rPr>
          <w:sz w:val="28"/>
          <w:szCs w:val="28"/>
        </w:rPr>
      </w:pPr>
    </w:p>
    <w:p w:rsidR="0039207F" w:rsidRDefault="0039207F" w:rsidP="009A3CCF">
      <w:pPr>
        <w:ind w:firstLine="720"/>
        <w:jc w:val="both"/>
        <w:rPr>
          <w:sz w:val="28"/>
          <w:szCs w:val="28"/>
        </w:rPr>
      </w:pPr>
    </w:p>
    <w:p w:rsidR="008C6EA1" w:rsidRDefault="00CF4959" w:rsidP="00284C86">
      <w:pPr>
        <w:spacing w:before="80" w:line="260" w:lineRule="exact"/>
        <w:jc w:val="right"/>
        <w:rPr>
          <w:i/>
        </w:rPr>
      </w:pPr>
      <w:r w:rsidRPr="00C15247">
        <w:rPr>
          <w:i/>
        </w:rPr>
        <w:t>Таблица 3</w:t>
      </w:r>
      <w:r w:rsidR="0039207F">
        <w:rPr>
          <w:i/>
        </w:rPr>
        <w:t>, тыс</w:t>
      </w:r>
      <w:r w:rsidRPr="00C15247">
        <w:rPr>
          <w:i/>
        </w:rPr>
        <w:t>.</w:t>
      </w:r>
      <w:r w:rsidR="004A3181">
        <w:rPr>
          <w:i/>
        </w:rPr>
        <w:t xml:space="preserve"> </w:t>
      </w:r>
      <w:r w:rsidR="0039207F">
        <w:rPr>
          <w:i/>
        </w:rPr>
        <w:t>руб</w:t>
      </w:r>
      <w:r w:rsidR="004A3181">
        <w:rPr>
          <w:i/>
        </w:rPr>
        <w:t>.</w:t>
      </w:r>
    </w:p>
    <w:p w:rsidR="0035589E" w:rsidRDefault="0035589E" w:rsidP="00284C86">
      <w:pPr>
        <w:spacing w:before="80" w:line="260" w:lineRule="exact"/>
        <w:jc w:val="right"/>
        <w:rPr>
          <w:i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029"/>
        <w:gridCol w:w="1745"/>
        <w:gridCol w:w="1782"/>
        <w:gridCol w:w="1462"/>
        <w:gridCol w:w="1920"/>
      </w:tblGrid>
      <w:tr w:rsidR="0035589E" w:rsidTr="00406FDF">
        <w:trPr>
          <w:trHeight w:val="250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Решение Собрания депутатов от 25.12.2015 №51 (в ред. от 30.12.2016     №174), утверждено, (тыс.</w:t>
            </w:r>
            <w:r w:rsidR="00D71B67">
              <w:t xml:space="preserve"> </w:t>
            </w:r>
            <w:r>
              <w:t>руб.)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По проекту решения (отчета),  исполнено, (тыс.</w:t>
            </w:r>
            <w:r w:rsidR="00D71B67">
              <w:t xml:space="preserve"> </w:t>
            </w:r>
            <w:r>
              <w:t>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Отклонение (гр.3-гр.2), (тыс.</w:t>
            </w:r>
            <w:r w:rsidR="00D71B67">
              <w:t xml:space="preserve"> </w:t>
            </w:r>
            <w: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406FDF">
            <w:pPr>
              <w:jc w:val="center"/>
            </w:pPr>
            <w:r>
              <w:t>%</w:t>
            </w:r>
            <w:r w:rsidR="00406FDF">
              <w:t xml:space="preserve"> исполнения</w:t>
            </w:r>
            <w:r>
              <w:t xml:space="preserve"> (гр.3/гр.2</w:t>
            </w:r>
            <w:r w:rsidR="00156EA3">
              <w:t>)</w:t>
            </w:r>
            <w:r>
              <w:t>х</w:t>
            </w:r>
            <w:r w:rsidR="00156EA3">
              <w:t>100%</w:t>
            </w:r>
          </w:p>
        </w:tc>
      </w:tr>
      <w:tr w:rsidR="0035589E" w:rsidTr="00406FDF">
        <w:trPr>
          <w:trHeight w:val="18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5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312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315.14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313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313.40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998.26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100.32</w:t>
            </w:r>
          </w:p>
        </w:tc>
      </w:tr>
      <w:tr w:rsidR="0035589E" w:rsidTr="00406FDF">
        <w:trPr>
          <w:trHeight w:val="47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216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806.89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217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469.66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662.77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100.31</w:t>
            </w:r>
          </w:p>
        </w:tc>
      </w:tr>
      <w:tr w:rsidR="0035589E" w:rsidTr="00406FDF">
        <w:trPr>
          <w:trHeight w:val="1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216</w:t>
            </w:r>
            <w:r w:rsidR="00156EA3">
              <w:t xml:space="preserve"> </w:t>
            </w:r>
            <w:r>
              <w:t>806.89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217</w:t>
            </w:r>
            <w:r w:rsidR="00156EA3">
              <w:t xml:space="preserve"> </w:t>
            </w:r>
            <w:r>
              <w:t>469.66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662.77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100.31</w:t>
            </w:r>
          </w:p>
        </w:tc>
      </w:tr>
      <w:tr w:rsidR="0035589E" w:rsidTr="00406FDF">
        <w:trPr>
          <w:trHeight w:val="2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НАЛОГИ НА ТОВАРЫ (РАБОТЫ, УСЛУГИ), РЕАЛИЗУЕМЫЕ НА ТЕРРИТОРИИ РФ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18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858.57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18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862.91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4.34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100.02</w:t>
            </w:r>
          </w:p>
        </w:tc>
      </w:tr>
      <w:tr w:rsidR="0035589E" w:rsidTr="00406FDF">
        <w:trPr>
          <w:trHeight w:val="36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Акцизы по подакцизным товарам (продукции),</w:t>
            </w:r>
            <w:r w:rsidR="00D71B67">
              <w:t xml:space="preserve"> </w:t>
            </w:r>
            <w:r>
              <w:t>производимым на территории РФ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18</w:t>
            </w:r>
            <w:r w:rsidR="00156EA3">
              <w:t xml:space="preserve"> </w:t>
            </w:r>
            <w:r>
              <w:t>858.57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18</w:t>
            </w:r>
            <w:r w:rsidR="00156EA3">
              <w:t xml:space="preserve"> </w:t>
            </w:r>
            <w:r>
              <w:t>862.91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4.34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100.02</w:t>
            </w:r>
          </w:p>
        </w:tc>
      </w:tr>
      <w:tr w:rsidR="0035589E" w:rsidTr="00406FDF">
        <w:trPr>
          <w:trHeight w:val="25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6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248.61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6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251.75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3.14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100.05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84.54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84.54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3</w:t>
            </w:r>
            <w:r w:rsidR="00156EA3">
              <w:t xml:space="preserve"> </w:t>
            </w:r>
            <w:r>
              <w:t>641.49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3</w:t>
            </w:r>
            <w:r w:rsidR="00156EA3">
              <w:t xml:space="preserve"> </w:t>
            </w:r>
            <w:r>
              <w:t>644.64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3.15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100.09</w:t>
            </w:r>
          </w:p>
        </w:tc>
      </w:tr>
      <w:tr w:rsidR="0035589E" w:rsidTr="00406FDF">
        <w:trPr>
          <w:trHeight w:val="1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</w:t>
            </w:r>
            <w:r w:rsidR="00156EA3">
              <w:t xml:space="preserve"> </w:t>
            </w:r>
            <w:r>
              <w:t>522.58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</w:t>
            </w:r>
            <w:r w:rsidR="00156EA3">
              <w:t xml:space="preserve"> </w:t>
            </w:r>
            <w:r>
              <w:t>522.58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30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973.26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973.26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100.00</w:t>
            </w:r>
          </w:p>
        </w:tc>
      </w:tr>
      <w:tr w:rsidR="0035589E" w:rsidTr="00406FDF">
        <w:trPr>
          <w:trHeight w:val="42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Налог на добычу прочих полезных ископаемых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973.26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1</w:t>
            </w:r>
            <w:r w:rsidR="00156EA3">
              <w:t xml:space="preserve"> </w:t>
            </w:r>
            <w:r w:rsidRPr="0035589E">
              <w:t>973.26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100.00</w:t>
            </w:r>
          </w:p>
        </w:tc>
      </w:tr>
      <w:tr w:rsidR="0035589E" w:rsidTr="00406FDF">
        <w:trPr>
          <w:trHeight w:val="61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Налог на добычу общераспространенных полезных ископаемых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488.12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488.12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Налог на добычу прочих полезных ископаемых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485.13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485.13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5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427.58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5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432.08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4.50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100.08</w:t>
            </w:r>
          </w:p>
        </w:tc>
      </w:tr>
      <w:tr w:rsidR="0035589E" w:rsidTr="00156EA3">
        <w:trPr>
          <w:trHeight w:val="2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 xml:space="preserve">Государственная пошлина по делам, </w:t>
            </w:r>
            <w: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lastRenderedPageBreak/>
              <w:t>4</w:t>
            </w:r>
            <w:r w:rsidR="00156EA3">
              <w:t xml:space="preserve"> </w:t>
            </w:r>
            <w:r>
              <w:t>306.33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4</w:t>
            </w:r>
            <w:r w:rsidR="00156EA3">
              <w:t xml:space="preserve"> </w:t>
            </w:r>
            <w:r>
              <w:t>310.00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3.67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100.09</w:t>
            </w:r>
          </w:p>
        </w:tc>
      </w:tr>
      <w:tr w:rsidR="0035589E" w:rsidTr="00156EA3">
        <w:trPr>
          <w:trHeight w:val="85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lastRenderedPageBreak/>
              <w:t>Государственная пошлина за совершение действий, связанных с приобретением гражданства РФ или выхода из гражданства РФ, а также с въездом в РФ и выездом из РФ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4.88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4.88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56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116.37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117.21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100.08</w:t>
            </w:r>
          </w:p>
        </w:tc>
      </w:tr>
      <w:tr w:rsidR="0035589E" w:rsidTr="00406FDF">
        <w:trPr>
          <w:trHeight w:val="3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15.29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15.29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100.00</w:t>
            </w:r>
          </w:p>
        </w:tc>
      </w:tr>
      <w:tr w:rsidR="0035589E" w:rsidTr="00406FDF">
        <w:trPr>
          <w:trHeight w:val="97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31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572.66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31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555.23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-17.43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99.94</w:t>
            </w:r>
          </w:p>
        </w:tc>
      </w:tr>
      <w:tr w:rsidR="0035589E" w:rsidTr="00406FDF">
        <w:trPr>
          <w:trHeight w:val="133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30</w:t>
            </w:r>
            <w:r w:rsidR="00156EA3">
              <w:t xml:space="preserve"> </w:t>
            </w:r>
            <w:r>
              <w:t>777.72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30</w:t>
            </w:r>
            <w:r w:rsidR="00156EA3">
              <w:t xml:space="preserve"> </w:t>
            </w:r>
            <w:r>
              <w:t>757.59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-20.13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99.93</w:t>
            </w:r>
          </w:p>
        </w:tc>
      </w:tr>
      <w:tr w:rsidR="0035589E" w:rsidTr="00406FDF">
        <w:trPr>
          <w:trHeight w:val="2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</w:t>
            </w:r>
            <w:r>
              <w:lastRenderedPageBreak/>
              <w:t>аренды указанных земельных участков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lastRenderedPageBreak/>
              <w:t>27</w:t>
            </w:r>
            <w:r w:rsidR="00156EA3">
              <w:t xml:space="preserve"> </w:t>
            </w:r>
            <w:r>
              <w:t>243.84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27</w:t>
            </w:r>
            <w:r w:rsidR="00156EA3">
              <w:t xml:space="preserve"> </w:t>
            </w:r>
            <w:r>
              <w:t>223.71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-20.13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99.93</w:t>
            </w:r>
          </w:p>
        </w:tc>
      </w:tr>
      <w:tr w:rsidR="0035589E" w:rsidTr="00406FDF">
        <w:trPr>
          <w:trHeight w:val="2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lastRenderedPageBreak/>
              <w:t>Доходы от сдачи в аренду имущества, составляющего казну сельских поселений</w:t>
            </w:r>
            <w:r w:rsidR="002C304E">
              <w:t xml:space="preserve"> </w:t>
            </w:r>
            <w:r>
              <w:t>(за исключением земельных участков)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3</w:t>
            </w:r>
            <w:r w:rsidR="00156EA3">
              <w:t xml:space="preserve"> </w:t>
            </w:r>
            <w:r>
              <w:t>533.88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3</w:t>
            </w:r>
            <w:r w:rsidR="00156EA3">
              <w:t xml:space="preserve"> </w:t>
            </w:r>
            <w:r>
              <w:t>533.88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17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Прочие поступления от использования имущества, находящегося в  собственности  муниципальных районов</w:t>
            </w:r>
            <w:r w:rsidR="00156EA3">
              <w:t xml:space="preserve"> </w:t>
            </w:r>
            <w:r>
              <w:t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794.93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797.64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2.71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100.34</w:t>
            </w:r>
          </w:p>
        </w:tc>
      </w:tr>
      <w:tr w:rsidR="0035589E" w:rsidTr="00406FDF">
        <w:trPr>
          <w:trHeight w:val="1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154.48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154.48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100.00</w:t>
            </w:r>
          </w:p>
        </w:tc>
      </w:tr>
      <w:tr w:rsidR="0035589E" w:rsidTr="00406FDF">
        <w:trPr>
          <w:trHeight w:val="21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BF5A2E">
            <w:pPr>
              <w:jc w:val="center"/>
            </w:pPr>
            <w:r>
              <w:t>Плата за негативное воздействие на окружающую среду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11</w:t>
            </w:r>
            <w:r w:rsidR="00156EA3">
              <w:t xml:space="preserve"> </w:t>
            </w:r>
            <w:r>
              <w:t>154.48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11</w:t>
            </w:r>
            <w:r w:rsidR="00156EA3">
              <w:t xml:space="preserve"> </w:t>
            </w:r>
            <w:r>
              <w:t>154.48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0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17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037.54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17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037.54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100.00</w:t>
            </w:r>
          </w:p>
        </w:tc>
      </w:tr>
      <w:tr w:rsidR="0035589E" w:rsidTr="00406FDF">
        <w:trPr>
          <w:trHeight w:val="2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Доходы от оказания платных услуг (работ)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16</w:t>
            </w:r>
            <w:r w:rsidR="00156EA3">
              <w:t xml:space="preserve"> </w:t>
            </w:r>
            <w:r>
              <w:t>099.97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15</w:t>
            </w:r>
            <w:r w:rsidR="00156EA3">
              <w:t xml:space="preserve"> </w:t>
            </w:r>
            <w:r>
              <w:t>674.55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-425.42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97.36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Доходы от компенсации затрат государства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937.58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362.99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425.41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145.37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839.61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964.08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124.47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106.77</w:t>
            </w:r>
          </w:p>
        </w:tc>
      </w:tr>
      <w:tr w:rsidR="0035589E" w:rsidTr="00156EA3">
        <w:trPr>
          <w:trHeight w:val="1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821.03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821.03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 xml:space="preserve">Доходы от продажи </w:t>
            </w:r>
            <w:r>
              <w:lastRenderedPageBreak/>
              <w:t>земельных участков, находящихся в государственной и муниципальной собственности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lastRenderedPageBreak/>
              <w:t>1</w:t>
            </w:r>
            <w:r w:rsidR="00156EA3">
              <w:t xml:space="preserve"> </w:t>
            </w:r>
            <w:r>
              <w:t>018.58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143.06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124.48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112.22</w:t>
            </w:r>
          </w:p>
        </w:tc>
      </w:tr>
      <w:tr w:rsidR="0035589E" w:rsidTr="00406FDF">
        <w:trPr>
          <w:trHeight w:val="2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lastRenderedPageBreak/>
              <w:t>ШТРАФЫ, САНКЦИИ, ВОЗМЕЩЕНИЕ УЩЕРБА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FA0AFC" w:rsidRDefault="0035589E" w:rsidP="00156EA3">
            <w:pPr>
              <w:jc w:val="center"/>
              <w:rPr>
                <w:b/>
              </w:rPr>
            </w:pPr>
            <w:r w:rsidRPr="00FA0AFC">
              <w:rPr>
                <w:b/>
              </w:rPr>
              <w:t>1</w:t>
            </w:r>
            <w:r w:rsidR="00156EA3" w:rsidRPr="00FA0AFC">
              <w:rPr>
                <w:b/>
              </w:rPr>
              <w:t xml:space="preserve"> </w:t>
            </w:r>
            <w:r w:rsidRPr="00FA0AFC">
              <w:rPr>
                <w:b/>
              </w:rPr>
              <w:t>380.66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FA0AFC" w:rsidRDefault="0035589E" w:rsidP="00156EA3">
            <w:pPr>
              <w:jc w:val="center"/>
              <w:rPr>
                <w:b/>
              </w:rPr>
            </w:pPr>
            <w:r w:rsidRPr="00FA0AFC">
              <w:rPr>
                <w:b/>
              </w:rPr>
              <w:t>1</w:t>
            </w:r>
            <w:r w:rsidR="00156EA3" w:rsidRPr="00FA0AFC">
              <w:rPr>
                <w:b/>
              </w:rPr>
              <w:t xml:space="preserve"> </w:t>
            </w:r>
            <w:r w:rsidRPr="00FA0AFC">
              <w:rPr>
                <w:b/>
              </w:rPr>
              <w:t>591.12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FA0AFC" w:rsidRDefault="0035589E">
            <w:pPr>
              <w:jc w:val="center"/>
              <w:rPr>
                <w:b/>
              </w:rPr>
            </w:pPr>
            <w:r w:rsidRPr="00FA0AFC">
              <w:rPr>
                <w:b/>
              </w:rPr>
              <w:t>210.46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FA0AFC" w:rsidRDefault="0035589E">
            <w:pPr>
              <w:jc w:val="center"/>
              <w:rPr>
                <w:b/>
              </w:rPr>
            </w:pPr>
            <w:r w:rsidRPr="00FA0AFC">
              <w:rPr>
                <w:b/>
              </w:rPr>
              <w:t>115.24</w:t>
            </w:r>
          </w:p>
        </w:tc>
      </w:tr>
      <w:tr w:rsidR="0035589E" w:rsidTr="00406FDF">
        <w:trPr>
          <w:trHeight w:val="1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41.82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41.82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Денежные взыскания (штрафы) за нарушение законодательства о применении контрольно-кассовой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3.90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3.90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147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366.80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366.80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55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1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Денежные взыскания за нарушения законодательства РФ о недрах, об особо охраняемых природных территориях, об охране и использовании животного мира, об экологической экспертизе в области охраны окружающей среды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73.50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73.50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7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 xml:space="preserve">Денежные взыскания (штрафы) за нарушение законодательства в области обеспечения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97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lastRenderedPageBreak/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50.00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50.00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17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243.76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243.76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9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Денежные взыскания (штрафы) за нарушения законодательства РФ об административных правонарушениях, предусмотренные статьей 20.25 КОАП РФ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85.00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85.00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513.87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724.33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210.46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140.96</w:t>
            </w:r>
          </w:p>
        </w:tc>
      </w:tr>
      <w:tr w:rsidR="0035589E" w:rsidTr="00406FDF">
        <w:trPr>
          <w:trHeight w:val="2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5.99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5.99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9E" w:rsidRPr="00406FDF" w:rsidRDefault="00406FDF">
            <w:pPr>
              <w:jc w:val="center"/>
              <w:rPr>
                <w:b/>
              </w:rPr>
            </w:pPr>
            <w:r w:rsidRPr="00406FDF">
              <w:rPr>
                <w:b/>
              </w:rPr>
              <w:t>-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 Невыясненные поступления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5.99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5.99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9E" w:rsidRDefault="00406FDF">
            <w:pPr>
              <w:jc w:val="center"/>
            </w:pPr>
            <w:r>
              <w:t>-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848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705.30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841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566.53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-7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138.77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99.16</w:t>
            </w:r>
          </w:p>
        </w:tc>
      </w:tr>
      <w:tr w:rsidR="0035589E" w:rsidTr="00406FDF">
        <w:trPr>
          <w:trHeight w:val="4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BF5A2E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BF5A2E">
              <w:rPr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848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513.64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841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235.33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156EA3">
            <w:pPr>
              <w:jc w:val="center"/>
              <w:rPr>
                <w:b/>
              </w:rPr>
            </w:pPr>
            <w:r w:rsidRPr="00406FDF">
              <w:rPr>
                <w:b/>
              </w:rPr>
              <w:t>-7</w:t>
            </w:r>
            <w:r w:rsidR="00156EA3">
              <w:rPr>
                <w:b/>
              </w:rPr>
              <w:t xml:space="preserve"> </w:t>
            </w:r>
            <w:r w:rsidRPr="00406FDF">
              <w:rPr>
                <w:b/>
              </w:rPr>
              <w:t>278.31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99.14</w:t>
            </w:r>
          </w:p>
        </w:tc>
      </w:tr>
      <w:tr w:rsidR="0035589E" w:rsidTr="00406FDF">
        <w:trPr>
          <w:trHeight w:val="11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35589E">
            <w:pPr>
              <w:jc w:val="center"/>
            </w:pPr>
            <w:r w:rsidRPr="0035589E">
              <w:t xml:space="preserve">Дотации бюджетам бюджетной системы Российской Федерации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70</w:t>
            </w:r>
            <w:r w:rsidR="00156EA3">
              <w:t xml:space="preserve"> </w:t>
            </w:r>
            <w:r w:rsidRPr="0035589E">
              <w:t>926.46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70</w:t>
            </w:r>
            <w:r w:rsidR="00156EA3">
              <w:t xml:space="preserve"> </w:t>
            </w:r>
            <w:r w:rsidRPr="0035589E">
              <w:t>926.46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100.00</w:t>
            </w:r>
          </w:p>
        </w:tc>
      </w:tr>
      <w:tr w:rsidR="0035589E" w:rsidTr="00406FDF">
        <w:trPr>
          <w:trHeight w:val="69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2C304E">
            <w:pPr>
              <w:jc w:val="center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36</w:t>
            </w:r>
            <w:r w:rsidR="00156EA3">
              <w:t xml:space="preserve"> </w:t>
            </w:r>
            <w:r w:rsidRPr="0035589E">
              <w:t>466.00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36</w:t>
            </w:r>
            <w:r w:rsidR="00156EA3">
              <w:t xml:space="preserve"> </w:t>
            </w:r>
            <w:r w:rsidRPr="0035589E">
              <w:t>466.00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100.00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34</w:t>
            </w:r>
            <w:r w:rsidR="00156EA3">
              <w:t xml:space="preserve"> </w:t>
            </w:r>
            <w:r>
              <w:t>460.46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34</w:t>
            </w:r>
            <w:r w:rsidR="00156EA3">
              <w:t xml:space="preserve"> </w:t>
            </w:r>
            <w:r>
              <w:t>460.46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AE325E">
            <w:pPr>
              <w:jc w:val="center"/>
            </w:pPr>
            <w:r w:rsidRPr="0035589E">
              <w:t>Субсидии бюджетам бюджетной системы Российск</w:t>
            </w:r>
            <w:r w:rsidR="00AE325E">
              <w:t>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207</w:t>
            </w:r>
            <w:r w:rsidR="00156EA3">
              <w:t xml:space="preserve"> </w:t>
            </w:r>
            <w:r w:rsidRPr="0035589E">
              <w:t>829.10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206</w:t>
            </w:r>
            <w:r w:rsidR="00156EA3">
              <w:t xml:space="preserve"> </w:t>
            </w:r>
            <w:r w:rsidRPr="0035589E">
              <w:t>641.59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-1</w:t>
            </w:r>
            <w:r w:rsidR="00156EA3">
              <w:t xml:space="preserve"> </w:t>
            </w:r>
            <w:r w:rsidRPr="0035589E">
              <w:t>187.51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99.43</w:t>
            </w:r>
          </w:p>
        </w:tc>
      </w:tr>
      <w:tr w:rsidR="0035589E" w:rsidTr="00406FDF">
        <w:trPr>
          <w:trHeight w:val="12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Субсидии бюджетам на обеспечение жильем молодых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866.33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866.32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2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lastRenderedPageBreak/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</w:t>
            </w:r>
            <w:r w:rsidR="00156EA3">
              <w:t xml:space="preserve"> </w:t>
            </w:r>
            <w:r>
              <w:t>316.00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</w:t>
            </w:r>
            <w:r w:rsidR="00156EA3">
              <w:t xml:space="preserve"> </w:t>
            </w:r>
            <w:r>
              <w:t>316.00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Субсидии бюджетам муниципальных районов на строительство, ремонт и содержание автомобильных дорог общего пользования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7</w:t>
            </w:r>
            <w:r w:rsidR="00156EA3">
              <w:t xml:space="preserve"> </w:t>
            </w:r>
            <w:r>
              <w:t>893.67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6</w:t>
            </w:r>
            <w:r w:rsidR="00156EA3">
              <w:t xml:space="preserve"> </w:t>
            </w:r>
            <w:r>
              <w:t>724.33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-1</w:t>
            </w:r>
            <w:r w:rsidR="00156EA3">
              <w:t xml:space="preserve"> </w:t>
            </w:r>
            <w:r>
              <w:t>169.34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85.19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006.47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006.47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141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43</w:t>
            </w:r>
            <w:r w:rsidR="00156EA3">
              <w:t xml:space="preserve"> </w:t>
            </w:r>
            <w:r>
              <w:t>327.44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43</w:t>
            </w:r>
            <w:r w:rsidR="00156EA3">
              <w:t xml:space="preserve"> </w:t>
            </w:r>
            <w:r>
              <w:t>327.44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9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12</w:t>
            </w:r>
            <w:r w:rsidR="00156EA3">
              <w:t xml:space="preserve"> </w:t>
            </w:r>
            <w:r>
              <w:t>410.91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12</w:t>
            </w:r>
            <w:r w:rsidR="00156EA3">
              <w:t xml:space="preserve"> </w:t>
            </w:r>
            <w:r>
              <w:t>410.91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27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140</w:t>
            </w:r>
            <w:r w:rsidR="00156EA3">
              <w:t xml:space="preserve"> </w:t>
            </w:r>
            <w:r>
              <w:t>008.29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139</w:t>
            </w:r>
            <w:r w:rsidR="00156EA3">
              <w:t xml:space="preserve"> </w:t>
            </w:r>
            <w:r>
              <w:t>990.12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-18.17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99.99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35589E">
            <w:pPr>
              <w:jc w:val="center"/>
            </w:pPr>
            <w:r w:rsidRPr="0035589E">
              <w:t>Субвенции бюджетам бюджетной системы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569</w:t>
            </w:r>
            <w:r w:rsidR="00156EA3">
              <w:t xml:space="preserve"> </w:t>
            </w:r>
            <w:r w:rsidRPr="0035589E">
              <w:t>748.08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563</w:t>
            </w:r>
            <w:r w:rsidR="00156EA3">
              <w:t xml:space="preserve"> </w:t>
            </w:r>
            <w:r w:rsidRPr="0035589E">
              <w:t>657.28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156EA3">
            <w:pPr>
              <w:jc w:val="center"/>
            </w:pPr>
            <w:r w:rsidRPr="0035589E">
              <w:t>-6</w:t>
            </w:r>
            <w:r w:rsidR="00156EA3">
              <w:t xml:space="preserve"> </w:t>
            </w:r>
            <w:r w:rsidRPr="0035589E">
              <w:t>090.80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98.93</w:t>
            </w:r>
          </w:p>
        </w:tc>
      </w:tr>
      <w:tr w:rsidR="0035589E" w:rsidTr="00406FDF">
        <w:trPr>
          <w:trHeight w:val="2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156EA3">
            <w:pPr>
              <w:jc w:val="center"/>
            </w:pPr>
            <w:r>
              <w:t xml:space="preserve">20 </w:t>
            </w:r>
            <w:r w:rsidR="0035589E">
              <w:t>425.00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15</w:t>
            </w:r>
            <w:r w:rsidR="00156EA3">
              <w:t xml:space="preserve"> </w:t>
            </w:r>
            <w:r>
              <w:t>033.79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-5</w:t>
            </w:r>
            <w:r w:rsidR="00156EA3">
              <w:t xml:space="preserve"> </w:t>
            </w:r>
            <w:r>
              <w:t>391.21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73.60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</w:t>
            </w:r>
            <w:r w:rsidR="00156EA3">
              <w:t xml:space="preserve"> </w:t>
            </w:r>
            <w:r>
              <w:t>939.00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</w:t>
            </w:r>
            <w:r w:rsidR="00156EA3">
              <w:t xml:space="preserve"> </w:t>
            </w:r>
            <w:r>
              <w:t>939.00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2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lastRenderedPageBreak/>
              <w:t>Субвенции бюджетам муниципальных районов на 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218.20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218.18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10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16.82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16.82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32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668.60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572.59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-96.01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94.25</w:t>
            </w:r>
          </w:p>
        </w:tc>
      </w:tr>
      <w:tr w:rsidR="0035589E" w:rsidTr="00406FDF">
        <w:trPr>
          <w:trHeight w:val="1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478.10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</w:t>
            </w:r>
            <w:r w:rsidR="00156EA3">
              <w:t xml:space="preserve"> </w:t>
            </w:r>
            <w:r>
              <w:t>478.10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20</w:t>
            </w:r>
            <w:r w:rsidR="00156EA3">
              <w:t xml:space="preserve"> </w:t>
            </w:r>
            <w:r>
              <w:t>405.27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20</w:t>
            </w:r>
            <w:r w:rsidR="00156EA3">
              <w:t xml:space="preserve"> </w:t>
            </w:r>
            <w:r>
              <w:t>372.56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-32.71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99.84</w:t>
            </w:r>
          </w:p>
        </w:tc>
      </w:tr>
      <w:tr w:rsidR="0035589E" w:rsidTr="00406FDF">
        <w:trPr>
          <w:trHeight w:val="42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454</w:t>
            </w:r>
            <w:r w:rsidR="00156EA3">
              <w:t xml:space="preserve"> </w:t>
            </w:r>
            <w:r>
              <w:t>051.83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453</w:t>
            </w:r>
            <w:r w:rsidR="00156EA3">
              <w:t xml:space="preserve"> </w:t>
            </w:r>
            <w:r>
              <w:t>786.85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-264.98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99.94</w:t>
            </w:r>
          </w:p>
        </w:tc>
      </w:tr>
      <w:tr w:rsidR="0035589E" w:rsidTr="0039207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 xml:space="preserve">Субвенции бюджетам муниципальных образований на содержание ребенка в семье опекуна и приемной семье, а так же вознаграждение, причитающееся </w:t>
            </w:r>
            <w:r>
              <w:lastRenderedPageBreak/>
              <w:t>приемному родителю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lastRenderedPageBreak/>
              <w:t>19</w:t>
            </w:r>
            <w:r w:rsidR="00156EA3">
              <w:t xml:space="preserve"> </w:t>
            </w:r>
            <w:r>
              <w:t>979.40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19</w:t>
            </w:r>
            <w:r w:rsidR="00156EA3">
              <w:t xml:space="preserve"> </w:t>
            </w:r>
            <w:r>
              <w:t>979.40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lastRenderedPageBreak/>
              <w:t>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5</w:t>
            </w:r>
            <w:r w:rsidR="00156EA3">
              <w:t xml:space="preserve"> </w:t>
            </w:r>
            <w:r>
              <w:t>351.50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5</w:t>
            </w:r>
            <w:r w:rsidR="00156EA3">
              <w:t xml:space="preserve"> </w:t>
            </w:r>
            <w:r>
              <w:t>351.50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1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156EA3">
            <w:pPr>
              <w:jc w:val="center"/>
            </w:pPr>
            <w:r>
              <w:t>15</w:t>
            </w:r>
            <w:r w:rsidR="00156EA3">
              <w:t xml:space="preserve"> </w:t>
            </w:r>
            <w:r>
              <w:t>568.49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22437B">
            <w:pPr>
              <w:jc w:val="center"/>
            </w:pPr>
            <w:r>
              <w:t>15</w:t>
            </w:r>
            <w:r w:rsidR="0022437B">
              <w:t xml:space="preserve"> </w:t>
            </w:r>
            <w:r>
              <w:t>440.90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-127.59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99.18</w:t>
            </w:r>
          </w:p>
        </w:tc>
      </w:tr>
      <w:tr w:rsidR="0035589E" w:rsidTr="00406FDF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22437B">
            <w:pPr>
              <w:jc w:val="center"/>
            </w:pPr>
            <w:r>
              <w:t>1</w:t>
            </w:r>
            <w:r w:rsidR="0022437B">
              <w:t xml:space="preserve"> </w:t>
            </w:r>
            <w:r>
              <w:t>153.07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991.65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-161.42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86.00</w:t>
            </w:r>
          </w:p>
        </w:tc>
      </w:tr>
      <w:tr w:rsidR="0035589E" w:rsidTr="00406FDF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22437B">
            <w:pPr>
              <w:jc w:val="center"/>
            </w:pPr>
            <w:r>
              <w:t>24</w:t>
            </w:r>
            <w:r w:rsidR="0022437B">
              <w:t xml:space="preserve"> </w:t>
            </w:r>
            <w:r>
              <w:t>568.50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22437B">
            <w:pPr>
              <w:jc w:val="center"/>
            </w:pPr>
            <w:r>
              <w:t>24</w:t>
            </w:r>
            <w:r w:rsidR="0022437B">
              <w:t xml:space="preserve"> </w:t>
            </w:r>
            <w:r>
              <w:t>568.50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40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231.00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230.71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-0.29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99.87</w:t>
            </w:r>
          </w:p>
        </w:tc>
      </w:tr>
      <w:tr w:rsidR="0035589E" w:rsidTr="0039207F">
        <w:trPr>
          <w:trHeight w:val="2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 xml:space="preserve">Субвенции бюджетам муниципальных районов на компенсацию отдельным категориям граждан оплаты взноса на капитальный ремонт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lastRenderedPageBreak/>
              <w:t>693.30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676.72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-16.58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97.61</w:t>
            </w:r>
          </w:p>
        </w:tc>
      </w:tr>
      <w:tr w:rsidR="0035589E" w:rsidTr="00406FDF">
        <w:trPr>
          <w:trHeight w:val="1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35589E">
            <w:pPr>
              <w:jc w:val="center"/>
            </w:pPr>
            <w:r w:rsidRPr="0035589E">
              <w:lastRenderedPageBreak/>
              <w:t>Иные межбюджетные трансферты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10.00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10.00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100.00</w:t>
            </w:r>
          </w:p>
        </w:tc>
      </w:tr>
      <w:tr w:rsidR="0035589E" w:rsidTr="00406FDF">
        <w:trPr>
          <w:trHeight w:val="8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 w:rsidP="0035589E">
            <w:pPr>
              <w:jc w:val="center"/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10.00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Default="0035589E">
            <w:pPr>
              <w:jc w:val="center"/>
            </w:pPr>
            <w:r>
              <w:t>100.00</w:t>
            </w:r>
          </w:p>
        </w:tc>
      </w:tr>
      <w:tr w:rsidR="0035589E" w:rsidTr="00406FDF">
        <w:trPr>
          <w:trHeight w:val="32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406FDF">
              <w:rPr>
                <w:b/>
                <w:sz w:val="21"/>
                <w:szCs w:val="21"/>
              </w:rPr>
              <w:t xml:space="preserve">ПРОЧИЕ БЕЗВОЗМЕЗДНЫЕ ПОСТУПЛЕНИЯ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191.66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191.66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100.00</w:t>
            </w:r>
          </w:p>
        </w:tc>
      </w:tr>
      <w:tr w:rsidR="0035589E" w:rsidTr="00406FDF">
        <w:trPr>
          <w:trHeight w:val="19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406FDF">
              <w:rPr>
                <w:b/>
                <w:sz w:val="21"/>
                <w:szCs w:val="21"/>
              </w:rPr>
              <w:t>ДОХОДЫ БЮДЖЕТОВ БЮДЖЕТНОЙ СИСТЕМЫ РФ ОТ ВОЗВРАТА БЮДЖЕТАМИ БЮДЖЕТНОЙ СИСТЕМЫ РФ И ОРГАНИЗАЦИЯМИ ОСТАТКОВ СУБСИДИЙ,</w:t>
            </w:r>
            <w:r w:rsidR="00AE325E">
              <w:rPr>
                <w:b/>
                <w:sz w:val="21"/>
                <w:szCs w:val="21"/>
              </w:rPr>
              <w:t xml:space="preserve"> </w:t>
            </w:r>
            <w:r w:rsidRPr="00406FDF">
              <w:rPr>
                <w:b/>
                <w:sz w:val="21"/>
                <w:szCs w:val="21"/>
              </w:rP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307.07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307.07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406FDF">
            <w:pPr>
              <w:jc w:val="center"/>
              <w:rPr>
                <w:b/>
              </w:rPr>
            </w:pPr>
            <w:r w:rsidRPr="00406FDF">
              <w:rPr>
                <w:b/>
              </w:rPr>
              <w:t>-</w:t>
            </w:r>
          </w:p>
        </w:tc>
      </w:tr>
      <w:tr w:rsidR="0035589E" w:rsidTr="00406FDF">
        <w:trPr>
          <w:trHeight w:val="30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 w:rsidP="0035589E">
            <w:pPr>
              <w:jc w:val="center"/>
              <w:rPr>
                <w:b/>
                <w:sz w:val="21"/>
                <w:szCs w:val="21"/>
              </w:rPr>
            </w:pPr>
            <w:r w:rsidRPr="00406FDF">
              <w:rPr>
                <w:b/>
                <w:sz w:val="21"/>
                <w:szCs w:val="21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-167.53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35589E">
            <w:pPr>
              <w:jc w:val="center"/>
              <w:rPr>
                <w:b/>
              </w:rPr>
            </w:pPr>
            <w:r w:rsidRPr="00406FDF">
              <w:rPr>
                <w:b/>
              </w:rPr>
              <w:t>-167.53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406FDF" w:rsidRDefault="00406FDF">
            <w:pPr>
              <w:jc w:val="center"/>
              <w:rPr>
                <w:b/>
              </w:rPr>
            </w:pPr>
            <w:r w:rsidRPr="00406FDF">
              <w:rPr>
                <w:b/>
              </w:rPr>
              <w:t>-</w:t>
            </w:r>
          </w:p>
        </w:tc>
      </w:tr>
      <w:tr w:rsidR="0035589E" w:rsidTr="00406FDF">
        <w:trPr>
          <w:trHeight w:val="69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35589E">
            <w:pPr>
              <w:jc w:val="center"/>
            </w:pPr>
            <w:r w:rsidRPr="0035589E">
              <w:t>Возврат остатков субвенций,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-167.53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</w:pPr>
            <w:r w:rsidRPr="0035589E">
              <w:t>-167.53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406FDF">
            <w:pPr>
              <w:jc w:val="center"/>
            </w:pPr>
            <w:r>
              <w:t>-</w:t>
            </w:r>
          </w:p>
        </w:tc>
      </w:tr>
      <w:tr w:rsidR="0035589E" w:rsidTr="00406FDF">
        <w:trPr>
          <w:trHeight w:val="2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35589E">
            <w:pPr>
              <w:jc w:val="center"/>
              <w:rPr>
                <w:b/>
              </w:rPr>
            </w:pPr>
            <w:r w:rsidRPr="0035589E">
              <w:rPr>
                <w:b/>
              </w:rPr>
              <w:t>ВСЕГО ДОХОДОВ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22437B">
            <w:pPr>
              <w:jc w:val="center"/>
              <w:rPr>
                <w:b/>
              </w:rPr>
            </w:pPr>
            <w:r w:rsidRPr="0035589E">
              <w:rPr>
                <w:b/>
              </w:rPr>
              <w:t>1</w:t>
            </w:r>
            <w:r w:rsidR="0022437B">
              <w:rPr>
                <w:b/>
              </w:rPr>
              <w:t xml:space="preserve"> </w:t>
            </w:r>
            <w:r w:rsidRPr="0035589E">
              <w:rPr>
                <w:b/>
              </w:rPr>
              <w:t>161</w:t>
            </w:r>
            <w:r w:rsidR="0022437B">
              <w:rPr>
                <w:b/>
              </w:rPr>
              <w:t xml:space="preserve"> </w:t>
            </w:r>
            <w:r w:rsidRPr="0035589E">
              <w:rPr>
                <w:b/>
              </w:rPr>
              <w:t>020.44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22437B">
            <w:pPr>
              <w:jc w:val="center"/>
              <w:rPr>
                <w:b/>
              </w:rPr>
            </w:pPr>
            <w:r w:rsidRPr="0035589E">
              <w:rPr>
                <w:b/>
              </w:rPr>
              <w:t>1</w:t>
            </w:r>
            <w:r w:rsidR="0022437B">
              <w:rPr>
                <w:b/>
              </w:rPr>
              <w:t xml:space="preserve"> </w:t>
            </w:r>
            <w:r w:rsidRPr="0035589E">
              <w:rPr>
                <w:b/>
              </w:rPr>
              <w:t>154</w:t>
            </w:r>
            <w:r w:rsidR="0022437B">
              <w:rPr>
                <w:b/>
              </w:rPr>
              <w:t xml:space="preserve"> </w:t>
            </w:r>
            <w:r w:rsidRPr="0035589E">
              <w:rPr>
                <w:b/>
              </w:rPr>
              <w:t>879.93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 w:rsidP="0022437B">
            <w:pPr>
              <w:jc w:val="center"/>
              <w:rPr>
                <w:b/>
              </w:rPr>
            </w:pPr>
            <w:r w:rsidRPr="0035589E">
              <w:rPr>
                <w:b/>
              </w:rPr>
              <w:t>-6</w:t>
            </w:r>
            <w:r w:rsidR="0022437B">
              <w:rPr>
                <w:b/>
              </w:rPr>
              <w:t xml:space="preserve"> </w:t>
            </w:r>
            <w:r w:rsidRPr="0035589E">
              <w:rPr>
                <w:b/>
              </w:rPr>
              <w:t>140.51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E" w:rsidRPr="0035589E" w:rsidRDefault="0035589E">
            <w:pPr>
              <w:jc w:val="center"/>
              <w:rPr>
                <w:b/>
              </w:rPr>
            </w:pPr>
            <w:r w:rsidRPr="0035589E">
              <w:rPr>
                <w:b/>
              </w:rPr>
              <w:t>99.47</w:t>
            </w:r>
          </w:p>
        </w:tc>
      </w:tr>
    </w:tbl>
    <w:p w:rsidR="002F6E2F" w:rsidRPr="00CF4959" w:rsidRDefault="002F6E2F" w:rsidP="00CF4959">
      <w:pPr>
        <w:spacing w:before="80" w:line="260" w:lineRule="exact"/>
        <w:rPr>
          <w:i/>
          <w:lang w:val="en-US"/>
        </w:rPr>
      </w:pP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Проведенный анализ доходной части бюджета </w:t>
      </w:r>
      <w:proofErr w:type="spellStart"/>
      <w:r w:rsidR="0082083E" w:rsidRPr="00087074">
        <w:rPr>
          <w:sz w:val="28"/>
          <w:szCs w:val="28"/>
        </w:rPr>
        <w:t>Агаповского</w:t>
      </w:r>
      <w:proofErr w:type="spellEnd"/>
      <w:r w:rsidR="0082083E" w:rsidRPr="00087074">
        <w:rPr>
          <w:sz w:val="28"/>
          <w:szCs w:val="28"/>
        </w:rPr>
        <w:t xml:space="preserve"> муниципального района </w:t>
      </w:r>
      <w:r w:rsidRPr="00087074">
        <w:rPr>
          <w:sz w:val="28"/>
          <w:szCs w:val="28"/>
        </w:rPr>
        <w:t>за 201</w:t>
      </w:r>
      <w:r w:rsidR="000C1DC7">
        <w:rPr>
          <w:sz w:val="28"/>
          <w:szCs w:val="28"/>
        </w:rPr>
        <w:t>6</w:t>
      </w:r>
      <w:r w:rsidRPr="00087074">
        <w:rPr>
          <w:sz w:val="28"/>
          <w:szCs w:val="28"/>
        </w:rPr>
        <w:t xml:space="preserve"> год установил </w:t>
      </w:r>
      <w:r w:rsidR="0046228C">
        <w:rPr>
          <w:sz w:val="28"/>
          <w:szCs w:val="28"/>
        </w:rPr>
        <w:t xml:space="preserve">100 % </w:t>
      </w:r>
      <w:r w:rsidRPr="00087074">
        <w:rPr>
          <w:sz w:val="28"/>
          <w:szCs w:val="28"/>
        </w:rPr>
        <w:t>выполнение плановых годовых назначений по следующим показателям: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1. по налоговым доходам:</w:t>
      </w:r>
    </w:p>
    <w:p w:rsidR="00A82BF2" w:rsidRPr="00087074" w:rsidRDefault="00A82BF2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налог</w:t>
      </w:r>
      <w:r w:rsidR="000C1DC7">
        <w:rPr>
          <w:sz w:val="28"/>
          <w:szCs w:val="28"/>
        </w:rPr>
        <w:t xml:space="preserve">, взимаемый в связи с применением </w:t>
      </w:r>
      <w:r w:rsidR="00A90B13">
        <w:rPr>
          <w:sz w:val="28"/>
          <w:szCs w:val="28"/>
        </w:rPr>
        <w:t>патентной системы налогообложения</w:t>
      </w:r>
      <w:r w:rsidRPr="00087074">
        <w:rPr>
          <w:sz w:val="28"/>
          <w:szCs w:val="28"/>
        </w:rPr>
        <w:t xml:space="preserve"> – </w:t>
      </w:r>
      <w:r w:rsidR="00A90B13">
        <w:rPr>
          <w:sz w:val="28"/>
          <w:szCs w:val="28"/>
        </w:rPr>
        <w:t>84</w:t>
      </w:r>
      <w:r w:rsidR="008D1FBB">
        <w:rPr>
          <w:sz w:val="28"/>
          <w:szCs w:val="28"/>
        </w:rPr>
        <w:t>,</w:t>
      </w:r>
      <w:r w:rsidR="00A90B13">
        <w:rPr>
          <w:sz w:val="28"/>
          <w:szCs w:val="28"/>
        </w:rPr>
        <w:t>5</w:t>
      </w:r>
      <w:r w:rsidR="008D1FBB">
        <w:rPr>
          <w:sz w:val="28"/>
          <w:szCs w:val="28"/>
        </w:rPr>
        <w:t>4</w:t>
      </w:r>
      <w:r w:rsidR="003A6928" w:rsidRPr="00087074">
        <w:rPr>
          <w:b/>
          <w:bCs/>
          <w:sz w:val="28"/>
          <w:szCs w:val="28"/>
        </w:rPr>
        <w:t xml:space="preserve"> </w:t>
      </w:r>
      <w:r w:rsidR="00AE1907">
        <w:rPr>
          <w:sz w:val="28"/>
          <w:szCs w:val="28"/>
        </w:rPr>
        <w:t xml:space="preserve">тыс. </w:t>
      </w:r>
      <w:r w:rsidRPr="00087074">
        <w:rPr>
          <w:sz w:val="28"/>
          <w:szCs w:val="28"/>
        </w:rPr>
        <w:t>рублей;</w:t>
      </w:r>
    </w:p>
    <w:p w:rsidR="00A82BF2" w:rsidRDefault="00A82BF2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налог</w:t>
      </w:r>
      <w:r w:rsidR="003A6928" w:rsidRPr="00087074">
        <w:rPr>
          <w:sz w:val="28"/>
          <w:szCs w:val="28"/>
        </w:rPr>
        <w:t>и</w:t>
      </w:r>
      <w:r w:rsidR="0045342C">
        <w:rPr>
          <w:sz w:val="28"/>
          <w:szCs w:val="28"/>
        </w:rPr>
        <w:t>, сборы</w:t>
      </w:r>
      <w:r w:rsidR="00A90B13">
        <w:rPr>
          <w:sz w:val="28"/>
          <w:szCs w:val="28"/>
        </w:rPr>
        <w:t xml:space="preserve"> и регулярные</w:t>
      </w:r>
      <w:r w:rsidR="0045342C">
        <w:rPr>
          <w:sz w:val="28"/>
          <w:szCs w:val="28"/>
        </w:rPr>
        <w:t xml:space="preserve"> платежи за пользование природными ресурсами</w:t>
      </w:r>
      <w:r w:rsidRPr="00087074">
        <w:rPr>
          <w:sz w:val="28"/>
          <w:szCs w:val="28"/>
        </w:rPr>
        <w:t xml:space="preserve"> –</w:t>
      </w:r>
      <w:r w:rsidR="0045342C">
        <w:rPr>
          <w:sz w:val="28"/>
          <w:szCs w:val="28"/>
        </w:rPr>
        <w:t xml:space="preserve"> </w:t>
      </w:r>
      <w:r w:rsidR="00A90B13">
        <w:rPr>
          <w:sz w:val="28"/>
          <w:szCs w:val="28"/>
        </w:rPr>
        <w:t>1973</w:t>
      </w:r>
      <w:r w:rsidR="0045342C" w:rsidRPr="0045342C">
        <w:rPr>
          <w:bCs/>
          <w:sz w:val="28"/>
          <w:szCs w:val="28"/>
        </w:rPr>
        <w:t>,</w:t>
      </w:r>
      <w:r w:rsidR="00A90B13">
        <w:rPr>
          <w:bCs/>
          <w:sz w:val="28"/>
          <w:szCs w:val="28"/>
        </w:rPr>
        <w:t>26</w:t>
      </w:r>
      <w:r w:rsidR="0045342C">
        <w:rPr>
          <w:b/>
          <w:bCs/>
        </w:rPr>
        <w:t xml:space="preserve"> </w:t>
      </w:r>
      <w:r w:rsidR="0045342C" w:rsidRPr="0045342C">
        <w:rPr>
          <w:bCs/>
          <w:sz w:val="28"/>
          <w:szCs w:val="28"/>
        </w:rPr>
        <w:t>тыс.</w:t>
      </w:r>
      <w:r w:rsidR="0045342C" w:rsidRPr="0045342C">
        <w:rPr>
          <w:b/>
          <w:bCs/>
          <w:sz w:val="28"/>
          <w:szCs w:val="28"/>
        </w:rPr>
        <w:t xml:space="preserve"> </w:t>
      </w:r>
      <w:r w:rsidRPr="0045342C">
        <w:rPr>
          <w:sz w:val="28"/>
          <w:szCs w:val="28"/>
        </w:rPr>
        <w:t>ру</w:t>
      </w:r>
      <w:r w:rsidRPr="00087074">
        <w:rPr>
          <w:sz w:val="28"/>
          <w:szCs w:val="28"/>
        </w:rPr>
        <w:t>блей</w:t>
      </w:r>
      <w:r w:rsidR="0077035B">
        <w:rPr>
          <w:sz w:val="28"/>
          <w:szCs w:val="28"/>
        </w:rPr>
        <w:t>;</w:t>
      </w:r>
    </w:p>
    <w:p w:rsidR="0077035B" w:rsidRPr="0077035B" w:rsidRDefault="00A90B13" w:rsidP="0077035B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</w:t>
      </w:r>
      <w:r w:rsidR="0077035B" w:rsidRPr="000870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7035B" w:rsidRPr="0045342C">
        <w:rPr>
          <w:sz w:val="28"/>
          <w:szCs w:val="28"/>
        </w:rPr>
        <w:t xml:space="preserve"> </w:t>
      </w:r>
      <w:r>
        <w:rPr>
          <w:sz w:val="28"/>
          <w:szCs w:val="28"/>
        </w:rPr>
        <w:t>2 522</w:t>
      </w:r>
      <w:r w:rsidR="0045342C" w:rsidRPr="004534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8D1FBB">
        <w:rPr>
          <w:bCs/>
          <w:sz w:val="28"/>
          <w:szCs w:val="28"/>
        </w:rPr>
        <w:t>8</w:t>
      </w:r>
      <w:r w:rsidR="0045342C">
        <w:rPr>
          <w:bCs/>
          <w:sz w:val="28"/>
          <w:szCs w:val="28"/>
        </w:rPr>
        <w:t xml:space="preserve"> тыс.</w:t>
      </w:r>
      <w:r w:rsidR="0077035B">
        <w:rPr>
          <w:bCs/>
          <w:sz w:val="28"/>
          <w:szCs w:val="28"/>
        </w:rPr>
        <w:t xml:space="preserve"> рублей;</w:t>
      </w:r>
    </w:p>
    <w:p w:rsidR="00A82BF2" w:rsidRPr="00087074" w:rsidRDefault="00A82BF2" w:rsidP="007015D2">
      <w:pPr>
        <w:ind w:firstLine="708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2. по неналоговым доходам:</w:t>
      </w:r>
    </w:p>
    <w:p w:rsidR="0053208B" w:rsidRPr="00F305F7" w:rsidRDefault="0053208B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платежи при пользовании природными ресурсами </w:t>
      </w:r>
      <w:r w:rsidR="00772F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2F8C">
        <w:rPr>
          <w:sz w:val="28"/>
          <w:szCs w:val="28"/>
        </w:rPr>
        <w:t>11 154</w:t>
      </w:r>
      <w:r w:rsidRPr="00F305F7">
        <w:rPr>
          <w:bCs/>
          <w:sz w:val="28"/>
          <w:szCs w:val="28"/>
        </w:rPr>
        <w:t>,</w:t>
      </w:r>
      <w:r w:rsidR="00772F8C">
        <w:rPr>
          <w:bCs/>
          <w:sz w:val="28"/>
          <w:szCs w:val="28"/>
        </w:rPr>
        <w:t>48</w:t>
      </w:r>
      <w:r w:rsidR="00F305F7">
        <w:rPr>
          <w:bCs/>
          <w:sz w:val="28"/>
          <w:szCs w:val="28"/>
        </w:rPr>
        <w:t xml:space="preserve"> тыс. рублей;</w:t>
      </w:r>
    </w:p>
    <w:p w:rsidR="00C54427" w:rsidRPr="00087074" w:rsidRDefault="00C54427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доходы от оказания платных услуг и компенсации затрат государства </w:t>
      </w:r>
      <w:r w:rsidR="00F05DB8">
        <w:rPr>
          <w:b/>
          <w:sz w:val="28"/>
          <w:szCs w:val="28"/>
        </w:rPr>
        <w:t>–</w:t>
      </w:r>
      <w:r w:rsidRPr="00087074">
        <w:rPr>
          <w:b/>
          <w:sz w:val="28"/>
          <w:szCs w:val="28"/>
        </w:rPr>
        <w:t xml:space="preserve"> </w:t>
      </w:r>
      <w:r w:rsidR="00F05DB8" w:rsidRPr="007D10A5">
        <w:rPr>
          <w:sz w:val="28"/>
          <w:szCs w:val="28"/>
        </w:rPr>
        <w:t>1</w:t>
      </w:r>
      <w:r w:rsidR="00772F8C">
        <w:rPr>
          <w:sz w:val="28"/>
          <w:szCs w:val="28"/>
        </w:rPr>
        <w:t>7 037</w:t>
      </w:r>
      <w:r w:rsidR="00F05DB8">
        <w:rPr>
          <w:bCs/>
          <w:sz w:val="28"/>
          <w:szCs w:val="28"/>
        </w:rPr>
        <w:t>,</w:t>
      </w:r>
      <w:r w:rsidR="00772F8C">
        <w:rPr>
          <w:bCs/>
          <w:sz w:val="28"/>
          <w:szCs w:val="28"/>
        </w:rPr>
        <w:t>54</w:t>
      </w:r>
      <w:r w:rsidR="00F305F7">
        <w:rPr>
          <w:bCs/>
          <w:sz w:val="28"/>
          <w:szCs w:val="28"/>
        </w:rPr>
        <w:t xml:space="preserve"> тыс.</w:t>
      </w:r>
      <w:r w:rsidRPr="00087074">
        <w:rPr>
          <w:bCs/>
          <w:sz w:val="28"/>
          <w:szCs w:val="28"/>
        </w:rPr>
        <w:t xml:space="preserve"> рублей</w:t>
      </w:r>
      <w:r w:rsidR="00225DEB">
        <w:rPr>
          <w:bCs/>
          <w:sz w:val="28"/>
          <w:szCs w:val="28"/>
        </w:rPr>
        <w:t>.</w:t>
      </w:r>
    </w:p>
    <w:p w:rsidR="00757E73" w:rsidRDefault="00A24F2C" w:rsidP="007015D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Перевыполнение</w:t>
      </w:r>
      <w:r w:rsidR="00F4505D" w:rsidRPr="00087074">
        <w:rPr>
          <w:bCs/>
          <w:sz w:val="28"/>
          <w:szCs w:val="28"/>
        </w:rPr>
        <w:t xml:space="preserve"> </w:t>
      </w:r>
      <w:r w:rsidR="00F4505D" w:rsidRPr="00087074">
        <w:rPr>
          <w:sz w:val="28"/>
          <w:szCs w:val="28"/>
        </w:rPr>
        <w:t>плановых годовых назначений установлено</w:t>
      </w:r>
      <w:r w:rsidR="00757E73">
        <w:rPr>
          <w:sz w:val="28"/>
          <w:szCs w:val="28"/>
        </w:rPr>
        <w:t xml:space="preserve"> по </w:t>
      </w:r>
      <w:r w:rsidR="00E97D0E" w:rsidRPr="00087074">
        <w:rPr>
          <w:sz w:val="28"/>
          <w:szCs w:val="28"/>
        </w:rPr>
        <w:t>доход</w:t>
      </w:r>
      <w:r w:rsidR="00AB7D87" w:rsidRPr="00087074">
        <w:rPr>
          <w:sz w:val="28"/>
          <w:szCs w:val="28"/>
        </w:rPr>
        <w:t>ам</w:t>
      </w:r>
      <w:r w:rsidR="00E97D0E" w:rsidRPr="00087074">
        <w:rPr>
          <w:sz w:val="28"/>
          <w:szCs w:val="28"/>
        </w:rPr>
        <w:t xml:space="preserve"> </w:t>
      </w:r>
      <w:r w:rsidR="00757E73">
        <w:rPr>
          <w:sz w:val="28"/>
          <w:szCs w:val="28"/>
        </w:rPr>
        <w:t xml:space="preserve">от продажи материальных и нематериальных активов, исполнено на 1 964,08 тыс. рублей, исполнение на 106,77% и по доходам от штрафов, санкций, возмещении ущерба, исполнено на 1 591,12 тыс. рублей, исполнение на 115,24%. </w:t>
      </w:r>
      <w:r w:rsidR="00173DD7" w:rsidRPr="00087074">
        <w:rPr>
          <w:sz w:val="28"/>
          <w:szCs w:val="28"/>
        </w:rPr>
        <w:t xml:space="preserve"> 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Кроме этого, доходную часть бюджета </w:t>
      </w:r>
      <w:r w:rsidR="00E157E9" w:rsidRPr="00087074">
        <w:rPr>
          <w:sz w:val="28"/>
          <w:szCs w:val="28"/>
        </w:rPr>
        <w:t xml:space="preserve">Агаповского муниципального района </w:t>
      </w:r>
      <w:r w:rsidRPr="00087074">
        <w:rPr>
          <w:sz w:val="28"/>
          <w:szCs w:val="28"/>
        </w:rPr>
        <w:t>составили безвозмездные поступления на сумму</w:t>
      </w:r>
      <w:r w:rsidR="00C55991">
        <w:rPr>
          <w:sz w:val="28"/>
          <w:szCs w:val="28"/>
        </w:rPr>
        <w:t xml:space="preserve"> </w:t>
      </w:r>
      <w:r w:rsidR="007E7D34">
        <w:rPr>
          <w:sz w:val="28"/>
          <w:szCs w:val="28"/>
        </w:rPr>
        <w:t>841 566</w:t>
      </w:r>
      <w:r w:rsidR="00C55991" w:rsidRPr="00C55991">
        <w:rPr>
          <w:bCs/>
          <w:sz w:val="28"/>
          <w:szCs w:val="28"/>
        </w:rPr>
        <w:t>,</w:t>
      </w:r>
      <w:r w:rsidR="007E7D34">
        <w:rPr>
          <w:bCs/>
          <w:sz w:val="28"/>
          <w:szCs w:val="28"/>
        </w:rPr>
        <w:t>53</w:t>
      </w:r>
      <w:r w:rsidRPr="00087074">
        <w:rPr>
          <w:sz w:val="28"/>
          <w:szCs w:val="28"/>
        </w:rPr>
        <w:t xml:space="preserve"> </w:t>
      </w:r>
      <w:r w:rsidR="00C55991">
        <w:rPr>
          <w:sz w:val="28"/>
          <w:szCs w:val="28"/>
        </w:rPr>
        <w:t xml:space="preserve">тыс. </w:t>
      </w:r>
      <w:r w:rsidRPr="00087074">
        <w:rPr>
          <w:sz w:val="28"/>
          <w:szCs w:val="28"/>
        </w:rPr>
        <w:t xml:space="preserve">рублей, или </w:t>
      </w:r>
      <w:r w:rsidR="00A90087" w:rsidRPr="00087074">
        <w:rPr>
          <w:sz w:val="28"/>
          <w:szCs w:val="28"/>
        </w:rPr>
        <w:t>9</w:t>
      </w:r>
      <w:r w:rsidR="007E7D34">
        <w:rPr>
          <w:sz w:val="28"/>
          <w:szCs w:val="28"/>
        </w:rPr>
        <w:t>9</w:t>
      </w:r>
      <w:r w:rsidR="00A90087" w:rsidRPr="00087074">
        <w:rPr>
          <w:sz w:val="28"/>
          <w:szCs w:val="28"/>
        </w:rPr>
        <w:t>,</w:t>
      </w:r>
      <w:r w:rsidR="00362F76">
        <w:rPr>
          <w:sz w:val="28"/>
          <w:szCs w:val="28"/>
        </w:rPr>
        <w:t>1</w:t>
      </w:r>
      <w:r w:rsidR="007E7D34">
        <w:rPr>
          <w:sz w:val="28"/>
          <w:szCs w:val="28"/>
        </w:rPr>
        <w:t>6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 xml:space="preserve"> от плановых годовых назначений, в том числе:</w:t>
      </w:r>
    </w:p>
    <w:p w:rsidR="00945772" w:rsidRPr="00087074" w:rsidRDefault="00945772" w:rsidP="007015D2">
      <w:pPr>
        <w:ind w:firstLine="720"/>
        <w:jc w:val="both"/>
        <w:rPr>
          <w:bCs/>
          <w:sz w:val="28"/>
          <w:szCs w:val="28"/>
        </w:rPr>
      </w:pPr>
      <w:r w:rsidRPr="00087074">
        <w:rPr>
          <w:sz w:val="28"/>
          <w:szCs w:val="28"/>
        </w:rPr>
        <w:t>- дотации бюджетам субъектов Российской Федерации и муниципальных образований в сумме</w:t>
      </w:r>
      <w:r w:rsidR="002A7E85">
        <w:rPr>
          <w:sz w:val="28"/>
          <w:szCs w:val="28"/>
        </w:rPr>
        <w:t xml:space="preserve"> </w:t>
      </w:r>
      <w:r w:rsidR="007E7D34">
        <w:rPr>
          <w:sz w:val="28"/>
          <w:szCs w:val="28"/>
        </w:rPr>
        <w:t>70 926</w:t>
      </w:r>
      <w:r w:rsidR="00362F76">
        <w:rPr>
          <w:sz w:val="28"/>
          <w:szCs w:val="28"/>
        </w:rPr>
        <w:t>,</w:t>
      </w:r>
      <w:r w:rsidR="007E7D34">
        <w:rPr>
          <w:sz w:val="28"/>
          <w:szCs w:val="28"/>
        </w:rPr>
        <w:t>46</w:t>
      </w:r>
      <w:r w:rsidR="002A7E85">
        <w:rPr>
          <w:sz w:val="28"/>
          <w:szCs w:val="28"/>
        </w:rPr>
        <w:t xml:space="preserve"> тыс.</w:t>
      </w:r>
      <w:r w:rsidRPr="00087074">
        <w:rPr>
          <w:bCs/>
          <w:sz w:val="28"/>
          <w:szCs w:val="28"/>
        </w:rPr>
        <w:t xml:space="preserve"> рублей или 100 </w:t>
      </w:r>
      <w:r w:rsidR="00503758">
        <w:rPr>
          <w:bCs/>
          <w:sz w:val="28"/>
          <w:szCs w:val="28"/>
        </w:rPr>
        <w:t>%</w:t>
      </w:r>
      <w:r w:rsidRPr="00087074">
        <w:rPr>
          <w:bCs/>
          <w:sz w:val="28"/>
          <w:szCs w:val="28"/>
        </w:rPr>
        <w:t>;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- субвенции </w:t>
      </w:r>
      <w:r w:rsidR="00945772" w:rsidRPr="00087074">
        <w:rPr>
          <w:sz w:val="28"/>
          <w:szCs w:val="28"/>
        </w:rPr>
        <w:t>бюджетам субъектов Российской Федерации и муниципальных образований</w:t>
      </w:r>
      <w:r w:rsidRPr="00087074">
        <w:rPr>
          <w:sz w:val="28"/>
          <w:szCs w:val="28"/>
        </w:rPr>
        <w:t xml:space="preserve"> в сумме </w:t>
      </w:r>
      <w:r w:rsidR="002A7E85">
        <w:rPr>
          <w:sz w:val="28"/>
          <w:szCs w:val="28"/>
        </w:rPr>
        <w:t>5</w:t>
      </w:r>
      <w:r w:rsidR="007E7D34">
        <w:rPr>
          <w:sz w:val="28"/>
          <w:szCs w:val="28"/>
        </w:rPr>
        <w:t>63</w:t>
      </w:r>
      <w:r w:rsidR="002A7E85">
        <w:rPr>
          <w:sz w:val="28"/>
          <w:szCs w:val="28"/>
        </w:rPr>
        <w:t> </w:t>
      </w:r>
      <w:r w:rsidR="007E7D34">
        <w:rPr>
          <w:sz w:val="28"/>
          <w:szCs w:val="28"/>
        </w:rPr>
        <w:t>657</w:t>
      </w:r>
      <w:r w:rsidR="002A7E85">
        <w:rPr>
          <w:sz w:val="28"/>
          <w:szCs w:val="28"/>
        </w:rPr>
        <w:t>,</w:t>
      </w:r>
      <w:r w:rsidR="00362F76">
        <w:rPr>
          <w:sz w:val="28"/>
          <w:szCs w:val="28"/>
        </w:rPr>
        <w:t>2</w:t>
      </w:r>
      <w:r w:rsidR="007E7D34">
        <w:rPr>
          <w:sz w:val="28"/>
          <w:szCs w:val="28"/>
        </w:rPr>
        <w:t>8</w:t>
      </w:r>
      <w:r w:rsidR="002A7E85">
        <w:rPr>
          <w:sz w:val="28"/>
          <w:szCs w:val="28"/>
        </w:rPr>
        <w:t xml:space="preserve"> тыс. </w:t>
      </w:r>
      <w:r w:rsidRPr="00087074">
        <w:rPr>
          <w:sz w:val="28"/>
          <w:szCs w:val="28"/>
        </w:rPr>
        <w:t xml:space="preserve">рублей или </w:t>
      </w:r>
      <w:r w:rsidR="00945772" w:rsidRPr="00087074">
        <w:rPr>
          <w:sz w:val="28"/>
          <w:szCs w:val="28"/>
        </w:rPr>
        <w:t>9</w:t>
      </w:r>
      <w:r w:rsidR="0064009F">
        <w:rPr>
          <w:sz w:val="28"/>
          <w:szCs w:val="28"/>
        </w:rPr>
        <w:t>8</w:t>
      </w:r>
      <w:r w:rsidR="00945772" w:rsidRPr="00087074">
        <w:rPr>
          <w:sz w:val="28"/>
          <w:szCs w:val="28"/>
        </w:rPr>
        <w:t>,</w:t>
      </w:r>
      <w:r w:rsidR="00DB2C96">
        <w:rPr>
          <w:sz w:val="28"/>
          <w:szCs w:val="28"/>
        </w:rPr>
        <w:t>9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>;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- субсидии </w:t>
      </w:r>
      <w:r w:rsidR="00621B34" w:rsidRPr="00087074">
        <w:rPr>
          <w:sz w:val="28"/>
          <w:szCs w:val="28"/>
        </w:rPr>
        <w:t>бюджетам субъектов Российской Федерации и муниципальных образований</w:t>
      </w:r>
      <w:r w:rsidRPr="00087074">
        <w:rPr>
          <w:sz w:val="28"/>
          <w:szCs w:val="28"/>
        </w:rPr>
        <w:t xml:space="preserve"> в сумме </w:t>
      </w:r>
      <w:r w:rsidR="007E7D34">
        <w:rPr>
          <w:sz w:val="28"/>
          <w:szCs w:val="28"/>
        </w:rPr>
        <w:t>206 641</w:t>
      </w:r>
      <w:r w:rsidR="002A7E85">
        <w:rPr>
          <w:sz w:val="28"/>
          <w:szCs w:val="28"/>
        </w:rPr>
        <w:t>,</w:t>
      </w:r>
      <w:r w:rsidR="00415D52">
        <w:rPr>
          <w:sz w:val="28"/>
          <w:szCs w:val="28"/>
        </w:rPr>
        <w:t>5</w:t>
      </w:r>
      <w:r w:rsidR="007E7D34">
        <w:rPr>
          <w:sz w:val="28"/>
          <w:szCs w:val="28"/>
        </w:rPr>
        <w:t>9</w:t>
      </w:r>
      <w:r w:rsidR="002A7E85">
        <w:rPr>
          <w:sz w:val="28"/>
          <w:szCs w:val="28"/>
        </w:rPr>
        <w:t xml:space="preserve"> тыс.</w:t>
      </w:r>
      <w:r w:rsidR="00A90087" w:rsidRPr="00087074">
        <w:rPr>
          <w:bCs/>
          <w:sz w:val="28"/>
          <w:szCs w:val="28"/>
        </w:rPr>
        <w:t xml:space="preserve"> </w:t>
      </w:r>
      <w:r w:rsidRPr="00087074">
        <w:rPr>
          <w:sz w:val="28"/>
          <w:szCs w:val="28"/>
        </w:rPr>
        <w:t xml:space="preserve">рублей или </w:t>
      </w:r>
      <w:r w:rsidR="00A90087" w:rsidRPr="00087074">
        <w:rPr>
          <w:sz w:val="28"/>
          <w:szCs w:val="28"/>
        </w:rPr>
        <w:t>9</w:t>
      </w:r>
      <w:r w:rsidR="00DB2C96">
        <w:rPr>
          <w:sz w:val="28"/>
          <w:szCs w:val="28"/>
        </w:rPr>
        <w:t>9</w:t>
      </w:r>
      <w:r w:rsidR="00A90087" w:rsidRPr="00087074">
        <w:rPr>
          <w:sz w:val="28"/>
          <w:szCs w:val="28"/>
        </w:rPr>
        <w:t>,</w:t>
      </w:r>
      <w:r w:rsidR="00DB2C96">
        <w:rPr>
          <w:sz w:val="28"/>
          <w:szCs w:val="28"/>
        </w:rPr>
        <w:t>4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>;</w:t>
      </w:r>
    </w:p>
    <w:p w:rsidR="00A82BF2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- иные межбюджетные трансферты в сумме </w:t>
      </w:r>
      <w:r w:rsidR="00415D52">
        <w:rPr>
          <w:sz w:val="28"/>
          <w:szCs w:val="28"/>
        </w:rPr>
        <w:t>10</w:t>
      </w:r>
      <w:r w:rsidR="002A7E85">
        <w:rPr>
          <w:sz w:val="28"/>
          <w:szCs w:val="28"/>
        </w:rPr>
        <w:t>,</w:t>
      </w:r>
      <w:r w:rsidR="007E7D34">
        <w:rPr>
          <w:sz w:val="28"/>
          <w:szCs w:val="28"/>
        </w:rPr>
        <w:t>0</w:t>
      </w:r>
      <w:r w:rsidR="002A7E85">
        <w:rPr>
          <w:sz w:val="28"/>
          <w:szCs w:val="28"/>
        </w:rPr>
        <w:t xml:space="preserve"> тыс.</w:t>
      </w:r>
      <w:r w:rsidR="00621B34" w:rsidRPr="00087074">
        <w:rPr>
          <w:b/>
          <w:bCs/>
          <w:sz w:val="28"/>
          <w:szCs w:val="28"/>
        </w:rPr>
        <w:t xml:space="preserve"> </w:t>
      </w:r>
      <w:r w:rsidRPr="00087074">
        <w:rPr>
          <w:sz w:val="28"/>
          <w:szCs w:val="28"/>
        </w:rPr>
        <w:t xml:space="preserve">рублей или </w:t>
      </w:r>
      <w:r w:rsidR="0064009F">
        <w:rPr>
          <w:sz w:val="28"/>
          <w:szCs w:val="28"/>
        </w:rPr>
        <w:t>100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>.</w:t>
      </w:r>
    </w:p>
    <w:p w:rsidR="00B44CED" w:rsidRPr="00087074" w:rsidRDefault="00B44CED" w:rsidP="00B44CED">
      <w:pPr>
        <w:pStyle w:val="a6"/>
        <w:ind w:firstLine="709"/>
        <w:jc w:val="both"/>
        <w:rPr>
          <w:b w:val="0"/>
          <w:szCs w:val="28"/>
        </w:rPr>
      </w:pPr>
      <w:r w:rsidRPr="00087074">
        <w:rPr>
          <w:b w:val="0"/>
          <w:szCs w:val="28"/>
        </w:rPr>
        <w:t>Так же в 201</w:t>
      </w:r>
      <w:r w:rsidR="00DB2C96">
        <w:rPr>
          <w:b w:val="0"/>
          <w:szCs w:val="28"/>
          <w:lang w:val="ru-RU"/>
        </w:rPr>
        <w:t>6</w:t>
      </w:r>
      <w:r w:rsidRPr="00087074">
        <w:rPr>
          <w:b w:val="0"/>
          <w:szCs w:val="28"/>
        </w:rPr>
        <w:t xml:space="preserve"> году в бюджет Челябинской области был осуществлен возврат неиспользованных остатков субсидий, субвенций и межбюджетных трансфертов, имеющих целевое назначение, прошлых лет в размере </w:t>
      </w:r>
      <w:r>
        <w:rPr>
          <w:b w:val="0"/>
          <w:szCs w:val="28"/>
          <w:lang w:val="ru-RU"/>
        </w:rPr>
        <w:t xml:space="preserve">                    </w:t>
      </w:r>
      <w:r w:rsidR="00DB2C96">
        <w:rPr>
          <w:b w:val="0"/>
          <w:szCs w:val="28"/>
          <w:lang w:val="ru-RU"/>
        </w:rPr>
        <w:t>167</w:t>
      </w:r>
      <w:r>
        <w:rPr>
          <w:b w:val="0"/>
          <w:szCs w:val="28"/>
          <w:lang w:val="ru-RU"/>
        </w:rPr>
        <w:t>,</w:t>
      </w:r>
      <w:r w:rsidR="00DB2C96">
        <w:rPr>
          <w:b w:val="0"/>
          <w:szCs w:val="28"/>
          <w:lang w:val="ru-RU"/>
        </w:rPr>
        <w:t>53</w:t>
      </w:r>
      <w:r>
        <w:rPr>
          <w:b w:val="0"/>
          <w:szCs w:val="28"/>
          <w:lang w:val="ru-RU"/>
        </w:rPr>
        <w:t xml:space="preserve"> тыс.</w:t>
      </w:r>
      <w:r w:rsidRPr="00087074">
        <w:rPr>
          <w:b w:val="0"/>
          <w:szCs w:val="28"/>
        </w:rPr>
        <w:t>рублей</w:t>
      </w:r>
      <w:r w:rsidR="00DB2C96">
        <w:rPr>
          <w:b w:val="0"/>
          <w:szCs w:val="28"/>
          <w:lang w:val="ru-RU"/>
        </w:rPr>
        <w:t>, поступило в районный бюджет по этому направлению 307,07 тыс. рублей</w:t>
      </w:r>
      <w:r w:rsidRPr="00087074">
        <w:rPr>
          <w:b w:val="0"/>
          <w:szCs w:val="28"/>
        </w:rPr>
        <w:t>.</w:t>
      </w:r>
    </w:p>
    <w:p w:rsidR="00A82BF2" w:rsidRPr="00AE325E" w:rsidRDefault="00A82BF2" w:rsidP="007015D2">
      <w:pPr>
        <w:ind w:firstLine="720"/>
        <w:jc w:val="both"/>
        <w:rPr>
          <w:bCs/>
          <w:sz w:val="28"/>
          <w:szCs w:val="28"/>
        </w:rPr>
      </w:pPr>
      <w:r w:rsidRPr="00AE325E">
        <w:rPr>
          <w:bCs/>
          <w:sz w:val="28"/>
          <w:szCs w:val="28"/>
        </w:rPr>
        <w:t xml:space="preserve">По сравнению с </w:t>
      </w:r>
      <w:r w:rsidRPr="00AE325E">
        <w:rPr>
          <w:sz w:val="28"/>
          <w:szCs w:val="28"/>
        </w:rPr>
        <w:t>показателями, утвержденными решением о бюджете на 201</w:t>
      </w:r>
      <w:r w:rsidR="00DB2C96" w:rsidRPr="00AE325E">
        <w:rPr>
          <w:sz w:val="28"/>
          <w:szCs w:val="28"/>
        </w:rPr>
        <w:t>5</w:t>
      </w:r>
      <w:r w:rsidRPr="00AE325E">
        <w:rPr>
          <w:sz w:val="28"/>
          <w:szCs w:val="28"/>
        </w:rPr>
        <w:t xml:space="preserve"> год, </w:t>
      </w:r>
      <w:r w:rsidRPr="00AE325E">
        <w:rPr>
          <w:bCs/>
          <w:sz w:val="28"/>
          <w:szCs w:val="28"/>
        </w:rPr>
        <w:t xml:space="preserve">доходы бюджета </w:t>
      </w:r>
      <w:proofErr w:type="spellStart"/>
      <w:r w:rsidR="00E41C07" w:rsidRPr="00AE325E">
        <w:rPr>
          <w:bCs/>
          <w:sz w:val="28"/>
          <w:szCs w:val="28"/>
        </w:rPr>
        <w:t>Агаповского</w:t>
      </w:r>
      <w:proofErr w:type="spellEnd"/>
      <w:r w:rsidR="00E41C07" w:rsidRPr="00AE325E">
        <w:rPr>
          <w:bCs/>
          <w:sz w:val="28"/>
          <w:szCs w:val="28"/>
        </w:rPr>
        <w:t xml:space="preserve"> муниципального района</w:t>
      </w:r>
      <w:r w:rsidRPr="00AE325E">
        <w:rPr>
          <w:bCs/>
          <w:sz w:val="28"/>
          <w:szCs w:val="28"/>
        </w:rPr>
        <w:t xml:space="preserve"> в 201</w:t>
      </w:r>
      <w:r w:rsidR="00DB2C96" w:rsidRPr="00AE325E">
        <w:rPr>
          <w:bCs/>
          <w:sz w:val="28"/>
          <w:szCs w:val="28"/>
        </w:rPr>
        <w:t>6</w:t>
      </w:r>
      <w:r w:rsidRPr="00AE325E">
        <w:rPr>
          <w:bCs/>
          <w:sz w:val="28"/>
          <w:szCs w:val="28"/>
        </w:rPr>
        <w:t xml:space="preserve"> году у</w:t>
      </w:r>
      <w:r w:rsidR="00BB4FAC" w:rsidRPr="00AE325E">
        <w:rPr>
          <w:bCs/>
          <w:sz w:val="28"/>
          <w:szCs w:val="28"/>
        </w:rPr>
        <w:t>величились</w:t>
      </w:r>
      <w:r w:rsidRPr="00AE325E">
        <w:rPr>
          <w:bCs/>
          <w:sz w:val="28"/>
          <w:szCs w:val="28"/>
        </w:rPr>
        <w:t xml:space="preserve"> на</w:t>
      </w:r>
      <w:r w:rsidR="00E41C07" w:rsidRPr="00AE325E">
        <w:rPr>
          <w:bCs/>
          <w:sz w:val="28"/>
          <w:szCs w:val="28"/>
        </w:rPr>
        <w:t xml:space="preserve"> </w:t>
      </w:r>
      <w:r w:rsidR="00AE325E" w:rsidRPr="00AE325E">
        <w:rPr>
          <w:bCs/>
          <w:sz w:val="28"/>
          <w:szCs w:val="28"/>
        </w:rPr>
        <w:t>129 918,34</w:t>
      </w:r>
      <w:r w:rsidR="0004435A" w:rsidRPr="00AE325E">
        <w:rPr>
          <w:bCs/>
          <w:sz w:val="28"/>
          <w:szCs w:val="28"/>
        </w:rPr>
        <w:t xml:space="preserve"> тыс.</w:t>
      </w:r>
      <w:r w:rsidRPr="00AE325E">
        <w:rPr>
          <w:bCs/>
          <w:sz w:val="28"/>
          <w:szCs w:val="28"/>
        </w:rPr>
        <w:t xml:space="preserve"> рублей или на </w:t>
      </w:r>
      <w:r w:rsidR="00AE325E" w:rsidRPr="00AE325E">
        <w:rPr>
          <w:bCs/>
          <w:sz w:val="28"/>
          <w:szCs w:val="28"/>
        </w:rPr>
        <w:t>12</w:t>
      </w:r>
      <w:r w:rsidR="00BB4FAC" w:rsidRPr="00AE325E">
        <w:rPr>
          <w:bCs/>
          <w:sz w:val="28"/>
          <w:szCs w:val="28"/>
        </w:rPr>
        <w:t>,</w:t>
      </w:r>
      <w:r w:rsidR="00AE325E" w:rsidRPr="00AE325E">
        <w:rPr>
          <w:bCs/>
          <w:sz w:val="28"/>
          <w:szCs w:val="28"/>
        </w:rPr>
        <w:t>7</w:t>
      </w:r>
      <w:r w:rsidR="00D21193" w:rsidRPr="00AE325E">
        <w:rPr>
          <w:bCs/>
          <w:sz w:val="28"/>
          <w:szCs w:val="28"/>
        </w:rPr>
        <w:t>%</w:t>
      </w:r>
      <w:r w:rsidRPr="00AE325E">
        <w:rPr>
          <w:bCs/>
          <w:sz w:val="28"/>
          <w:szCs w:val="28"/>
        </w:rPr>
        <w:t>.</w:t>
      </w:r>
    </w:p>
    <w:p w:rsidR="00A82BF2" w:rsidRPr="00AE325E" w:rsidRDefault="00A82BF2" w:rsidP="007015D2">
      <w:pPr>
        <w:ind w:firstLine="720"/>
        <w:jc w:val="both"/>
        <w:rPr>
          <w:sz w:val="28"/>
          <w:szCs w:val="28"/>
        </w:rPr>
      </w:pPr>
      <w:r w:rsidRPr="00AE325E">
        <w:rPr>
          <w:sz w:val="28"/>
          <w:szCs w:val="28"/>
        </w:rPr>
        <w:t>Собственные доходы у</w:t>
      </w:r>
      <w:r w:rsidR="00D21193" w:rsidRPr="00AE325E">
        <w:rPr>
          <w:sz w:val="28"/>
          <w:szCs w:val="28"/>
        </w:rPr>
        <w:t>величились</w:t>
      </w:r>
      <w:r w:rsidRPr="00AE325E">
        <w:rPr>
          <w:sz w:val="28"/>
          <w:szCs w:val="28"/>
        </w:rPr>
        <w:t xml:space="preserve"> на </w:t>
      </w:r>
      <w:r w:rsidR="00AE325E" w:rsidRPr="00AE325E">
        <w:rPr>
          <w:sz w:val="28"/>
          <w:szCs w:val="28"/>
        </w:rPr>
        <w:t>23 526</w:t>
      </w:r>
      <w:r w:rsidR="00BB4FAC" w:rsidRPr="00AE325E">
        <w:rPr>
          <w:sz w:val="28"/>
          <w:szCs w:val="28"/>
        </w:rPr>
        <w:t>,</w:t>
      </w:r>
      <w:r w:rsidR="00AE325E" w:rsidRPr="00AE325E">
        <w:rPr>
          <w:sz w:val="28"/>
          <w:szCs w:val="28"/>
        </w:rPr>
        <w:t>66</w:t>
      </w:r>
      <w:r w:rsidR="00D21193" w:rsidRPr="00AE325E">
        <w:rPr>
          <w:sz w:val="28"/>
          <w:szCs w:val="28"/>
        </w:rPr>
        <w:t xml:space="preserve"> тыс. рублей</w:t>
      </w:r>
      <w:r w:rsidR="00AE325E" w:rsidRPr="00AE325E">
        <w:rPr>
          <w:sz w:val="28"/>
          <w:szCs w:val="28"/>
        </w:rPr>
        <w:t xml:space="preserve"> или на 8,1 % </w:t>
      </w:r>
      <w:r w:rsidR="00A622B6" w:rsidRPr="00AE325E">
        <w:rPr>
          <w:sz w:val="28"/>
          <w:szCs w:val="28"/>
        </w:rPr>
        <w:t>по сравнению с 201</w:t>
      </w:r>
      <w:r w:rsidR="00DB2C96" w:rsidRPr="00AE325E">
        <w:rPr>
          <w:sz w:val="28"/>
          <w:szCs w:val="28"/>
        </w:rPr>
        <w:t>5</w:t>
      </w:r>
      <w:r w:rsidR="00A622B6" w:rsidRPr="00AE325E">
        <w:rPr>
          <w:sz w:val="28"/>
          <w:szCs w:val="28"/>
        </w:rPr>
        <w:t xml:space="preserve"> годом</w:t>
      </w:r>
      <w:r w:rsidR="00AE325E">
        <w:rPr>
          <w:sz w:val="28"/>
          <w:szCs w:val="28"/>
        </w:rPr>
        <w:t>, составляют 313 313,40 тыс. рублей</w:t>
      </w:r>
      <w:r w:rsidRPr="00AE325E">
        <w:rPr>
          <w:sz w:val="28"/>
          <w:szCs w:val="28"/>
        </w:rPr>
        <w:t>.</w:t>
      </w:r>
    </w:p>
    <w:p w:rsidR="00AA4357" w:rsidRPr="00AE325E" w:rsidRDefault="00A82BF2" w:rsidP="007015D2">
      <w:pPr>
        <w:ind w:firstLine="720"/>
        <w:jc w:val="both"/>
        <w:rPr>
          <w:sz w:val="28"/>
          <w:szCs w:val="28"/>
        </w:rPr>
      </w:pPr>
      <w:r w:rsidRPr="00AE325E">
        <w:rPr>
          <w:sz w:val="28"/>
          <w:szCs w:val="28"/>
        </w:rPr>
        <w:t>В процессе исполнения бюджета за 201</w:t>
      </w:r>
      <w:r w:rsidR="00DB2C96" w:rsidRPr="00AE325E">
        <w:rPr>
          <w:sz w:val="28"/>
          <w:szCs w:val="28"/>
        </w:rPr>
        <w:t>6</w:t>
      </w:r>
      <w:r w:rsidRPr="00AE325E">
        <w:rPr>
          <w:sz w:val="28"/>
          <w:szCs w:val="28"/>
        </w:rPr>
        <w:t xml:space="preserve"> год </w:t>
      </w:r>
      <w:r w:rsidR="00AE325E" w:rsidRPr="00AE325E">
        <w:rPr>
          <w:sz w:val="28"/>
          <w:szCs w:val="28"/>
        </w:rPr>
        <w:t xml:space="preserve">безвозмездные </w:t>
      </w:r>
      <w:r w:rsidRPr="00AE325E">
        <w:rPr>
          <w:sz w:val="28"/>
          <w:szCs w:val="28"/>
        </w:rPr>
        <w:t>поступлени</w:t>
      </w:r>
      <w:r w:rsidR="00AE325E" w:rsidRPr="00AE325E">
        <w:rPr>
          <w:sz w:val="28"/>
          <w:szCs w:val="28"/>
        </w:rPr>
        <w:t>я</w:t>
      </w:r>
      <w:r w:rsidRPr="00AE325E">
        <w:rPr>
          <w:sz w:val="28"/>
          <w:szCs w:val="28"/>
        </w:rPr>
        <w:t xml:space="preserve"> у</w:t>
      </w:r>
      <w:r w:rsidR="006F543E" w:rsidRPr="00AE325E">
        <w:rPr>
          <w:sz w:val="28"/>
          <w:szCs w:val="28"/>
        </w:rPr>
        <w:t>величил</w:t>
      </w:r>
      <w:r w:rsidR="00AE325E">
        <w:rPr>
          <w:sz w:val="28"/>
          <w:szCs w:val="28"/>
        </w:rPr>
        <w:t>ись</w:t>
      </w:r>
      <w:r w:rsidR="002C49A8" w:rsidRPr="00AE325E">
        <w:rPr>
          <w:sz w:val="28"/>
          <w:szCs w:val="28"/>
        </w:rPr>
        <w:t xml:space="preserve"> на </w:t>
      </w:r>
      <w:r w:rsidR="00AE325E" w:rsidRPr="00AE325E">
        <w:rPr>
          <w:sz w:val="28"/>
          <w:szCs w:val="28"/>
        </w:rPr>
        <w:t>1</w:t>
      </w:r>
      <w:r w:rsidR="002618F0" w:rsidRPr="00AE325E">
        <w:rPr>
          <w:sz w:val="28"/>
          <w:szCs w:val="28"/>
        </w:rPr>
        <w:t>4</w:t>
      </w:r>
      <w:r w:rsidR="00AE325E" w:rsidRPr="00AE325E">
        <w:rPr>
          <w:sz w:val="28"/>
          <w:szCs w:val="28"/>
        </w:rPr>
        <w:t>,5</w:t>
      </w:r>
      <w:r w:rsidR="002C49A8" w:rsidRPr="00AE325E">
        <w:rPr>
          <w:sz w:val="28"/>
          <w:szCs w:val="28"/>
        </w:rPr>
        <w:t xml:space="preserve"> </w:t>
      </w:r>
      <w:r w:rsidR="00503758" w:rsidRPr="00AE325E">
        <w:rPr>
          <w:sz w:val="28"/>
          <w:szCs w:val="28"/>
        </w:rPr>
        <w:t>%</w:t>
      </w:r>
      <w:r w:rsidRPr="00AE325E">
        <w:rPr>
          <w:sz w:val="28"/>
          <w:szCs w:val="28"/>
        </w:rPr>
        <w:t xml:space="preserve"> и</w:t>
      </w:r>
      <w:r w:rsidR="00AE325E" w:rsidRPr="00AE325E">
        <w:rPr>
          <w:sz w:val="28"/>
          <w:szCs w:val="28"/>
        </w:rPr>
        <w:t>ли на</w:t>
      </w:r>
      <w:r w:rsidRPr="00AE325E">
        <w:rPr>
          <w:sz w:val="28"/>
          <w:szCs w:val="28"/>
        </w:rPr>
        <w:t xml:space="preserve"> </w:t>
      </w:r>
      <w:r w:rsidR="00AE325E" w:rsidRPr="00AE325E">
        <w:rPr>
          <w:bCs/>
          <w:sz w:val="28"/>
          <w:szCs w:val="28"/>
        </w:rPr>
        <w:t>106 391</w:t>
      </w:r>
      <w:r w:rsidR="00AE325E">
        <w:rPr>
          <w:bCs/>
          <w:sz w:val="28"/>
          <w:szCs w:val="28"/>
        </w:rPr>
        <w:t>,</w:t>
      </w:r>
      <w:r w:rsidR="00AE325E" w:rsidRPr="00AE325E">
        <w:rPr>
          <w:bCs/>
          <w:sz w:val="28"/>
          <w:szCs w:val="28"/>
        </w:rPr>
        <w:t>68</w:t>
      </w:r>
      <w:r w:rsidR="001577E4" w:rsidRPr="00AE325E">
        <w:rPr>
          <w:sz w:val="28"/>
          <w:szCs w:val="28"/>
        </w:rPr>
        <w:t xml:space="preserve"> тыс.</w:t>
      </w:r>
      <w:r w:rsidR="002C49A8" w:rsidRPr="00AE325E">
        <w:rPr>
          <w:sz w:val="28"/>
          <w:szCs w:val="28"/>
        </w:rPr>
        <w:t xml:space="preserve"> </w:t>
      </w:r>
      <w:r w:rsidRPr="00AE325E">
        <w:rPr>
          <w:sz w:val="28"/>
          <w:szCs w:val="28"/>
        </w:rPr>
        <w:t>рублей</w:t>
      </w:r>
      <w:r w:rsidR="00AE325E" w:rsidRPr="00AE325E">
        <w:rPr>
          <w:sz w:val="28"/>
          <w:szCs w:val="28"/>
        </w:rPr>
        <w:t xml:space="preserve"> и составили </w:t>
      </w:r>
      <w:r w:rsidR="00AE325E" w:rsidRPr="00AE325E">
        <w:rPr>
          <w:bCs/>
          <w:sz w:val="28"/>
          <w:szCs w:val="28"/>
        </w:rPr>
        <w:t>841 566</w:t>
      </w:r>
      <w:r w:rsidR="00AE325E">
        <w:rPr>
          <w:bCs/>
          <w:sz w:val="28"/>
          <w:szCs w:val="28"/>
        </w:rPr>
        <w:t>,</w:t>
      </w:r>
      <w:r w:rsidR="00AE325E" w:rsidRPr="00AE325E">
        <w:rPr>
          <w:bCs/>
          <w:sz w:val="28"/>
          <w:szCs w:val="28"/>
        </w:rPr>
        <w:t>53 тыс. рублей</w:t>
      </w:r>
      <w:r w:rsidRPr="00AE325E">
        <w:rPr>
          <w:sz w:val="28"/>
          <w:szCs w:val="28"/>
        </w:rPr>
        <w:t xml:space="preserve">. </w:t>
      </w:r>
    </w:p>
    <w:p w:rsidR="00A82BF2" w:rsidRPr="001577E4" w:rsidRDefault="00A82BF2" w:rsidP="007015D2">
      <w:pPr>
        <w:ind w:firstLine="720"/>
        <w:jc w:val="both"/>
        <w:rPr>
          <w:sz w:val="28"/>
          <w:szCs w:val="28"/>
        </w:rPr>
      </w:pPr>
      <w:r w:rsidRPr="001577E4">
        <w:rPr>
          <w:sz w:val="28"/>
          <w:szCs w:val="28"/>
        </w:rPr>
        <w:t xml:space="preserve">Исполнение доходов бюджета </w:t>
      </w:r>
      <w:r w:rsidR="00D73788" w:rsidRPr="001577E4">
        <w:rPr>
          <w:sz w:val="28"/>
          <w:szCs w:val="28"/>
        </w:rPr>
        <w:t>Агаповского муниципального района</w:t>
      </w:r>
      <w:r w:rsidRPr="001577E4">
        <w:rPr>
          <w:sz w:val="28"/>
          <w:szCs w:val="28"/>
        </w:rPr>
        <w:t xml:space="preserve"> в 201</w:t>
      </w:r>
      <w:r w:rsidR="00DB2C96">
        <w:rPr>
          <w:sz w:val="28"/>
          <w:szCs w:val="28"/>
        </w:rPr>
        <w:t>6</w:t>
      </w:r>
      <w:r w:rsidRPr="001577E4">
        <w:rPr>
          <w:sz w:val="28"/>
          <w:szCs w:val="28"/>
        </w:rPr>
        <w:t xml:space="preserve"> году по сравнению с 201</w:t>
      </w:r>
      <w:r w:rsidR="00DB2C96">
        <w:rPr>
          <w:sz w:val="28"/>
          <w:szCs w:val="28"/>
        </w:rPr>
        <w:t>5</w:t>
      </w:r>
      <w:r w:rsidRPr="001577E4">
        <w:rPr>
          <w:sz w:val="28"/>
          <w:szCs w:val="28"/>
        </w:rPr>
        <w:t xml:space="preserve"> годом приведено в таблице 4.</w:t>
      </w:r>
    </w:p>
    <w:p w:rsidR="005E6426" w:rsidRDefault="005E6426" w:rsidP="00A82BF2">
      <w:pPr>
        <w:spacing w:line="260" w:lineRule="exact"/>
        <w:ind w:right="305" w:firstLine="540"/>
        <w:jc w:val="right"/>
        <w:rPr>
          <w:i/>
        </w:rPr>
      </w:pPr>
    </w:p>
    <w:p w:rsidR="00A82BF2" w:rsidRDefault="00A82BF2" w:rsidP="00A82BF2">
      <w:pPr>
        <w:spacing w:line="260" w:lineRule="exact"/>
        <w:ind w:right="305" w:firstLine="540"/>
        <w:jc w:val="right"/>
        <w:rPr>
          <w:i/>
        </w:rPr>
      </w:pPr>
      <w:r w:rsidRPr="00725871">
        <w:rPr>
          <w:i/>
        </w:rPr>
        <w:t>Таблица 4</w:t>
      </w:r>
      <w:r w:rsidR="0039207F">
        <w:rPr>
          <w:i/>
        </w:rPr>
        <w:t>, тыс. руб.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962"/>
        <w:gridCol w:w="1531"/>
        <w:gridCol w:w="1476"/>
        <w:gridCol w:w="1559"/>
        <w:gridCol w:w="1559"/>
      </w:tblGrid>
      <w:tr w:rsidR="00FA1A5D" w:rsidTr="0031558D">
        <w:trPr>
          <w:trHeight w:val="6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доходов, тыс.</w:t>
            </w:r>
            <w:r w:rsidR="00620F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руб.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по сравнению с 2015 г.</w:t>
            </w:r>
          </w:p>
        </w:tc>
      </w:tr>
      <w:tr w:rsidR="00FA1A5D" w:rsidTr="0031558D">
        <w:trPr>
          <w:trHeight w:val="276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5D" w:rsidRDefault="00FA1A5D">
            <w:pPr>
              <w:rPr>
                <w:b/>
                <w:bCs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5D" w:rsidRDefault="00FA1A5D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5D" w:rsidRDefault="00FA1A5D">
            <w:pPr>
              <w:rPr>
                <w:b/>
                <w:bCs/>
              </w:rPr>
            </w:pPr>
          </w:p>
        </w:tc>
      </w:tr>
      <w:tr w:rsidR="0031558D" w:rsidTr="0031558D">
        <w:trPr>
          <w:trHeight w:val="315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5D" w:rsidRDefault="00FA1A5D">
            <w:pPr>
              <w:rPr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31558D" w:rsidTr="0031558D">
        <w:trPr>
          <w:trHeight w:val="157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786.74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108.12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411.13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004.95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593.82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100.64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Налог на доходы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</w:pPr>
            <w:r>
              <w:t>221</w:t>
            </w:r>
            <w:r w:rsidR="00F16E68">
              <w:t xml:space="preserve"> </w:t>
            </w:r>
            <w:r>
              <w:t>121.74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</w:pPr>
            <w:r>
              <w:t>217</w:t>
            </w:r>
            <w:r w:rsidR="00F16E68">
              <w:t xml:space="preserve"> </w:t>
            </w:r>
            <w:r>
              <w:t>469.66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-3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652.08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98.35</w:t>
            </w:r>
          </w:p>
        </w:tc>
      </w:tr>
      <w:tr w:rsidR="0031558D" w:rsidTr="0031558D">
        <w:trPr>
          <w:trHeight w:val="472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 xml:space="preserve">Налоги на товары (работы, услуги), </w:t>
            </w:r>
            <w:r>
              <w:lastRenderedPageBreak/>
              <w:t>реализуемые на территории Российской Федерации (акцизы)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</w:pPr>
            <w:r>
              <w:lastRenderedPageBreak/>
              <w:t>13</w:t>
            </w:r>
            <w:r w:rsidR="00F16E68">
              <w:t xml:space="preserve"> </w:t>
            </w:r>
            <w:r>
              <w:t>158.39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</w:pPr>
            <w:r>
              <w:t>18</w:t>
            </w:r>
            <w:r w:rsidR="00F16E68">
              <w:t xml:space="preserve"> </w:t>
            </w:r>
            <w:r>
              <w:t>862.91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5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704.52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143.35</w:t>
            </w:r>
          </w:p>
        </w:tc>
      </w:tr>
      <w:tr w:rsidR="0031558D" w:rsidTr="0031558D">
        <w:trPr>
          <w:trHeight w:val="674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3</w:t>
            </w:r>
            <w:r w:rsidR="00F16E68">
              <w:t xml:space="preserve"> </w:t>
            </w:r>
            <w:r>
              <w:t>447.99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3</w:t>
            </w:r>
            <w:r w:rsidR="00F16E68">
              <w:t xml:space="preserve"> </w:t>
            </w:r>
            <w:r>
              <w:t>644.64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196.65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105.70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1</w:t>
            </w:r>
            <w:r w:rsidR="00F16E68">
              <w:t xml:space="preserve"> </w:t>
            </w:r>
            <w:r>
              <w:t>983.40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2</w:t>
            </w:r>
            <w:r w:rsidR="00F16E68">
              <w:t xml:space="preserve"> </w:t>
            </w:r>
            <w:r>
              <w:t>522.58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539.18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127.18</w:t>
            </w:r>
          </w:p>
        </w:tc>
      </w:tr>
      <w:tr w:rsidR="0031558D" w:rsidTr="0031558D">
        <w:trPr>
          <w:trHeight w:val="256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Налог, взимаемый в связи с применением патентной системы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91.80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84.54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-7.26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92.09</w:t>
            </w:r>
          </w:p>
        </w:tc>
      </w:tr>
      <w:tr w:rsidR="0031558D" w:rsidTr="00F16E68">
        <w:trPr>
          <w:trHeight w:val="24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2</w:t>
            </w:r>
            <w:r w:rsidR="00F16E68">
              <w:t xml:space="preserve"> </w:t>
            </w:r>
            <w:r>
              <w:t>484.45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1</w:t>
            </w:r>
            <w:r w:rsidR="00F16E68">
              <w:t xml:space="preserve"> </w:t>
            </w:r>
            <w:r>
              <w:t>973.26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-511.19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79.42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Государственная пошлина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16E68">
            <w:pPr>
              <w:jc w:val="center"/>
            </w:pPr>
            <w:r>
              <w:t xml:space="preserve">6 </w:t>
            </w:r>
            <w:r w:rsidR="00FA1A5D">
              <w:t>124.08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5</w:t>
            </w:r>
            <w:r w:rsidR="00F16E68">
              <w:t xml:space="preserve"> </w:t>
            </w:r>
            <w:r>
              <w:t>432.08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-692.00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88.70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15.29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15.29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16E6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375.61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308.44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932.83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153.01</w:t>
            </w:r>
          </w:p>
        </w:tc>
      </w:tr>
      <w:tr w:rsidR="0031558D" w:rsidTr="0031558D">
        <w:trPr>
          <w:trHeight w:val="36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20</w:t>
            </w:r>
            <w:r w:rsidR="00F16E68">
              <w:t xml:space="preserve"> </w:t>
            </w:r>
            <w:r>
              <w:t>013.71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31</w:t>
            </w:r>
            <w:r w:rsidR="00F16E68">
              <w:t xml:space="preserve"> </w:t>
            </w:r>
            <w:r>
              <w:t>555.23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11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541.52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157.67</w:t>
            </w:r>
          </w:p>
        </w:tc>
      </w:tr>
      <w:tr w:rsidR="0031558D" w:rsidTr="0031558D">
        <w:trPr>
          <w:trHeight w:val="407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Плата за негативное воздействие на окружающую среду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5</w:t>
            </w:r>
            <w:r w:rsidR="00F16E68">
              <w:t xml:space="preserve"> </w:t>
            </w:r>
            <w:r>
              <w:t>706.01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11</w:t>
            </w:r>
            <w:r w:rsidR="00F16E68">
              <w:t xml:space="preserve"> </w:t>
            </w:r>
            <w:r>
              <w:t>154.48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5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448.47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195.49</w:t>
            </w:r>
          </w:p>
        </w:tc>
      </w:tr>
      <w:tr w:rsidR="0031558D" w:rsidTr="0031558D">
        <w:trPr>
          <w:trHeight w:val="373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10</w:t>
            </w:r>
            <w:r w:rsidR="00F16E68">
              <w:t xml:space="preserve"> </w:t>
            </w:r>
            <w:r>
              <w:t>006.03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17</w:t>
            </w:r>
            <w:r w:rsidR="00F16E68">
              <w:t xml:space="preserve"> </w:t>
            </w:r>
            <w:r>
              <w:t>037.54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7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031.51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170.27</w:t>
            </w:r>
          </w:p>
        </w:tc>
      </w:tr>
      <w:tr w:rsidR="0031558D" w:rsidTr="0031558D">
        <w:trPr>
          <w:trHeight w:val="224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Доходы от продажи материальных и нематериальных активов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4</w:t>
            </w:r>
            <w:r w:rsidR="00F16E68">
              <w:t xml:space="preserve"> </w:t>
            </w:r>
            <w:r>
              <w:t>513.02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</w:t>
            </w:r>
            <w:r w:rsidR="00F16E68">
              <w:t xml:space="preserve"> </w:t>
            </w:r>
            <w:r>
              <w:t>964.08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-2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548.94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43.52</w:t>
            </w:r>
          </w:p>
        </w:tc>
      </w:tr>
      <w:tr w:rsidR="0031558D" w:rsidTr="00F16E68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Штрафы, санкции, возмещения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</w:t>
            </w:r>
            <w:r w:rsidR="00F16E68">
              <w:t xml:space="preserve"> </w:t>
            </w:r>
            <w:r>
              <w:t>136.18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</w:t>
            </w:r>
            <w:r w:rsidR="00F16E68">
              <w:t xml:space="preserve"> </w:t>
            </w:r>
            <w:r>
              <w:t>591.12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454.94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140.04</w:t>
            </w:r>
          </w:p>
        </w:tc>
      </w:tr>
      <w:tr w:rsidR="0031558D" w:rsidTr="00F16E68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0.66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5.99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5.33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907.58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174.85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566.53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391.68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114.47</w:t>
            </w:r>
          </w:p>
        </w:tc>
      </w:tr>
      <w:tr w:rsidR="0031558D" w:rsidTr="0031558D">
        <w:trPr>
          <w:trHeight w:val="163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149</w:t>
            </w:r>
            <w:r w:rsidR="00F16E68">
              <w:t xml:space="preserve"> </w:t>
            </w:r>
            <w:r>
              <w:t>439.65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70</w:t>
            </w:r>
            <w:r w:rsidR="00F16E68">
              <w:t xml:space="preserve"> </w:t>
            </w:r>
            <w:r>
              <w:t>926.46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-78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513.19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47.46</w:t>
            </w:r>
          </w:p>
        </w:tc>
      </w:tr>
      <w:tr w:rsidR="0031558D" w:rsidTr="0031558D">
        <w:trPr>
          <w:trHeight w:val="836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Субсидии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57</w:t>
            </w:r>
            <w:r w:rsidR="00F16E68">
              <w:t xml:space="preserve"> </w:t>
            </w:r>
            <w:r>
              <w:t>934.56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206</w:t>
            </w:r>
            <w:r w:rsidR="00F16E68">
              <w:t xml:space="preserve"> </w:t>
            </w:r>
            <w:r>
              <w:t>641.59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148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707.03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356.68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533</w:t>
            </w:r>
            <w:r w:rsidR="00F16E68">
              <w:t xml:space="preserve"> </w:t>
            </w:r>
            <w:r>
              <w:t>108.22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563</w:t>
            </w:r>
            <w:r w:rsidR="00F16E68">
              <w:t xml:space="preserve"> </w:t>
            </w:r>
            <w:r>
              <w:t>657.28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30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549.06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105.73</w:t>
            </w:r>
          </w:p>
        </w:tc>
      </w:tr>
      <w:tr w:rsidR="0031558D" w:rsidTr="0031558D">
        <w:trPr>
          <w:trHeight w:val="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lastRenderedPageBreak/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210.40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-200.40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4.75</w:t>
            </w:r>
          </w:p>
        </w:tc>
      </w:tr>
      <w:tr w:rsidR="0031558D" w:rsidTr="0031558D">
        <w:trPr>
          <w:trHeight w:val="26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273.00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191.66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-81.34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70.21</w:t>
            </w:r>
          </w:p>
        </w:tc>
      </w:tr>
      <w:tr w:rsidR="0031558D" w:rsidTr="0031558D">
        <w:trPr>
          <w:trHeight w:val="1766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 xml:space="preserve"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307.07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right"/>
              <w:rPr>
                <w:bCs/>
              </w:rPr>
            </w:pPr>
            <w:r w:rsidRPr="00620FDE">
              <w:rPr>
                <w:bCs/>
              </w:rPr>
              <w:t>307.07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16E6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16E68" w:rsidRPr="00620FDE" w:rsidRDefault="00F16E68">
            <w:pPr>
              <w:jc w:val="center"/>
              <w:rPr>
                <w:bCs/>
              </w:rPr>
            </w:pPr>
          </w:p>
        </w:tc>
      </w:tr>
      <w:tr w:rsidR="0031558D" w:rsidTr="0031558D">
        <w:trPr>
          <w:trHeight w:val="2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r>
              <w:t>Возврат остатков субсидий и субвенций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</w:pPr>
            <w:r>
              <w:t>-5</w:t>
            </w:r>
            <w:r w:rsidR="00F16E68">
              <w:t xml:space="preserve"> </w:t>
            </w:r>
            <w:r>
              <w:t>790.96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</w:pPr>
            <w:r>
              <w:t>-167.53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 w:rsidP="00F16E68">
            <w:pPr>
              <w:jc w:val="right"/>
              <w:rPr>
                <w:bCs/>
              </w:rPr>
            </w:pPr>
            <w:r w:rsidRPr="00620FDE">
              <w:rPr>
                <w:bCs/>
              </w:rPr>
              <w:t>5</w:t>
            </w:r>
            <w:r w:rsidR="00F16E68">
              <w:rPr>
                <w:bCs/>
              </w:rPr>
              <w:t xml:space="preserve"> </w:t>
            </w:r>
            <w:r w:rsidRPr="00620FDE">
              <w:rPr>
                <w:bCs/>
              </w:rPr>
              <w:t>623.43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Pr="00620FDE" w:rsidRDefault="00FA1A5D">
            <w:pPr>
              <w:jc w:val="center"/>
              <w:rPr>
                <w:bCs/>
              </w:rPr>
            </w:pPr>
            <w:r w:rsidRPr="00620FDE">
              <w:rPr>
                <w:bCs/>
              </w:rPr>
              <w:t>2.89</w:t>
            </w:r>
          </w:p>
        </w:tc>
      </w:tr>
      <w:tr w:rsidR="0031558D" w:rsidTr="0031558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024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961.59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154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879.93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 w:rsidP="00F16E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  <w:r w:rsidR="00F16E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918.34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5D" w:rsidRDefault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112.68</w:t>
            </w:r>
          </w:p>
        </w:tc>
      </w:tr>
    </w:tbl>
    <w:p w:rsidR="00FA1A5D" w:rsidRPr="00795FEA" w:rsidRDefault="00FA1A5D" w:rsidP="00A82BF2">
      <w:pPr>
        <w:spacing w:line="260" w:lineRule="exact"/>
        <w:ind w:right="305" w:firstLine="540"/>
        <w:jc w:val="right"/>
        <w:rPr>
          <w:b/>
          <w:bCs/>
        </w:rPr>
      </w:pPr>
    </w:p>
    <w:p w:rsidR="00A82BF2" w:rsidRPr="00207C29" w:rsidRDefault="00A82BF2" w:rsidP="00A82BF2">
      <w:pPr>
        <w:spacing w:line="260" w:lineRule="exact"/>
        <w:ind w:right="305" w:firstLine="540"/>
        <w:rPr>
          <w:i/>
        </w:rPr>
      </w:pPr>
    </w:p>
    <w:p w:rsidR="006664B3" w:rsidRPr="00B60EF0" w:rsidRDefault="006664B3">
      <w:pPr>
        <w:pStyle w:val="a4"/>
        <w:ind w:left="0" w:firstLine="720"/>
        <w:rPr>
          <w:color w:val="auto"/>
        </w:rPr>
      </w:pPr>
      <w:r w:rsidRPr="00B60EF0">
        <w:rPr>
          <w:color w:val="auto"/>
          <w:spacing w:val="2"/>
        </w:rPr>
        <w:t xml:space="preserve">В исполненных налоговых и неналоговых доходах бюджета Агаповского муниципального района основная </w:t>
      </w:r>
      <w:r w:rsidRPr="00B60EF0">
        <w:rPr>
          <w:color w:val="auto"/>
        </w:rPr>
        <w:t xml:space="preserve"> доля приходится на налог на доходы физических лиц – </w:t>
      </w:r>
      <w:r w:rsidR="003743D4">
        <w:rPr>
          <w:color w:val="auto"/>
        </w:rPr>
        <w:t>69</w:t>
      </w:r>
      <w:r w:rsidR="00FC7FD3">
        <w:rPr>
          <w:color w:val="auto"/>
        </w:rPr>
        <w:t>,</w:t>
      </w:r>
      <w:r w:rsidR="003743D4">
        <w:rPr>
          <w:color w:val="auto"/>
        </w:rPr>
        <w:t>4</w:t>
      </w:r>
      <w:r w:rsidRPr="00B60EF0">
        <w:rPr>
          <w:color w:val="auto"/>
        </w:rPr>
        <w:t>%;</w:t>
      </w:r>
      <w:r w:rsidR="00B60EF0">
        <w:rPr>
          <w:color w:val="auto"/>
        </w:rPr>
        <w:t xml:space="preserve"> </w:t>
      </w:r>
      <w:r w:rsidR="00FC7FD3">
        <w:rPr>
          <w:color w:val="auto"/>
        </w:rPr>
        <w:t xml:space="preserve">акцизы составляют </w:t>
      </w:r>
      <w:r w:rsidR="003743D4">
        <w:rPr>
          <w:color w:val="auto"/>
        </w:rPr>
        <w:t>6</w:t>
      </w:r>
      <w:r w:rsidR="00FC7FD3">
        <w:rPr>
          <w:color w:val="auto"/>
        </w:rPr>
        <w:t>,</w:t>
      </w:r>
      <w:r w:rsidR="003743D4">
        <w:rPr>
          <w:color w:val="auto"/>
        </w:rPr>
        <w:t>0</w:t>
      </w:r>
      <w:r w:rsidR="00FC7FD3">
        <w:rPr>
          <w:color w:val="auto"/>
        </w:rPr>
        <w:t>%;</w:t>
      </w:r>
      <w:r w:rsidR="003743D4">
        <w:rPr>
          <w:color w:val="auto"/>
        </w:rPr>
        <w:t xml:space="preserve"> </w:t>
      </w:r>
      <w:r w:rsidRPr="00B60EF0">
        <w:rPr>
          <w:color w:val="auto"/>
        </w:rPr>
        <w:t xml:space="preserve">доля налогов на совокупный доход составляет 2%; доходы от использования имущества составляют </w:t>
      </w:r>
      <w:r w:rsidR="003743D4">
        <w:rPr>
          <w:color w:val="auto"/>
        </w:rPr>
        <w:t>10</w:t>
      </w:r>
      <w:r w:rsidRPr="00B60EF0">
        <w:rPr>
          <w:color w:val="auto"/>
        </w:rPr>
        <w:t>,</w:t>
      </w:r>
      <w:r w:rsidR="003743D4">
        <w:rPr>
          <w:color w:val="auto"/>
        </w:rPr>
        <w:t>1</w:t>
      </w:r>
      <w:r w:rsidRPr="00B60EF0">
        <w:rPr>
          <w:color w:val="auto"/>
        </w:rPr>
        <w:t>%</w:t>
      </w:r>
      <w:r w:rsidR="00FC0840" w:rsidRPr="00B60EF0">
        <w:rPr>
          <w:color w:val="auto"/>
        </w:rPr>
        <w:t>;</w:t>
      </w:r>
      <w:r w:rsidR="0044716A" w:rsidRPr="00B60EF0">
        <w:rPr>
          <w:color w:val="auto"/>
        </w:rPr>
        <w:t xml:space="preserve"> платежи при пользовании природными ресурсами составляют </w:t>
      </w:r>
      <w:r w:rsidR="003743D4">
        <w:rPr>
          <w:color w:val="auto"/>
        </w:rPr>
        <w:t>3,6</w:t>
      </w:r>
      <w:r w:rsidR="0044716A" w:rsidRPr="00B60EF0">
        <w:rPr>
          <w:color w:val="auto"/>
        </w:rPr>
        <w:t>%</w:t>
      </w:r>
      <w:r w:rsidR="00FC0840" w:rsidRPr="00B60EF0">
        <w:rPr>
          <w:color w:val="auto"/>
        </w:rPr>
        <w:t xml:space="preserve">; </w:t>
      </w:r>
      <w:r w:rsidR="0044716A" w:rsidRPr="00B60EF0">
        <w:rPr>
          <w:color w:val="auto"/>
        </w:rPr>
        <w:t>доходы от оказания</w:t>
      </w:r>
      <w:r w:rsidR="00FC0840" w:rsidRPr="00B60EF0">
        <w:rPr>
          <w:color w:val="auto"/>
        </w:rPr>
        <w:t xml:space="preserve"> платных услуг составляют </w:t>
      </w:r>
      <w:r w:rsidR="003743D4">
        <w:rPr>
          <w:color w:val="auto"/>
        </w:rPr>
        <w:t>5</w:t>
      </w:r>
      <w:r w:rsidR="00FC0840" w:rsidRPr="00B60EF0">
        <w:rPr>
          <w:color w:val="auto"/>
        </w:rPr>
        <w:t>,</w:t>
      </w:r>
      <w:r w:rsidR="00A82600">
        <w:rPr>
          <w:color w:val="auto"/>
        </w:rPr>
        <w:t>5</w:t>
      </w:r>
      <w:r w:rsidR="00FC0840" w:rsidRPr="00B60EF0">
        <w:rPr>
          <w:color w:val="auto"/>
        </w:rPr>
        <w:t xml:space="preserve"> %; </w:t>
      </w:r>
      <w:r w:rsidR="0044716A" w:rsidRPr="00B60EF0">
        <w:rPr>
          <w:color w:val="auto"/>
        </w:rPr>
        <w:t xml:space="preserve">доходы от продажи материальных и нематериальных активов составляют </w:t>
      </w:r>
      <w:r w:rsidR="003743D4">
        <w:rPr>
          <w:color w:val="auto"/>
        </w:rPr>
        <w:t>0</w:t>
      </w:r>
      <w:r w:rsidR="005B0E23">
        <w:rPr>
          <w:color w:val="auto"/>
        </w:rPr>
        <w:t>,6</w:t>
      </w:r>
      <w:r w:rsidR="0044716A" w:rsidRPr="00B60EF0">
        <w:rPr>
          <w:color w:val="auto"/>
        </w:rPr>
        <w:t>%</w:t>
      </w:r>
      <w:r w:rsidRPr="00B60EF0">
        <w:rPr>
          <w:color w:val="auto"/>
        </w:rPr>
        <w:t>.</w:t>
      </w:r>
    </w:p>
    <w:p w:rsidR="00E65521" w:rsidRDefault="00E65521">
      <w:pPr>
        <w:pStyle w:val="a4"/>
        <w:ind w:left="0" w:firstLine="720"/>
        <w:rPr>
          <w:color w:val="auto"/>
        </w:rPr>
      </w:pPr>
    </w:p>
    <w:p w:rsidR="00E65521" w:rsidRPr="00FC0840" w:rsidRDefault="00E65521" w:rsidP="00E65521">
      <w:pPr>
        <w:jc w:val="center"/>
        <w:rPr>
          <w:b/>
          <w:sz w:val="28"/>
          <w:szCs w:val="28"/>
        </w:rPr>
      </w:pPr>
      <w:r w:rsidRPr="00FC0840">
        <w:rPr>
          <w:b/>
          <w:sz w:val="28"/>
          <w:szCs w:val="28"/>
        </w:rPr>
        <w:t>4. Расходы бюджета Агаповского муниципального района</w:t>
      </w:r>
      <w:r w:rsidR="00FC0840">
        <w:rPr>
          <w:b/>
          <w:sz w:val="28"/>
          <w:szCs w:val="28"/>
        </w:rPr>
        <w:t>.</w:t>
      </w:r>
    </w:p>
    <w:p w:rsidR="00E65521" w:rsidRPr="00E65521" w:rsidRDefault="00E65521" w:rsidP="00E65521">
      <w:pPr>
        <w:pStyle w:val="af"/>
        <w:ind w:firstLine="720"/>
        <w:jc w:val="both"/>
      </w:pPr>
    </w:p>
    <w:p w:rsidR="00E65521" w:rsidRDefault="00E65521" w:rsidP="00E65521">
      <w:pPr>
        <w:pStyle w:val="af"/>
        <w:ind w:firstLine="720"/>
        <w:jc w:val="both"/>
      </w:pPr>
      <w:r>
        <w:t>Расходы районного бюджета на 201</w:t>
      </w:r>
      <w:r w:rsidR="00017104">
        <w:rPr>
          <w:lang w:val="ru-RU"/>
        </w:rPr>
        <w:t>6</w:t>
      </w:r>
      <w:r>
        <w:t xml:space="preserve"> год утверждены </w:t>
      </w:r>
      <w:r>
        <w:rPr>
          <w:szCs w:val="28"/>
        </w:rPr>
        <w:t xml:space="preserve">решением № </w:t>
      </w:r>
      <w:r w:rsidR="00017104">
        <w:rPr>
          <w:szCs w:val="28"/>
          <w:lang w:val="ru-RU"/>
        </w:rPr>
        <w:t>174</w:t>
      </w:r>
      <w:r>
        <w:rPr>
          <w:szCs w:val="28"/>
        </w:rPr>
        <w:t xml:space="preserve"> от </w:t>
      </w:r>
      <w:r w:rsidR="002D42B5">
        <w:rPr>
          <w:szCs w:val="28"/>
          <w:lang w:val="ru-RU"/>
        </w:rPr>
        <w:t>3</w:t>
      </w:r>
      <w:r w:rsidR="00017104">
        <w:rPr>
          <w:szCs w:val="28"/>
          <w:lang w:val="ru-RU"/>
        </w:rPr>
        <w:t>0</w:t>
      </w:r>
      <w:r>
        <w:rPr>
          <w:szCs w:val="28"/>
        </w:rPr>
        <w:t>.12.201</w:t>
      </w:r>
      <w:r w:rsidR="00017104">
        <w:rPr>
          <w:szCs w:val="28"/>
          <w:lang w:val="ru-RU"/>
        </w:rPr>
        <w:t>6</w:t>
      </w:r>
      <w:r>
        <w:rPr>
          <w:szCs w:val="28"/>
        </w:rPr>
        <w:t xml:space="preserve"> г. «О внесении изменений и дополнений в решение Собрания депутатов Агаповского муниципального района от </w:t>
      </w:r>
      <w:r w:rsidR="002D42B5">
        <w:rPr>
          <w:szCs w:val="28"/>
          <w:lang w:val="ru-RU"/>
        </w:rPr>
        <w:t>2</w:t>
      </w:r>
      <w:r w:rsidR="00017104">
        <w:rPr>
          <w:szCs w:val="28"/>
          <w:lang w:val="ru-RU"/>
        </w:rPr>
        <w:t>5</w:t>
      </w:r>
      <w:r>
        <w:rPr>
          <w:szCs w:val="28"/>
        </w:rPr>
        <w:t>.12.201</w:t>
      </w:r>
      <w:r w:rsidR="00017104">
        <w:rPr>
          <w:szCs w:val="28"/>
          <w:lang w:val="ru-RU"/>
        </w:rPr>
        <w:t>5</w:t>
      </w:r>
      <w:r>
        <w:rPr>
          <w:szCs w:val="28"/>
        </w:rPr>
        <w:t xml:space="preserve"> г. № </w:t>
      </w:r>
      <w:r w:rsidR="00E66A1C">
        <w:rPr>
          <w:szCs w:val="28"/>
          <w:lang w:val="ru-RU"/>
        </w:rPr>
        <w:t>5</w:t>
      </w:r>
      <w:r w:rsidR="00017104">
        <w:rPr>
          <w:szCs w:val="28"/>
          <w:lang w:val="ru-RU"/>
        </w:rPr>
        <w:t>1</w:t>
      </w:r>
      <w:r>
        <w:rPr>
          <w:szCs w:val="28"/>
        </w:rPr>
        <w:t xml:space="preserve">  «О бюджете </w:t>
      </w:r>
      <w:proofErr w:type="spellStart"/>
      <w:r>
        <w:rPr>
          <w:szCs w:val="28"/>
        </w:rPr>
        <w:t>Агаповского</w:t>
      </w:r>
      <w:proofErr w:type="spellEnd"/>
      <w:r>
        <w:rPr>
          <w:szCs w:val="28"/>
        </w:rPr>
        <w:t xml:space="preserve"> муниципального района на 201</w:t>
      </w:r>
      <w:r w:rsidR="00017104">
        <w:rPr>
          <w:szCs w:val="28"/>
          <w:lang w:val="ru-RU"/>
        </w:rPr>
        <w:t>6</w:t>
      </w:r>
      <w:r>
        <w:rPr>
          <w:szCs w:val="28"/>
        </w:rPr>
        <w:t xml:space="preserve"> год»</w:t>
      </w:r>
      <w:r>
        <w:t xml:space="preserve"> в сумме </w:t>
      </w:r>
      <w:r w:rsidR="00017104">
        <w:rPr>
          <w:lang w:val="ru-RU"/>
        </w:rPr>
        <w:t xml:space="preserve">            </w:t>
      </w:r>
      <w:r w:rsidR="00E66A1C">
        <w:rPr>
          <w:lang w:val="ru-RU"/>
        </w:rPr>
        <w:t>1 </w:t>
      </w:r>
      <w:r w:rsidR="00017104">
        <w:rPr>
          <w:lang w:val="ru-RU"/>
        </w:rPr>
        <w:t>143</w:t>
      </w:r>
      <w:r w:rsidR="00E66A1C">
        <w:rPr>
          <w:lang w:val="ru-RU"/>
        </w:rPr>
        <w:t xml:space="preserve"> </w:t>
      </w:r>
      <w:r w:rsidR="00017104">
        <w:rPr>
          <w:lang w:val="ru-RU"/>
        </w:rPr>
        <w:t>884</w:t>
      </w:r>
      <w:r w:rsidR="00947714">
        <w:rPr>
          <w:lang w:val="ru-RU"/>
        </w:rPr>
        <w:t>,</w:t>
      </w:r>
      <w:r w:rsidR="00017104">
        <w:rPr>
          <w:lang w:val="ru-RU"/>
        </w:rPr>
        <w:t>80</w:t>
      </w:r>
      <w:r w:rsidR="00947714">
        <w:rPr>
          <w:lang w:val="ru-RU"/>
        </w:rPr>
        <w:t xml:space="preserve"> тыс.</w:t>
      </w:r>
      <w:r>
        <w:t xml:space="preserve"> руб. или </w:t>
      </w:r>
      <w:r w:rsidR="00106DF1">
        <w:rPr>
          <w:lang w:val="ru-RU"/>
        </w:rPr>
        <w:t>1</w:t>
      </w:r>
      <w:r w:rsidR="00E66A1C">
        <w:rPr>
          <w:lang w:val="ru-RU"/>
        </w:rPr>
        <w:t>2</w:t>
      </w:r>
      <w:r w:rsidR="00017104">
        <w:rPr>
          <w:lang w:val="ru-RU"/>
        </w:rPr>
        <w:t>0</w:t>
      </w:r>
      <w:r w:rsidR="00106DF1">
        <w:rPr>
          <w:lang w:val="ru-RU"/>
        </w:rPr>
        <w:t>,</w:t>
      </w:r>
      <w:r w:rsidR="00017104">
        <w:rPr>
          <w:lang w:val="ru-RU"/>
        </w:rPr>
        <w:t>3</w:t>
      </w:r>
      <w:r w:rsidR="00106DF1">
        <w:rPr>
          <w:lang w:val="ru-RU"/>
        </w:rPr>
        <w:t>%</w:t>
      </w:r>
      <w:r>
        <w:t xml:space="preserve"> к первоначально утвержденному бюджету. </w:t>
      </w:r>
    </w:p>
    <w:p w:rsidR="00E65521" w:rsidRDefault="00E65521" w:rsidP="00E655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Расходная часть бюджета Агаповского муниципального района в 201</w:t>
      </w:r>
      <w:r w:rsidR="00017104">
        <w:rPr>
          <w:sz w:val="30"/>
          <w:szCs w:val="30"/>
        </w:rPr>
        <w:t>6</w:t>
      </w:r>
      <w:r>
        <w:rPr>
          <w:sz w:val="30"/>
          <w:szCs w:val="30"/>
        </w:rPr>
        <w:t xml:space="preserve"> году исполнена в размере </w:t>
      </w:r>
      <w:r w:rsidR="00E66A1C" w:rsidRPr="00E90586">
        <w:rPr>
          <w:b/>
          <w:sz w:val="30"/>
          <w:szCs w:val="30"/>
        </w:rPr>
        <w:t>1 </w:t>
      </w:r>
      <w:r w:rsidR="00017104" w:rsidRPr="00E90586">
        <w:rPr>
          <w:b/>
          <w:sz w:val="30"/>
          <w:szCs w:val="30"/>
        </w:rPr>
        <w:t>129</w:t>
      </w:r>
      <w:r w:rsidR="00E66A1C" w:rsidRPr="00E90586">
        <w:rPr>
          <w:b/>
          <w:sz w:val="30"/>
          <w:szCs w:val="30"/>
        </w:rPr>
        <w:t> </w:t>
      </w:r>
      <w:r w:rsidR="00017104" w:rsidRPr="00E90586">
        <w:rPr>
          <w:b/>
          <w:sz w:val="30"/>
          <w:szCs w:val="30"/>
        </w:rPr>
        <w:t>355</w:t>
      </w:r>
      <w:r w:rsidR="00E66A1C" w:rsidRPr="00E90586">
        <w:rPr>
          <w:b/>
          <w:sz w:val="30"/>
          <w:szCs w:val="30"/>
        </w:rPr>
        <w:t>,</w:t>
      </w:r>
      <w:r w:rsidR="00017104" w:rsidRPr="00E90586">
        <w:rPr>
          <w:b/>
          <w:sz w:val="30"/>
          <w:szCs w:val="30"/>
        </w:rPr>
        <w:t>27</w:t>
      </w:r>
      <w:r w:rsidR="00947714" w:rsidRPr="00E90586">
        <w:rPr>
          <w:b/>
          <w:sz w:val="30"/>
          <w:szCs w:val="30"/>
        </w:rPr>
        <w:t xml:space="preserve"> тыс.</w:t>
      </w:r>
      <w:r w:rsidRPr="00E90586">
        <w:rPr>
          <w:b/>
          <w:sz w:val="30"/>
          <w:szCs w:val="30"/>
        </w:rPr>
        <w:t xml:space="preserve"> рублей</w:t>
      </w:r>
      <w:r>
        <w:rPr>
          <w:sz w:val="30"/>
          <w:szCs w:val="30"/>
        </w:rPr>
        <w:t xml:space="preserve"> или на </w:t>
      </w:r>
      <w:r w:rsidRPr="004D1177">
        <w:rPr>
          <w:bCs/>
          <w:sz w:val="30"/>
          <w:szCs w:val="30"/>
        </w:rPr>
        <w:t>9</w:t>
      </w:r>
      <w:r w:rsidR="00E66A1C">
        <w:rPr>
          <w:bCs/>
          <w:sz w:val="30"/>
          <w:szCs w:val="30"/>
        </w:rPr>
        <w:t>8</w:t>
      </w:r>
      <w:r w:rsidRPr="004D1177">
        <w:rPr>
          <w:bCs/>
          <w:sz w:val="30"/>
          <w:szCs w:val="30"/>
        </w:rPr>
        <w:t>,</w:t>
      </w:r>
      <w:r w:rsidR="00017104">
        <w:rPr>
          <w:bCs/>
          <w:sz w:val="30"/>
          <w:szCs w:val="30"/>
        </w:rPr>
        <w:t>7</w:t>
      </w:r>
      <w:r>
        <w:rPr>
          <w:bCs/>
          <w:sz w:val="30"/>
          <w:szCs w:val="30"/>
        </w:rPr>
        <w:t> </w:t>
      </w:r>
      <w:r w:rsidR="00503758">
        <w:rPr>
          <w:sz w:val="30"/>
          <w:szCs w:val="30"/>
        </w:rPr>
        <w:t>%</w:t>
      </w:r>
      <w:r>
        <w:rPr>
          <w:sz w:val="30"/>
          <w:szCs w:val="30"/>
        </w:rPr>
        <w:t xml:space="preserve">. </w:t>
      </w:r>
    </w:p>
    <w:p w:rsidR="00E65521" w:rsidRPr="00170D29" w:rsidRDefault="00E65521" w:rsidP="007015D2">
      <w:pPr>
        <w:widowControl w:val="0"/>
        <w:ind w:firstLine="708"/>
        <w:jc w:val="both"/>
        <w:rPr>
          <w:bCs/>
          <w:sz w:val="28"/>
          <w:szCs w:val="28"/>
        </w:rPr>
      </w:pPr>
      <w:r w:rsidRPr="00170D29">
        <w:rPr>
          <w:bCs/>
          <w:sz w:val="28"/>
          <w:szCs w:val="28"/>
        </w:rPr>
        <w:t>Данные бюджетной росписи соответствуют утвержденному бюджету.</w:t>
      </w:r>
    </w:p>
    <w:p w:rsidR="00E65521" w:rsidRPr="007015D2" w:rsidRDefault="00E65521" w:rsidP="007015D2">
      <w:pPr>
        <w:jc w:val="both"/>
        <w:rPr>
          <w:b/>
          <w:sz w:val="28"/>
          <w:szCs w:val="28"/>
        </w:rPr>
      </w:pPr>
    </w:p>
    <w:p w:rsidR="00E65521" w:rsidRPr="0012733B" w:rsidRDefault="00E65521" w:rsidP="007015D2">
      <w:pPr>
        <w:jc w:val="center"/>
        <w:rPr>
          <w:b/>
          <w:i/>
          <w:sz w:val="28"/>
          <w:szCs w:val="28"/>
        </w:rPr>
      </w:pPr>
      <w:r w:rsidRPr="007015D2">
        <w:rPr>
          <w:b/>
          <w:i/>
          <w:sz w:val="28"/>
          <w:szCs w:val="28"/>
        </w:rPr>
        <w:t xml:space="preserve">4.1. </w:t>
      </w:r>
      <w:r w:rsidR="0012733B">
        <w:rPr>
          <w:b/>
          <w:i/>
          <w:sz w:val="28"/>
          <w:szCs w:val="28"/>
        </w:rPr>
        <w:t>Р</w:t>
      </w:r>
      <w:r w:rsidRPr="007015D2">
        <w:rPr>
          <w:b/>
          <w:i/>
          <w:sz w:val="28"/>
          <w:szCs w:val="28"/>
        </w:rPr>
        <w:t>асход</w:t>
      </w:r>
      <w:r w:rsidR="0012733B">
        <w:rPr>
          <w:b/>
          <w:i/>
          <w:sz w:val="28"/>
          <w:szCs w:val="28"/>
        </w:rPr>
        <w:t>ы</w:t>
      </w:r>
      <w:r w:rsidRPr="007015D2">
        <w:rPr>
          <w:b/>
          <w:i/>
          <w:sz w:val="28"/>
          <w:szCs w:val="28"/>
        </w:rPr>
        <w:t xml:space="preserve"> бюджета </w:t>
      </w:r>
      <w:proofErr w:type="spellStart"/>
      <w:r w:rsidRPr="007015D2">
        <w:rPr>
          <w:b/>
          <w:i/>
          <w:sz w:val="28"/>
          <w:szCs w:val="28"/>
        </w:rPr>
        <w:t>Агаповского</w:t>
      </w:r>
      <w:proofErr w:type="spellEnd"/>
      <w:r w:rsidRPr="007015D2">
        <w:rPr>
          <w:b/>
          <w:i/>
          <w:sz w:val="28"/>
          <w:szCs w:val="28"/>
        </w:rPr>
        <w:t xml:space="preserve"> муниципального района</w:t>
      </w:r>
      <w:r w:rsidR="0012733B" w:rsidRPr="0012733B">
        <w:rPr>
          <w:sz w:val="28"/>
          <w:szCs w:val="28"/>
        </w:rPr>
        <w:t xml:space="preserve"> </w:t>
      </w:r>
      <w:r w:rsidR="0012733B" w:rsidRPr="0012733B">
        <w:rPr>
          <w:b/>
          <w:i/>
          <w:sz w:val="28"/>
          <w:szCs w:val="28"/>
        </w:rPr>
        <w:t xml:space="preserve">по разделам и подразделам классификации расходов бюджетов. </w:t>
      </w:r>
    </w:p>
    <w:p w:rsidR="00E65521" w:rsidRPr="007015D2" w:rsidRDefault="00E65521" w:rsidP="007015D2">
      <w:pPr>
        <w:jc w:val="both"/>
        <w:rPr>
          <w:i/>
          <w:sz w:val="28"/>
          <w:szCs w:val="28"/>
        </w:rPr>
      </w:pPr>
    </w:p>
    <w:p w:rsidR="00E65521" w:rsidRDefault="00E65521" w:rsidP="007015D2">
      <w:pPr>
        <w:ind w:firstLine="709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Исполнение бюджета Агаповского муниципального района  по разделам и подразделам классификации расходов </w:t>
      </w:r>
      <w:r w:rsidR="0012733B">
        <w:rPr>
          <w:sz w:val="28"/>
          <w:szCs w:val="28"/>
        </w:rPr>
        <w:t xml:space="preserve">бюджетов </w:t>
      </w:r>
      <w:r w:rsidRPr="007015D2">
        <w:rPr>
          <w:sz w:val="28"/>
          <w:szCs w:val="28"/>
        </w:rPr>
        <w:t>приведено в таблице 5.</w:t>
      </w:r>
    </w:p>
    <w:p w:rsidR="0039207F" w:rsidRDefault="0039207F" w:rsidP="007015D2">
      <w:pPr>
        <w:ind w:firstLine="709"/>
        <w:jc w:val="both"/>
        <w:rPr>
          <w:sz w:val="28"/>
          <w:szCs w:val="28"/>
        </w:rPr>
      </w:pPr>
    </w:p>
    <w:p w:rsidR="00170D29" w:rsidRDefault="00170D29" w:rsidP="007015D2">
      <w:pPr>
        <w:ind w:firstLine="709"/>
        <w:jc w:val="both"/>
        <w:rPr>
          <w:sz w:val="28"/>
          <w:szCs w:val="28"/>
        </w:rPr>
      </w:pPr>
    </w:p>
    <w:p w:rsidR="00170D29" w:rsidRDefault="00170D29" w:rsidP="007015D2">
      <w:pPr>
        <w:ind w:firstLine="709"/>
        <w:jc w:val="both"/>
        <w:rPr>
          <w:sz w:val="28"/>
          <w:szCs w:val="28"/>
        </w:rPr>
      </w:pPr>
    </w:p>
    <w:p w:rsidR="00170D29" w:rsidRPr="007015D2" w:rsidRDefault="00170D29" w:rsidP="007015D2">
      <w:pPr>
        <w:ind w:firstLine="709"/>
        <w:jc w:val="both"/>
        <w:rPr>
          <w:sz w:val="28"/>
          <w:szCs w:val="28"/>
        </w:rPr>
      </w:pPr>
    </w:p>
    <w:p w:rsidR="00E65521" w:rsidRDefault="00E65521" w:rsidP="00E65521">
      <w:pPr>
        <w:ind w:firstLine="720"/>
        <w:jc w:val="right"/>
        <w:rPr>
          <w:i/>
        </w:rPr>
      </w:pPr>
      <w:r w:rsidRPr="0030417C">
        <w:rPr>
          <w:i/>
        </w:rPr>
        <w:lastRenderedPageBreak/>
        <w:t>Таблица 5</w:t>
      </w:r>
      <w:r w:rsidR="004A3181">
        <w:rPr>
          <w:i/>
        </w:rPr>
        <w:t>, тыс. руб.</w:t>
      </w:r>
    </w:p>
    <w:p w:rsidR="0012733B" w:rsidRDefault="0012733B" w:rsidP="00E65521">
      <w:pPr>
        <w:ind w:firstLine="720"/>
        <w:jc w:val="right"/>
        <w:rPr>
          <w:i/>
        </w:rPr>
      </w:pPr>
    </w:p>
    <w:tbl>
      <w:tblPr>
        <w:tblW w:w="10300" w:type="dxa"/>
        <w:tblInd w:w="-637" w:type="dxa"/>
        <w:tblLook w:val="04A0" w:firstRow="1" w:lastRow="0" w:firstColumn="1" w:lastColumn="0" w:noHBand="0" w:noVBand="1"/>
      </w:tblPr>
      <w:tblGrid>
        <w:gridCol w:w="2800"/>
        <w:gridCol w:w="2560"/>
        <w:gridCol w:w="1800"/>
        <w:gridCol w:w="2040"/>
        <w:gridCol w:w="1100"/>
      </w:tblGrid>
      <w:tr w:rsidR="0012733B" w:rsidTr="0012733B">
        <w:trPr>
          <w:trHeight w:val="18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Собрания депутатов </w:t>
            </w:r>
            <w:proofErr w:type="spellStart"/>
            <w:r>
              <w:rPr>
                <w:b/>
                <w:bCs/>
              </w:rPr>
              <w:t>Агаповского</w:t>
            </w:r>
            <w:proofErr w:type="spellEnd"/>
            <w:r>
              <w:rPr>
                <w:b/>
                <w:bCs/>
              </w:rPr>
              <w:t xml:space="preserve"> муниципального района № 51 от 25.12.2015 (ред.</w:t>
            </w:r>
            <w:r w:rsidR="00E90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№174</w:t>
            </w:r>
            <w:r w:rsidR="00E90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от 30.12.2016г.), утверждено, </w:t>
            </w:r>
            <w:r w:rsidR="00E90586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тыс. руб.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По проекту решения (отчета), исполнено, тыс.</w:t>
            </w:r>
            <w:r w:rsidR="00E90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руб.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Pr="0012733B" w:rsidRDefault="0012733B">
            <w:pPr>
              <w:rPr>
                <w:b/>
                <w:bCs/>
              </w:rPr>
            </w:pPr>
            <w:r w:rsidRPr="0012733B">
              <w:rPr>
                <w:b/>
                <w:bCs/>
              </w:rPr>
              <w:t xml:space="preserve">Отклонение, абсолютное </w:t>
            </w:r>
            <w:r w:rsidR="00E90586">
              <w:rPr>
                <w:b/>
                <w:bCs/>
              </w:rPr>
              <w:t xml:space="preserve"> </w:t>
            </w:r>
            <w:r w:rsidRPr="0012733B">
              <w:rPr>
                <w:b/>
                <w:bCs/>
              </w:rPr>
              <w:t>тыс.</w:t>
            </w:r>
            <w:r w:rsidR="00E90586">
              <w:rPr>
                <w:b/>
                <w:bCs/>
              </w:rPr>
              <w:t xml:space="preserve"> </w:t>
            </w:r>
            <w:r w:rsidRPr="0012733B">
              <w:rPr>
                <w:b/>
                <w:bCs/>
              </w:rPr>
              <w:t>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относи-тельное</w:t>
            </w:r>
            <w:proofErr w:type="gramEnd"/>
            <w:r>
              <w:rPr>
                <w:b/>
                <w:bCs/>
              </w:rPr>
              <w:t xml:space="preserve"> (%)</w:t>
            </w:r>
          </w:p>
        </w:tc>
      </w:tr>
      <w:tr w:rsidR="0012733B" w:rsidTr="0012733B">
        <w:trPr>
          <w:trHeight w:val="36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</w:tr>
      <w:tr w:rsidR="0012733B" w:rsidTr="0012733B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</w:tr>
      <w:tr w:rsidR="0012733B" w:rsidTr="0012733B">
        <w:trPr>
          <w:trHeight w:val="31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</w:tr>
      <w:tr w:rsidR="0012733B" w:rsidTr="00693A71">
        <w:trPr>
          <w:trHeight w:val="29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3B" w:rsidRDefault="0012733B">
            <w:pPr>
              <w:rPr>
                <w:b/>
                <w:bCs/>
              </w:rPr>
            </w:pP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E90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376.01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E90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041.45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99.45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1</w:t>
            </w:r>
            <w:r w:rsidR="00E90586">
              <w:t xml:space="preserve"> </w:t>
            </w:r>
            <w:r>
              <w:t>310.68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1</w:t>
            </w:r>
            <w:r w:rsidR="00E90586">
              <w:t xml:space="preserve"> </w:t>
            </w:r>
            <w:r>
              <w:t>310.68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9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3</w:t>
            </w:r>
            <w:r w:rsidR="00E90586">
              <w:t xml:space="preserve"> </w:t>
            </w:r>
            <w:r>
              <w:t>010.79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3</w:t>
            </w:r>
            <w:r w:rsidR="00E90586">
              <w:t xml:space="preserve"> </w:t>
            </w:r>
            <w:r>
              <w:t>010.79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30</w:t>
            </w:r>
            <w:r w:rsidR="00E90586">
              <w:t xml:space="preserve"> </w:t>
            </w:r>
            <w:r>
              <w:t>595.61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30</w:t>
            </w:r>
            <w:r w:rsidR="00E90586">
              <w:t xml:space="preserve"> </w:t>
            </w:r>
            <w:r>
              <w:t>595.61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Судебная система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16.82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16.82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14</w:t>
            </w:r>
            <w:r w:rsidR="00E90586">
              <w:t xml:space="preserve"> </w:t>
            </w:r>
            <w:r>
              <w:t>877.28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14</w:t>
            </w:r>
            <w:r w:rsidR="00E90586">
              <w:t xml:space="preserve"> </w:t>
            </w:r>
            <w:r>
              <w:t>727.28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150.00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98.99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Резервные фонды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1</w:t>
            </w:r>
            <w:r w:rsidR="00E90586">
              <w:t xml:space="preserve"> </w:t>
            </w:r>
            <w:r>
              <w:t>000</w:t>
            </w:r>
            <w:r w:rsidR="00E90586">
              <w:t>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-1000</w:t>
            </w:r>
            <w:r w:rsidR="00E90586">
              <w:t>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center"/>
            </w:pPr>
            <w:r>
              <w:t>-</w:t>
            </w:r>
          </w:p>
          <w:p w:rsidR="0012733B" w:rsidRDefault="0012733B">
            <w:pPr>
              <w:jc w:val="center"/>
            </w:pP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Другие общегосударственные вопросы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11</w:t>
            </w:r>
            <w:r w:rsidR="00E90586">
              <w:t xml:space="preserve"> </w:t>
            </w:r>
            <w:r>
              <w:t>564.83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11</w:t>
            </w:r>
            <w:r w:rsidR="00E90586">
              <w:t xml:space="preserve"> </w:t>
            </w:r>
            <w:r>
              <w:t>380.27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184.56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98.40</w:t>
            </w:r>
          </w:p>
        </w:tc>
      </w:tr>
      <w:tr w:rsidR="0012733B" w:rsidTr="00E90586">
        <w:trPr>
          <w:trHeight w:val="12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90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478.10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90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478.10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</w:tr>
      <w:tr w:rsidR="0012733B" w:rsidTr="0039207F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 xml:space="preserve">Мобилизационная и </w:t>
            </w:r>
            <w:r>
              <w:lastRenderedPageBreak/>
              <w:t>вневойсковая подготовка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lastRenderedPageBreak/>
              <w:t>1</w:t>
            </w:r>
            <w:r w:rsidR="00E90586">
              <w:t xml:space="preserve"> </w:t>
            </w:r>
            <w:r>
              <w:t>478.10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E90586">
            <w:pPr>
              <w:jc w:val="right"/>
            </w:pPr>
            <w:r>
              <w:t>1</w:t>
            </w:r>
            <w:r w:rsidR="00E90586">
              <w:t xml:space="preserve"> </w:t>
            </w:r>
            <w:r>
              <w:t>478.10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046.63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046.63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Органы юстиции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</w:t>
            </w:r>
            <w:r w:rsidR="009D0AFD">
              <w:t xml:space="preserve"> </w:t>
            </w:r>
            <w:r>
              <w:t>939.00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</w:t>
            </w:r>
            <w:r w:rsidR="009D0AFD">
              <w:t xml:space="preserve"> </w:t>
            </w:r>
            <w:r>
              <w:t>939.00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501.63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501.63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Обеспечение пожарной безопасности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559.17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559.17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117.91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46.83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71.08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39.72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773.77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588.79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184.98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96.49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Общеэкономические вопросы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357.42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341.78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15.64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95.62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Сельское хозяйство и рыболовство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3</w:t>
            </w:r>
            <w:r w:rsidR="009D0AFD">
              <w:t xml:space="preserve"> </w:t>
            </w:r>
            <w:r>
              <w:t>407.25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3407.25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Дорожное хозяйство (дорожные фонды)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27</w:t>
            </w:r>
            <w:r w:rsidR="009D0AFD">
              <w:t xml:space="preserve"> </w:t>
            </w:r>
            <w:r>
              <w:t>096.10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25</w:t>
            </w:r>
            <w:r w:rsidR="009D0AFD">
              <w:t xml:space="preserve"> </w:t>
            </w:r>
            <w:r>
              <w:t>926.76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</w:t>
            </w:r>
            <w:r w:rsidR="009D0AFD">
              <w:t xml:space="preserve"> </w:t>
            </w:r>
            <w:r>
              <w:t>169.34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95.68</w:t>
            </w:r>
          </w:p>
        </w:tc>
      </w:tr>
      <w:tr w:rsidR="0012733B" w:rsidTr="00E90586">
        <w:trPr>
          <w:trHeight w:val="12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Другие вопросы в области национальной экономики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</w:t>
            </w:r>
            <w:r w:rsidR="009D0AFD">
              <w:t xml:space="preserve"> </w:t>
            </w:r>
            <w:r>
              <w:t>913.00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</w:t>
            </w:r>
            <w:r w:rsidR="009D0AFD">
              <w:t xml:space="preserve"> </w:t>
            </w:r>
            <w:r>
              <w:t>913.00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1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887.68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097.71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789.97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93.18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Жилищное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56</w:t>
            </w:r>
            <w:r w:rsidR="009D0AFD">
              <w:t xml:space="preserve"> </w:t>
            </w:r>
            <w:r>
              <w:t>875.85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51</w:t>
            </w:r>
            <w:r w:rsidR="009D0AFD">
              <w:t xml:space="preserve"> </w:t>
            </w:r>
            <w:r>
              <w:t>414.08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</w:t>
            </w:r>
            <w:r w:rsidR="009D0AFD">
              <w:t xml:space="preserve"> </w:t>
            </w:r>
            <w:r>
              <w:t>461.77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90.40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Коммунальное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23</w:t>
            </w:r>
            <w:r w:rsidR="009D0AFD">
              <w:t xml:space="preserve"> </w:t>
            </w:r>
            <w:r>
              <w:t>669.97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23</w:t>
            </w:r>
            <w:r w:rsidR="009D0AFD">
              <w:t xml:space="preserve"> </w:t>
            </w:r>
            <w:r>
              <w:t>651.80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18.17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99.92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Благоустройство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</w:t>
            </w:r>
            <w:r w:rsidR="009D0AFD">
              <w:t xml:space="preserve"> </w:t>
            </w:r>
            <w:r>
              <w:t>824.79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</w:t>
            </w:r>
            <w:r w:rsidR="009D0AFD">
              <w:t xml:space="preserve"> </w:t>
            </w:r>
            <w:r>
              <w:t>824.79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Другие вопросы в области жилищно-коммунального хозяйства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</w:t>
            </w:r>
            <w:r w:rsidR="009D0AFD">
              <w:t xml:space="preserve"> </w:t>
            </w:r>
            <w:r>
              <w:t>517.07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</w:t>
            </w:r>
            <w:r w:rsidR="009D0AFD">
              <w:t xml:space="preserve"> </w:t>
            </w:r>
            <w:r>
              <w:t>207.04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310.03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79.56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584.39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577.64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</w:tr>
      <w:tr w:rsidR="0012733B" w:rsidTr="00E90586">
        <w:trPr>
          <w:trHeight w:val="9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Дошкольное 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175</w:t>
            </w:r>
            <w:r w:rsidR="009D0AFD">
              <w:t xml:space="preserve"> </w:t>
            </w:r>
            <w:r>
              <w:t>905.93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175</w:t>
            </w:r>
            <w:r w:rsidR="009D0AFD">
              <w:t xml:space="preserve"> </w:t>
            </w:r>
            <w:r>
              <w:t>905.93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Общее 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356</w:t>
            </w:r>
            <w:r w:rsidR="009D0AFD">
              <w:t xml:space="preserve"> </w:t>
            </w:r>
            <w:r>
              <w:t>133.75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356</w:t>
            </w:r>
            <w:r w:rsidR="009D0AFD">
              <w:t xml:space="preserve"> </w:t>
            </w:r>
            <w: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6.75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Молодежная политика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</w:t>
            </w:r>
            <w:r w:rsidR="009D0AFD">
              <w:t xml:space="preserve"> </w:t>
            </w:r>
            <w:r>
              <w:t>902.96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</w:t>
            </w:r>
            <w:r w:rsidR="009D0AFD">
              <w:t xml:space="preserve"> </w:t>
            </w:r>
            <w:r>
              <w:t>902.97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-0.01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Другие вопросы в области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23</w:t>
            </w:r>
            <w:r w:rsidR="009D0AFD">
              <w:t xml:space="preserve"> </w:t>
            </w:r>
            <w:r>
              <w:t>641.74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23</w:t>
            </w:r>
            <w:r w:rsidR="009D0AFD">
              <w:t xml:space="preserve"> </w:t>
            </w:r>
            <w:r>
              <w:t>641.74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410.03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410.03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</w:tr>
      <w:tr w:rsidR="0012733B" w:rsidTr="00E90586">
        <w:trPr>
          <w:trHeight w:val="15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Культура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29</w:t>
            </w:r>
            <w:r w:rsidR="009D0AFD">
              <w:t xml:space="preserve"> </w:t>
            </w:r>
            <w:r>
              <w:t>363.99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29</w:t>
            </w:r>
            <w:r w:rsidR="009D0AFD">
              <w:t xml:space="preserve"> </w:t>
            </w:r>
            <w:r>
              <w:t>363.99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 xml:space="preserve">Другие вопросы в </w:t>
            </w:r>
            <w:r>
              <w:lastRenderedPageBreak/>
              <w:t>области культуры, кинематографии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lastRenderedPageBreak/>
              <w:t>8</w:t>
            </w:r>
            <w:r w:rsidR="009D0AFD">
              <w:t xml:space="preserve"> </w:t>
            </w:r>
            <w:r>
              <w:t>046.04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8</w:t>
            </w:r>
            <w:r w:rsidR="009D0AFD">
              <w:t xml:space="preserve"> </w:t>
            </w:r>
            <w:r>
              <w:t>046.04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14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Здравоохранение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041.40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Стационарная медицинская помощь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9,041.40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9,041.40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447.65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274.37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173.28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97.40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Социальное обслуживание населения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21</w:t>
            </w:r>
            <w:r w:rsidR="009D0AFD">
              <w:t xml:space="preserve"> </w:t>
            </w:r>
            <w:r>
              <w:t>860.99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21</w:t>
            </w:r>
            <w:r w:rsidR="009D0AFD">
              <w:t xml:space="preserve"> </w:t>
            </w:r>
            <w:r>
              <w:t>860.99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Социальное обеспечение населения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162</w:t>
            </w:r>
            <w:r w:rsidR="009D0AFD">
              <w:t xml:space="preserve"> </w:t>
            </w:r>
            <w:r>
              <w:t>161.73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156</w:t>
            </w:r>
            <w:r w:rsidR="009D0AFD">
              <w:t xml:space="preserve"> </w:t>
            </w:r>
            <w:r>
              <w:t>424.11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</w:t>
            </w:r>
            <w:r w:rsidR="009D0AFD">
              <w:t xml:space="preserve"> </w:t>
            </w:r>
            <w:r>
              <w:t>737.62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96.46</w:t>
            </w:r>
          </w:p>
        </w:tc>
      </w:tr>
      <w:tr w:rsidR="0012733B" w:rsidTr="00E90586">
        <w:trPr>
          <w:trHeight w:val="7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Охрана семьи и детства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73</w:t>
            </w:r>
            <w:r w:rsidR="009D0AFD">
              <w:t xml:space="preserve"> </w:t>
            </w:r>
            <w:r>
              <w:t>744.43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72</w:t>
            </w:r>
            <w:r w:rsidR="009D0AFD">
              <w:t xml:space="preserve"> </w:t>
            </w:r>
            <w:r>
              <w:t>308.78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</w:t>
            </w:r>
            <w:r w:rsidR="009D0AFD">
              <w:t xml:space="preserve"> </w:t>
            </w:r>
            <w:r>
              <w:t>435.65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98.05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Другие вопросы в области социальной политики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17</w:t>
            </w:r>
            <w:r w:rsidR="009D0AFD">
              <w:t xml:space="preserve"> </w:t>
            </w:r>
            <w:r>
              <w:t>680.49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17</w:t>
            </w:r>
            <w:r w:rsidR="009D0AFD">
              <w:t xml:space="preserve"> </w:t>
            </w:r>
            <w:r>
              <w:t>680.49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299.08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259.08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99.36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Массовый спорт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</w:t>
            </w:r>
            <w:r w:rsidR="009D0AFD">
              <w:t xml:space="preserve"> </w:t>
            </w:r>
            <w:r>
              <w:t>685.47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</w:t>
            </w:r>
            <w:r w:rsidR="009D0AFD">
              <w:t xml:space="preserve"> </w:t>
            </w:r>
            <w:r>
              <w:t>645.47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40.00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99.30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Другие вопросы в области физической культуры и спорта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613.61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613.61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540.07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</w:tr>
      <w:tr w:rsidR="0012733B" w:rsidTr="00E90586">
        <w:trPr>
          <w:trHeight w:val="7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17</w:t>
            </w:r>
            <w:r w:rsidR="009D0AFD">
              <w:t xml:space="preserve"> </w:t>
            </w:r>
            <w:r>
              <w:t>600.00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17</w:t>
            </w:r>
            <w:r w:rsidR="009D0AFD">
              <w:t xml:space="preserve"> </w:t>
            </w:r>
            <w:r>
              <w:t>600.00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r>
              <w:t>Иные дотации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50</w:t>
            </w:r>
            <w:r w:rsidR="009D0AFD">
              <w:t xml:space="preserve"> </w:t>
            </w:r>
            <w:r>
              <w:t>940.07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</w:pPr>
            <w:r>
              <w:t>50</w:t>
            </w:r>
            <w:r w:rsidR="009D0AFD">
              <w:t xml:space="preserve"> </w:t>
            </w:r>
            <w:r>
              <w:t>940.07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</w:pPr>
            <w:r>
              <w:t>100.00</w:t>
            </w:r>
          </w:p>
        </w:tc>
      </w:tr>
      <w:tr w:rsidR="0012733B" w:rsidTr="00E90586">
        <w:trPr>
          <w:trHeight w:val="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143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884.80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129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355.27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 w:rsidP="009D0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9D0A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529.53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3B" w:rsidRDefault="00127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98.73</w:t>
            </w:r>
          </w:p>
        </w:tc>
      </w:tr>
    </w:tbl>
    <w:p w:rsidR="0012733B" w:rsidRDefault="0012733B" w:rsidP="00E65521">
      <w:pPr>
        <w:ind w:firstLine="720"/>
        <w:jc w:val="right"/>
        <w:rPr>
          <w:i/>
        </w:rPr>
      </w:pPr>
    </w:p>
    <w:p w:rsidR="00E65521" w:rsidRPr="0030417C" w:rsidRDefault="00E65521" w:rsidP="00E65521">
      <w:pPr>
        <w:ind w:firstLine="720"/>
        <w:jc w:val="right"/>
        <w:rPr>
          <w:i/>
        </w:rPr>
      </w:pPr>
    </w:p>
    <w:p w:rsidR="00CE51D3" w:rsidRDefault="009D0AFD" w:rsidP="00E65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а</w:t>
      </w:r>
      <w:r w:rsidR="00E65521" w:rsidRPr="007015D2">
        <w:rPr>
          <w:sz w:val="28"/>
          <w:szCs w:val="28"/>
        </w:rPr>
        <w:t>нализ</w:t>
      </w:r>
      <w:r>
        <w:rPr>
          <w:sz w:val="28"/>
          <w:szCs w:val="28"/>
        </w:rPr>
        <w:t>е</w:t>
      </w:r>
      <w:r w:rsidR="00E65521" w:rsidRPr="007015D2">
        <w:rPr>
          <w:sz w:val="28"/>
          <w:szCs w:val="28"/>
        </w:rPr>
        <w:t xml:space="preserve"> исполнения расходов по разделам</w:t>
      </w:r>
      <w:r w:rsidRPr="009D0AFD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и подразделам классификации расходов </w:t>
      </w:r>
      <w:r>
        <w:rPr>
          <w:sz w:val="28"/>
          <w:szCs w:val="28"/>
        </w:rPr>
        <w:t>бюджетов</w:t>
      </w:r>
      <w:r w:rsidR="00E65521" w:rsidRPr="007015D2">
        <w:rPr>
          <w:sz w:val="28"/>
          <w:szCs w:val="28"/>
        </w:rPr>
        <w:t xml:space="preserve"> установл</w:t>
      </w:r>
      <w:r>
        <w:rPr>
          <w:sz w:val="28"/>
          <w:szCs w:val="28"/>
        </w:rPr>
        <w:t>ено</w:t>
      </w:r>
      <w:r w:rsidR="00E65521" w:rsidRPr="007015D2">
        <w:rPr>
          <w:sz w:val="28"/>
          <w:szCs w:val="28"/>
        </w:rPr>
        <w:t>, что в 201</w:t>
      </w:r>
      <w:r>
        <w:rPr>
          <w:sz w:val="28"/>
          <w:szCs w:val="28"/>
        </w:rPr>
        <w:t>6</w:t>
      </w:r>
      <w:r w:rsidR="00E65521" w:rsidRPr="007015D2">
        <w:rPr>
          <w:sz w:val="28"/>
          <w:szCs w:val="28"/>
        </w:rPr>
        <w:t xml:space="preserve"> году исполнены в полном объеме следующие разделы:</w:t>
      </w:r>
    </w:p>
    <w:p w:rsidR="00E65521" w:rsidRPr="007015D2" w:rsidRDefault="00CE51D3" w:rsidP="00E65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оборона»;</w:t>
      </w:r>
      <w:r w:rsidR="00E65521" w:rsidRPr="007015D2">
        <w:rPr>
          <w:sz w:val="28"/>
          <w:szCs w:val="28"/>
        </w:rPr>
        <w:t xml:space="preserve"> </w:t>
      </w:r>
    </w:p>
    <w:p w:rsidR="00E65521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sz w:val="28"/>
          <w:szCs w:val="28"/>
        </w:rPr>
        <w:t>- «Национальная безопасность и правоохранительная деятельность»;</w:t>
      </w:r>
      <w:r w:rsidRPr="007015D2">
        <w:rPr>
          <w:bCs/>
          <w:sz w:val="28"/>
          <w:szCs w:val="28"/>
        </w:rPr>
        <w:t xml:space="preserve"> </w:t>
      </w:r>
    </w:p>
    <w:p w:rsidR="00E65521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>- «</w:t>
      </w:r>
      <w:r w:rsidR="007A2253">
        <w:rPr>
          <w:bCs/>
          <w:sz w:val="28"/>
          <w:szCs w:val="28"/>
        </w:rPr>
        <w:t>Культура и кинематография</w:t>
      </w:r>
      <w:r w:rsidRPr="007015D2">
        <w:rPr>
          <w:bCs/>
          <w:sz w:val="28"/>
          <w:szCs w:val="28"/>
        </w:rPr>
        <w:t>»;</w:t>
      </w:r>
    </w:p>
    <w:p w:rsidR="00CE51D3" w:rsidRDefault="00CE51D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«Образование»;</w:t>
      </w:r>
    </w:p>
    <w:p w:rsidR="007A2253" w:rsidRDefault="007A225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«Здравоохранение»;</w:t>
      </w:r>
    </w:p>
    <w:p w:rsidR="007A2253" w:rsidRPr="007015D2" w:rsidRDefault="007A225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«Межбюджетные трансферты общего характера бюджетам субъектов</w:t>
      </w:r>
      <w:r w:rsidR="007824EB">
        <w:rPr>
          <w:bCs/>
          <w:sz w:val="28"/>
          <w:szCs w:val="28"/>
        </w:rPr>
        <w:t xml:space="preserve"> РФ и</w:t>
      </w:r>
      <w:r>
        <w:rPr>
          <w:bCs/>
          <w:sz w:val="28"/>
          <w:szCs w:val="28"/>
        </w:rPr>
        <w:t xml:space="preserve"> муниципальных образований».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Не в полном объеме исполнены разделы: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bCs/>
          <w:sz w:val="28"/>
          <w:szCs w:val="28"/>
        </w:rPr>
        <w:t xml:space="preserve">- «Общегосударственные вопросы» – </w:t>
      </w:r>
      <w:r w:rsidR="00992C47">
        <w:rPr>
          <w:bCs/>
          <w:sz w:val="28"/>
          <w:szCs w:val="28"/>
        </w:rPr>
        <w:t>61</w:t>
      </w:r>
      <w:r w:rsidR="003B1269">
        <w:rPr>
          <w:bCs/>
          <w:sz w:val="28"/>
          <w:szCs w:val="28"/>
        </w:rPr>
        <w:t xml:space="preserve"> </w:t>
      </w:r>
      <w:r w:rsidR="00992C47">
        <w:rPr>
          <w:bCs/>
          <w:sz w:val="28"/>
          <w:szCs w:val="28"/>
        </w:rPr>
        <w:t>041</w:t>
      </w:r>
      <w:r w:rsidR="00947714">
        <w:rPr>
          <w:bCs/>
          <w:sz w:val="28"/>
          <w:szCs w:val="28"/>
        </w:rPr>
        <w:t>,</w:t>
      </w:r>
      <w:r w:rsidR="00992C47">
        <w:rPr>
          <w:bCs/>
          <w:sz w:val="28"/>
          <w:szCs w:val="28"/>
        </w:rPr>
        <w:t>45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="00947714">
        <w:rPr>
          <w:bCs/>
          <w:sz w:val="28"/>
          <w:szCs w:val="28"/>
        </w:rPr>
        <w:t xml:space="preserve"> или 99</w:t>
      </w:r>
      <w:r w:rsidRPr="007015D2">
        <w:rPr>
          <w:bCs/>
          <w:sz w:val="28"/>
          <w:szCs w:val="28"/>
        </w:rPr>
        <w:t>,</w:t>
      </w:r>
      <w:r w:rsidR="003415C1">
        <w:rPr>
          <w:bCs/>
          <w:sz w:val="28"/>
          <w:szCs w:val="28"/>
        </w:rPr>
        <w:t>5</w:t>
      </w:r>
      <w:r w:rsidRPr="007015D2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 «Национальная экономика» - </w:t>
      </w:r>
      <w:r w:rsidR="00992C47">
        <w:rPr>
          <w:bCs/>
          <w:sz w:val="28"/>
          <w:szCs w:val="28"/>
        </w:rPr>
        <w:t>32</w:t>
      </w:r>
      <w:r w:rsidR="003415C1">
        <w:rPr>
          <w:bCs/>
          <w:sz w:val="28"/>
          <w:szCs w:val="28"/>
        </w:rPr>
        <w:t> </w:t>
      </w:r>
      <w:r w:rsidR="00992C47">
        <w:rPr>
          <w:bCs/>
          <w:sz w:val="28"/>
          <w:szCs w:val="28"/>
        </w:rPr>
        <w:t>588</w:t>
      </w:r>
      <w:r w:rsidR="003415C1">
        <w:rPr>
          <w:bCs/>
          <w:sz w:val="28"/>
          <w:szCs w:val="28"/>
        </w:rPr>
        <w:t>,</w:t>
      </w:r>
      <w:r w:rsidR="00992C47">
        <w:rPr>
          <w:bCs/>
          <w:sz w:val="28"/>
          <w:szCs w:val="28"/>
        </w:rPr>
        <w:t>79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</w:t>
      </w:r>
      <w:r w:rsidR="00992C47">
        <w:rPr>
          <w:bCs/>
          <w:sz w:val="28"/>
          <w:szCs w:val="28"/>
        </w:rPr>
        <w:t>96</w:t>
      </w:r>
      <w:r w:rsidRPr="007015D2">
        <w:rPr>
          <w:bCs/>
          <w:sz w:val="28"/>
          <w:szCs w:val="28"/>
        </w:rPr>
        <w:t>,</w:t>
      </w:r>
      <w:r w:rsidR="003415C1">
        <w:rPr>
          <w:bCs/>
          <w:sz w:val="28"/>
          <w:szCs w:val="28"/>
        </w:rPr>
        <w:t>5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lastRenderedPageBreak/>
        <w:t>- «Жилищно-коммунальное хозяйство»</w:t>
      </w:r>
      <w:r w:rsidRPr="007015D2">
        <w:rPr>
          <w:b/>
          <w:bCs/>
          <w:sz w:val="28"/>
          <w:szCs w:val="28"/>
        </w:rPr>
        <w:t xml:space="preserve"> – </w:t>
      </w:r>
      <w:r w:rsidR="00992C47" w:rsidRPr="00992C47">
        <w:rPr>
          <w:bCs/>
          <w:sz w:val="28"/>
          <w:szCs w:val="28"/>
        </w:rPr>
        <w:t>79</w:t>
      </w:r>
      <w:r w:rsidR="003415C1">
        <w:rPr>
          <w:bCs/>
          <w:sz w:val="28"/>
          <w:szCs w:val="28"/>
        </w:rPr>
        <w:t xml:space="preserve"> </w:t>
      </w:r>
      <w:r w:rsidR="00992C47">
        <w:rPr>
          <w:bCs/>
          <w:sz w:val="28"/>
          <w:szCs w:val="28"/>
        </w:rPr>
        <w:t>097</w:t>
      </w:r>
      <w:r w:rsidR="00947714">
        <w:rPr>
          <w:bCs/>
          <w:sz w:val="28"/>
          <w:szCs w:val="28"/>
        </w:rPr>
        <w:t>,</w:t>
      </w:r>
      <w:r w:rsidR="00992C47">
        <w:rPr>
          <w:bCs/>
          <w:sz w:val="28"/>
          <w:szCs w:val="28"/>
        </w:rPr>
        <w:t>7</w:t>
      </w:r>
      <w:r w:rsidR="003415C1">
        <w:rPr>
          <w:bCs/>
          <w:sz w:val="28"/>
          <w:szCs w:val="28"/>
        </w:rPr>
        <w:t>1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</w:t>
      </w:r>
      <w:r w:rsidR="00992C47">
        <w:rPr>
          <w:bCs/>
          <w:sz w:val="28"/>
          <w:szCs w:val="28"/>
        </w:rPr>
        <w:t>93</w:t>
      </w:r>
      <w:r w:rsidRPr="007015D2">
        <w:rPr>
          <w:bCs/>
          <w:sz w:val="28"/>
          <w:szCs w:val="28"/>
        </w:rPr>
        <w:t>,</w:t>
      </w:r>
      <w:r w:rsidR="00992C47">
        <w:rPr>
          <w:bCs/>
          <w:sz w:val="28"/>
          <w:szCs w:val="28"/>
        </w:rPr>
        <w:t>2</w:t>
      </w:r>
      <w:r w:rsidRPr="007015D2">
        <w:rPr>
          <w:bCs/>
          <w:sz w:val="28"/>
          <w:szCs w:val="28"/>
        </w:rPr>
        <w:t> 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3B1269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«Социальная политика» - </w:t>
      </w:r>
      <w:r w:rsidR="000409F7">
        <w:rPr>
          <w:bCs/>
          <w:sz w:val="28"/>
          <w:szCs w:val="28"/>
        </w:rPr>
        <w:t>2</w:t>
      </w:r>
      <w:r w:rsidR="00992C47">
        <w:rPr>
          <w:bCs/>
          <w:sz w:val="28"/>
          <w:szCs w:val="28"/>
        </w:rPr>
        <w:t>68</w:t>
      </w:r>
      <w:r w:rsidR="000409F7">
        <w:rPr>
          <w:bCs/>
          <w:sz w:val="28"/>
          <w:szCs w:val="28"/>
        </w:rPr>
        <w:t> </w:t>
      </w:r>
      <w:r w:rsidR="00992C47">
        <w:rPr>
          <w:bCs/>
          <w:sz w:val="28"/>
          <w:szCs w:val="28"/>
        </w:rPr>
        <w:t>274</w:t>
      </w:r>
      <w:r w:rsidR="000409F7">
        <w:rPr>
          <w:bCs/>
          <w:sz w:val="28"/>
          <w:szCs w:val="28"/>
        </w:rPr>
        <w:t>,</w:t>
      </w:r>
      <w:r w:rsidR="00992C47">
        <w:rPr>
          <w:bCs/>
          <w:sz w:val="28"/>
          <w:szCs w:val="28"/>
        </w:rPr>
        <w:t>37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9</w:t>
      </w:r>
      <w:r w:rsidR="00992C47">
        <w:rPr>
          <w:bCs/>
          <w:sz w:val="28"/>
          <w:szCs w:val="28"/>
        </w:rPr>
        <w:t>7</w:t>
      </w:r>
      <w:r w:rsidRPr="007015D2">
        <w:rPr>
          <w:bCs/>
          <w:sz w:val="28"/>
          <w:szCs w:val="28"/>
        </w:rPr>
        <w:t>,</w:t>
      </w:r>
      <w:r w:rsidR="00992C47">
        <w:rPr>
          <w:bCs/>
          <w:sz w:val="28"/>
          <w:szCs w:val="28"/>
        </w:rPr>
        <w:t>4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3B1269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 Физическая культура и спорт» - </w:t>
      </w:r>
      <w:r w:rsidR="00E0027F">
        <w:rPr>
          <w:bCs/>
          <w:sz w:val="28"/>
          <w:szCs w:val="28"/>
        </w:rPr>
        <w:t>6</w:t>
      </w:r>
      <w:r w:rsidR="00575CF3">
        <w:rPr>
          <w:bCs/>
          <w:sz w:val="28"/>
          <w:szCs w:val="28"/>
        </w:rPr>
        <w:t> </w:t>
      </w:r>
      <w:r w:rsidR="00E0027F">
        <w:rPr>
          <w:bCs/>
          <w:sz w:val="28"/>
          <w:szCs w:val="28"/>
        </w:rPr>
        <w:t>529</w:t>
      </w:r>
      <w:r w:rsidR="00575CF3">
        <w:rPr>
          <w:bCs/>
          <w:sz w:val="28"/>
          <w:szCs w:val="28"/>
        </w:rPr>
        <w:t>,</w:t>
      </w:r>
      <w:r w:rsidR="00E0027F">
        <w:rPr>
          <w:bCs/>
          <w:sz w:val="28"/>
          <w:szCs w:val="28"/>
        </w:rPr>
        <w:t>0</w:t>
      </w:r>
      <w:r w:rsidR="00575CF3">
        <w:rPr>
          <w:bCs/>
          <w:sz w:val="28"/>
          <w:szCs w:val="28"/>
        </w:rPr>
        <w:t>8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Pr="007015D2">
        <w:rPr>
          <w:bCs/>
          <w:sz w:val="28"/>
          <w:szCs w:val="28"/>
        </w:rPr>
        <w:t xml:space="preserve"> или 9</w:t>
      </w:r>
      <w:r w:rsidR="000409F7">
        <w:rPr>
          <w:bCs/>
          <w:sz w:val="28"/>
          <w:szCs w:val="28"/>
        </w:rPr>
        <w:t>9</w:t>
      </w:r>
      <w:r w:rsidRPr="007015D2">
        <w:rPr>
          <w:bCs/>
          <w:sz w:val="28"/>
          <w:szCs w:val="28"/>
        </w:rPr>
        <w:t>,</w:t>
      </w:r>
      <w:r w:rsidR="00E0027F">
        <w:rPr>
          <w:bCs/>
          <w:sz w:val="28"/>
          <w:szCs w:val="28"/>
        </w:rPr>
        <w:t>36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="00575CF3">
        <w:rPr>
          <w:bCs/>
          <w:sz w:val="28"/>
          <w:szCs w:val="28"/>
        </w:rPr>
        <w:t>.</w:t>
      </w:r>
    </w:p>
    <w:p w:rsidR="00E65521" w:rsidRPr="009C5370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В целом расходы бюджета не исполнены на </w:t>
      </w:r>
      <w:r w:rsidR="00575CF3">
        <w:rPr>
          <w:bCs/>
          <w:sz w:val="28"/>
          <w:szCs w:val="28"/>
        </w:rPr>
        <w:t>1</w:t>
      </w:r>
      <w:r w:rsidR="00733907">
        <w:rPr>
          <w:bCs/>
          <w:sz w:val="28"/>
          <w:szCs w:val="28"/>
        </w:rPr>
        <w:t>4</w:t>
      </w:r>
      <w:r w:rsidR="00575CF3">
        <w:rPr>
          <w:bCs/>
          <w:sz w:val="28"/>
          <w:szCs w:val="28"/>
        </w:rPr>
        <w:t xml:space="preserve"> </w:t>
      </w:r>
      <w:r w:rsidR="00733907">
        <w:rPr>
          <w:bCs/>
          <w:sz w:val="28"/>
          <w:szCs w:val="28"/>
        </w:rPr>
        <w:t>529</w:t>
      </w:r>
      <w:r w:rsidR="000409F7">
        <w:rPr>
          <w:bCs/>
          <w:sz w:val="28"/>
          <w:szCs w:val="28"/>
        </w:rPr>
        <w:t>,</w:t>
      </w:r>
      <w:r w:rsidR="00733907">
        <w:rPr>
          <w:bCs/>
          <w:sz w:val="28"/>
          <w:szCs w:val="28"/>
        </w:rPr>
        <w:t>53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рублей, </w:t>
      </w:r>
      <w:r w:rsidR="00575CF3">
        <w:rPr>
          <w:bCs/>
          <w:sz w:val="28"/>
          <w:szCs w:val="28"/>
        </w:rPr>
        <w:t xml:space="preserve">не </w:t>
      </w:r>
      <w:proofErr w:type="gramStart"/>
      <w:r w:rsidR="00575CF3">
        <w:rPr>
          <w:bCs/>
          <w:sz w:val="28"/>
          <w:szCs w:val="28"/>
        </w:rPr>
        <w:t>исполнен</w:t>
      </w:r>
      <w:proofErr w:type="gramEnd"/>
      <w:r w:rsidRPr="009C5370">
        <w:rPr>
          <w:bCs/>
          <w:sz w:val="28"/>
          <w:szCs w:val="28"/>
        </w:rPr>
        <w:t xml:space="preserve"> </w:t>
      </w:r>
      <w:r w:rsidR="00575CF3">
        <w:rPr>
          <w:bCs/>
          <w:sz w:val="28"/>
          <w:szCs w:val="28"/>
        </w:rPr>
        <w:t>1</w:t>
      </w:r>
      <w:r w:rsidRPr="009C5370">
        <w:rPr>
          <w:bCs/>
          <w:sz w:val="28"/>
          <w:szCs w:val="28"/>
        </w:rPr>
        <w:t>,</w:t>
      </w:r>
      <w:r w:rsidR="00733907">
        <w:rPr>
          <w:bCs/>
          <w:sz w:val="28"/>
          <w:szCs w:val="28"/>
        </w:rPr>
        <w:t>27</w:t>
      </w:r>
      <w:r w:rsidRPr="009C5370">
        <w:rPr>
          <w:bCs/>
          <w:sz w:val="28"/>
          <w:szCs w:val="28"/>
        </w:rPr>
        <w:t> </w:t>
      </w:r>
      <w:r w:rsidR="00503758" w:rsidRPr="009C5370">
        <w:rPr>
          <w:bCs/>
          <w:sz w:val="28"/>
          <w:szCs w:val="28"/>
        </w:rPr>
        <w:t>%</w:t>
      </w:r>
      <w:r w:rsidRPr="009C5370">
        <w:rPr>
          <w:bCs/>
          <w:sz w:val="28"/>
          <w:szCs w:val="28"/>
        </w:rPr>
        <w:t xml:space="preserve"> </w:t>
      </w:r>
      <w:r w:rsidR="00575CF3">
        <w:rPr>
          <w:bCs/>
          <w:sz w:val="28"/>
          <w:szCs w:val="28"/>
        </w:rPr>
        <w:t>до</w:t>
      </w:r>
      <w:r w:rsidRPr="009C5370">
        <w:rPr>
          <w:bCs/>
          <w:sz w:val="28"/>
          <w:szCs w:val="28"/>
        </w:rPr>
        <w:t xml:space="preserve"> плановых назначений.</w:t>
      </w:r>
    </w:p>
    <w:p w:rsidR="00E65521" w:rsidRPr="009C5370" w:rsidRDefault="00E65521" w:rsidP="00E65521">
      <w:pPr>
        <w:ind w:firstLine="720"/>
        <w:jc w:val="both"/>
        <w:rPr>
          <w:sz w:val="28"/>
          <w:szCs w:val="28"/>
        </w:rPr>
      </w:pPr>
      <w:r w:rsidRPr="009C5370">
        <w:rPr>
          <w:sz w:val="28"/>
          <w:szCs w:val="28"/>
        </w:rPr>
        <w:t xml:space="preserve">В расходах бюджета Агаповского муниципального района наибольший удельный вес приходится на следующие разделы: «Образование» - </w:t>
      </w:r>
      <w:r w:rsidR="00733907">
        <w:rPr>
          <w:sz w:val="28"/>
          <w:szCs w:val="28"/>
        </w:rPr>
        <w:t>49</w:t>
      </w:r>
      <w:r w:rsidRPr="009C5370">
        <w:rPr>
          <w:sz w:val="28"/>
          <w:szCs w:val="28"/>
        </w:rPr>
        <w:t>,</w:t>
      </w:r>
      <w:r w:rsidR="00733907">
        <w:rPr>
          <w:sz w:val="28"/>
          <w:szCs w:val="28"/>
        </w:rPr>
        <w:t>73</w:t>
      </w:r>
      <w:r w:rsidRPr="009C5370">
        <w:rPr>
          <w:sz w:val="28"/>
          <w:szCs w:val="28"/>
        </w:rPr>
        <w:t> </w:t>
      </w:r>
      <w:r w:rsidR="00503758" w:rsidRPr="009C5370">
        <w:rPr>
          <w:sz w:val="28"/>
          <w:szCs w:val="28"/>
        </w:rPr>
        <w:t>%</w:t>
      </w:r>
      <w:r w:rsidRPr="009C5370">
        <w:rPr>
          <w:sz w:val="28"/>
          <w:szCs w:val="28"/>
        </w:rPr>
        <w:t xml:space="preserve">, «Социальная политика» - </w:t>
      </w:r>
      <w:r w:rsidR="009C5370">
        <w:rPr>
          <w:sz w:val="28"/>
          <w:szCs w:val="28"/>
        </w:rPr>
        <w:t>2</w:t>
      </w:r>
      <w:r w:rsidR="00733907">
        <w:rPr>
          <w:sz w:val="28"/>
          <w:szCs w:val="28"/>
        </w:rPr>
        <w:t>3</w:t>
      </w:r>
      <w:r w:rsidRPr="009C5370">
        <w:rPr>
          <w:sz w:val="28"/>
          <w:szCs w:val="28"/>
        </w:rPr>
        <w:t>,</w:t>
      </w:r>
      <w:r w:rsidR="00733907">
        <w:rPr>
          <w:sz w:val="28"/>
          <w:szCs w:val="28"/>
        </w:rPr>
        <w:t>76</w:t>
      </w:r>
      <w:r w:rsidRPr="009C5370">
        <w:rPr>
          <w:sz w:val="28"/>
          <w:szCs w:val="28"/>
        </w:rPr>
        <w:t> </w:t>
      </w:r>
      <w:r w:rsidR="00503758" w:rsidRPr="009C5370">
        <w:rPr>
          <w:sz w:val="28"/>
          <w:szCs w:val="28"/>
        </w:rPr>
        <w:t>%</w:t>
      </w:r>
      <w:r w:rsidRPr="009C5370">
        <w:rPr>
          <w:sz w:val="28"/>
          <w:szCs w:val="28"/>
        </w:rPr>
        <w:t xml:space="preserve">, </w:t>
      </w:r>
      <w:r w:rsidR="006B64B8">
        <w:rPr>
          <w:sz w:val="28"/>
          <w:szCs w:val="28"/>
        </w:rPr>
        <w:t xml:space="preserve">Жилищно-коммунальное хозяйство – </w:t>
      </w:r>
      <w:r w:rsidR="00733907">
        <w:rPr>
          <w:sz w:val="28"/>
          <w:szCs w:val="28"/>
        </w:rPr>
        <w:t>7</w:t>
      </w:r>
      <w:r w:rsidR="006B64B8">
        <w:rPr>
          <w:sz w:val="28"/>
          <w:szCs w:val="28"/>
        </w:rPr>
        <w:t>,</w:t>
      </w:r>
      <w:r w:rsidR="00733907">
        <w:rPr>
          <w:sz w:val="28"/>
          <w:szCs w:val="28"/>
        </w:rPr>
        <w:t>0</w:t>
      </w:r>
      <w:r w:rsidR="006B64B8">
        <w:rPr>
          <w:sz w:val="28"/>
          <w:szCs w:val="28"/>
        </w:rPr>
        <w:t>%</w:t>
      </w:r>
      <w:r w:rsidR="00733907">
        <w:rPr>
          <w:sz w:val="28"/>
          <w:szCs w:val="28"/>
        </w:rPr>
        <w:t xml:space="preserve">, </w:t>
      </w:r>
      <w:r w:rsidR="00733907" w:rsidRPr="009C5370">
        <w:rPr>
          <w:sz w:val="28"/>
          <w:szCs w:val="28"/>
        </w:rPr>
        <w:t>«Межбюджетные трансферты общего характера»</w:t>
      </w:r>
      <w:r w:rsidR="00733907">
        <w:rPr>
          <w:sz w:val="28"/>
          <w:szCs w:val="28"/>
        </w:rPr>
        <w:t xml:space="preserve"> </w:t>
      </w:r>
      <w:r w:rsidR="00733907" w:rsidRPr="009C5370">
        <w:rPr>
          <w:sz w:val="28"/>
          <w:szCs w:val="28"/>
        </w:rPr>
        <w:t>-</w:t>
      </w:r>
      <w:r w:rsidR="00733907">
        <w:rPr>
          <w:sz w:val="28"/>
          <w:szCs w:val="28"/>
        </w:rPr>
        <w:t xml:space="preserve"> 6</w:t>
      </w:r>
      <w:r w:rsidR="00733907" w:rsidRPr="009C5370">
        <w:rPr>
          <w:sz w:val="28"/>
          <w:szCs w:val="28"/>
        </w:rPr>
        <w:t>,</w:t>
      </w:r>
      <w:r w:rsidR="00733907">
        <w:rPr>
          <w:sz w:val="28"/>
          <w:szCs w:val="28"/>
        </w:rPr>
        <w:t>1</w:t>
      </w:r>
      <w:r w:rsidR="00733907" w:rsidRPr="009C5370">
        <w:rPr>
          <w:sz w:val="28"/>
          <w:szCs w:val="28"/>
        </w:rPr>
        <w:t> %</w:t>
      </w:r>
      <w:r w:rsidR="00733907">
        <w:rPr>
          <w:sz w:val="28"/>
          <w:szCs w:val="28"/>
        </w:rPr>
        <w:t xml:space="preserve"> </w:t>
      </w:r>
      <w:r w:rsidRPr="009C5370">
        <w:rPr>
          <w:sz w:val="28"/>
          <w:szCs w:val="28"/>
        </w:rPr>
        <w:t xml:space="preserve">и  «Общегосударственные вопросы» - </w:t>
      </w:r>
      <w:r w:rsidR="00733907">
        <w:rPr>
          <w:sz w:val="28"/>
          <w:szCs w:val="28"/>
        </w:rPr>
        <w:t>5</w:t>
      </w:r>
      <w:r w:rsidRPr="009C5370">
        <w:rPr>
          <w:sz w:val="28"/>
          <w:szCs w:val="28"/>
        </w:rPr>
        <w:t>,</w:t>
      </w:r>
      <w:r w:rsidR="00733907">
        <w:rPr>
          <w:sz w:val="28"/>
          <w:szCs w:val="28"/>
        </w:rPr>
        <w:t>41</w:t>
      </w:r>
      <w:r w:rsidRPr="009C5370">
        <w:rPr>
          <w:sz w:val="28"/>
          <w:szCs w:val="28"/>
        </w:rPr>
        <w:t> </w:t>
      </w:r>
      <w:r w:rsidR="00503758" w:rsidRPr="009C5370">
        <w:rPr>
          <w:sz w:val="28"/>
          <w:szCs w:val="28"/>
        </w:rPr>
        <w:t>%</w:t>
      </w:r>
      <w:r w:rsidRPr="009C5370">
        <w:rPr>
          <w:sz w:val="28"/>
          <w:szCs w:val="28"/>
        </w:rPr>
        <w:t>.</w:t>
      </w:r>
    </w:p>
    <w:p w:rsidR="00E65521" w:rsidRPr="00F27C7D" w:rsidRDefault="00E65521" w:rsidP="00E65521">
      <w:pPr>
        <w:ind w:firstLine="720"/>
        <w:jc w:val="both"/>
        <w:rPr>
          <w:sz w:val="28"/>
          <w:szCs w:val="28"/>
        </w:rPr>
      </w:pPr>
      <w:r w:rsidRPr="00F27C7D">
        <w:rPr>
          <w:sz w:val="28"/>
          <w:szCs w:val="28"/>
        </w:rPr>
        <w:t>Наименьший удельный вес в расходах бюджета приходится на разделы: «Культура и кинематография» - 3,</w:t>
      </w:r>
      <w:r w:rsidR="006B64B8">
        <w:rPr>
          <w:sz w:val="28"/>
          <w:szCs w:val="28"/>
        </w:rPr>
        <w:t>3</w:t>
      </w:r>
      <w:r w:rsidR="00733907">
        <w:rPr>
          <w:sz w:val="28"/>
          <w:szCs w:val="28"/>
        </w:rPr>
        <w:t>1</w:t>
      </w:r>
      <w:r w:rsidRPr="00F27C7D">
        <w:rPr>
          <w:sz w:val="28"/>
          <w:szCs w:val="28"/>
        </w:rPr>
        <w:t> 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 xml:space="preserve">, </w:t>
      </w:r>
      <w:r w:rsidR="006B64B8">
        <w:rPr>
          <w:sz w:val="28"/>
          <w:szCs w:val="28"/>
        </w:rPr>
        <w:t>«Национальная экономика» - 2</w:t>
      </w:r>
      <w:r w:rsidR="00733907">
        <w:rPr>
          <w:sz w:val="28"/>
          <w:szCs w:val="28"/>
        </w:rPr>
        <w:t>,89</w:t>
      </w:r>
      <w:r w:rsidR="006B64B8">
        <w:rPr>
          <w:sz w:val="28"/>
          <w:szCs w:val="28"/>
        </w:rPr>
        <w:t>%,</w:t>
      </w:r>
      <w:r w:rsidR="000E6746">
        <w:rPr>
          <w:sz w:val="28"/>
          <w:szCs w:val="28"/>
        </w:rPr>
        <w:t xml:space="preserve"> «Здравоохранение» - 0,8%,</w:t>
      </w:r>
      <w:r w:rsidR="000E6746" w:rsidRPr="00F27C7D">
        <w:rPr>
          <w:sz w:val="28"/>
          <w:szCs w:val="28"/>
        </w:rPr>
        <w:t xml:space="preserve"> </w:t>
      </w:r>
      <w:r w:rsidRPr="00F27C7D">
        <w:rPr>
          <w:sz w:val="28"/>
          <w:szCs w:val="28"/>
        </w:rPr>
        <w:t>«Физическая культура и спорт» - 0,</w:t>
      </w:r>
      <w:r w:rsidR="000E6746">
        <w:rPr>
          <w:sz w:val="28"/>
          <w:szCs w:val="28"/>
        </w:rPr>
        <w:t>58</w:t>
      </w:r>
      <w:r w:rsidRPr="00F27C7D">
        <w:rPr>
          <w:sz w:val="28"/>
          <w:szCs w:val="28"/>
        </w:rPr>
        <w:t> 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>,</w:t>
      </w:r>
      <w:r w:rsidR="006B64B8">
        <w:rPr>
          <w:sz w:val="28"/>
          <w:szCs w:val="28"/>
        </w:rPr>
        <w:t xml:space="preserve"> </w:t>
      </w:r>
      <w:r w:rsidRPr="00F27C7D">
        <w:rPr>
          <w:sz w:val="28"/>
          <w:szCs w:val="28"/>
        </w:rPr>
        <w:t>«Национальная безопасность и правоохранительная деятельность» - 0,</w:t>
      </w:r>
      <w:r w:rsidR="006B64B8">
        <w:rPr>
          <w:sz w:val="28"/>
          <w:szCs w:val="28"/>
        </w:rPr>
        <w:t>3</w:t>
      </w:r>
      <w:r w:rsidR="000E6746">
        <w:rPr>
          <w:sz w:val="28"/>
          <w:szCs w:val="28"/>
        </w:rPr>
        <w:t>6</w:t>
      </w:r>
      <w:r w:rsidRPr="00F27C7D">
        <w:rPr>
          <w:sz w:val="28"/>
          <w:szCs w:val="28"/>
        </w:rPr>
        <w:t> 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>, «Национальная оборона» - 0,1</w:t>
      </w:r>
      <w:r w:rsidR="006B64B8">
        <w:rPr>
          <w:sz w:val="28"/>
          <w:szCs w:val="28"/>
        </w:rPr>
        <w:t>3</w:t>
      </w:r>
      <w:r w:rsidR="000E6746">
        <w:rPr>
          <w:sz w:val="28"/>
          <w:szCs w:val="28"/>
        </w:rPr>
        <w:t>%</w:t>
      </w:r>
      <w:r w:rsidRPr="00F27C7D">
        <w:rPr>
          <w:sz w:val="28"/>
          <w:szCs w:val="28"/>
        </w:rPr>
        <w:t xml:space="preserve">. 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Сравнительный анализ утвержденных решением о бюджете на 201</w:t>
      </w:r>
      <w:r w:rsidR="00DC0A34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год показателей расходов бюджета </w:t>
      </w:r>
      <w:proofErr w:type="spellStart"/>
      <w:r w:rsidRPr="007015D2">
        <w:rPr>
          <w:sz w:val="28"/>
          <w:szCs w:val="28"/>
        </w:rPr>
        <w:t>Агаповского</w:t>
      </w:r>
      <w:proofErr w:type="spellEnd"/>
      <w:r w:rsidRPr="007015D2">
        <w:rPr>
          <w:sz w:val="28"/>
          <w:szCs w:val="28"/>
        </w:rPr>
        <w:t xml:space="preserve"> муниципального района</w:t>
      </w:r>
      <w:r w:rsidR="00DC0A34" w:rsidRPr="00DC0A34">
        <w:rPr>
          <w:sz w:val="28"/>
          <w:szCs w:val="28"/>
        </w:rPr>
        <w:t xml:space="preserve"> </w:t>
      </w:r>
      <w:r w:rsidR="00DC0A34" w:rsidRPr="007015D2">
        <w:rPr>
          <w:sz w:val="28"/>
          <w:szCs w:val="28"/>
        </w:rPr>
        <w:t>по разделам</w:t>
      </w:r>
      <w:r w:rsidR="00DC0A34" w:rsidRPr="009D0AFD">
        <w:rPr>
          <w:sz w:val="28"/>
          <w:szCs w:val="28"/>
        </w:rPr>
        <w:t xml:space="preserve"> </w:t>
      </w:r>
      <w:r w:rsidR="00DC0A34" w:rsidRPr="007015D2">
        <w:rPr>
          <w:sz w:val="28"/>
          <w:szCs w:val="28"/>
        </w:rPr>
        <w:t xml:space="preserve">и подразделам классификации расходов </w:t>
      </w:r>
      <w:r w:rsidR="00DC0A34">
        <w:rPr>
          <w:sz w:val="28"/>
          <w:szCs w:val="28"/>
        </w:rPr>
        <w:t>бюджетов</w:t>
      </w:r>
      <w:r w:rsidRPr="007015D2">
        <w:rPr>
          <w:sz w:val="28"/>
          <w:szCs w:val="28"/>
        </w:rPr>
        <w:t xml:space="preserve"> и аналогичных показателей по отчету об исполнении бюджета</w:t>
      </w:r>
      <w:r w:rsidR="006C794C">
        <w:rPr>
          <w:sz w:val="28"/>
          <w:szCs w:val="28"/>
        </w:rPr>
        <w:t xml:space="preserve"> за 2016 год</w:t>
      </w:r>
      <w:r w:rsidRPr="007015D2">
        <w:rPr>
          <w:sz w:val="28"/>
          <w:szCs w:val="28"/>
        </w:rPr>
        <w:t xml:space="preserve"> установил, что </w:t>
      </w:r>
      <w:r w:rsidRPr="00FD7E7A">
        <w:rPr>
          <w:sz w:val="28"/>
          <w:szCs w:val="28"/>
        </w:rPr>
        <w:t>значительного перераспределения средств по разделам практически не произошло</w:t>
      </w:r>
      <w:r w:rsidRPr="007015D2">
        <w:rPr>
          <w:sz w:val="28"/>
          <w:szCs w:val="28"/>
        </w:rPr>
        <w:t>. Сравнение представлено в таблице 6.</w:t>
      </w:r>
    </w:p>
    <w:p w:rsidR="0039207F" w:rsidRDefault="0039207F" w:rsidP="00E65521">
      <w:pPr>
        <w:spacing w:line="336" w:lineRule="auto"/>
        <w:ind w:right="305" w:firstLine="720"/>
        <w:jc w:val="right"/>
        <w:rPr>
          <w:i/>
        </w:rPr>
      </w:pPr>
    </w:p>
    <w:p w:rsidR="00E65521" w:rsidRPr="0030417C" w:rsidRDefault="00E65521" w:rsidP="00E65521">
      <w:pPr>
        <w:spacing w:line="336" w:lineRule="auto"/>
        <w:ind w:right="305" w:firstLine="720"/>
        <w:jc w:val="right"/>
        <w:rPr>
          <w:i/>
        </w:rPr>
      </w:pPr>
      <w:r w:rsidRPr="0030417C">
        <w:rPr>
          <w:i/>
        </w:rPr>
        <w:t>Таблица 6</w:t>
      </w:r>
      <w:r w:rsidR="0039207F">
        <w:rPr>
          <w:i/>
        </w:rPr>
        <w:t>, тыс. руб.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694"/>
        <w:gridCol w:w="1661"/>
        <w:gridCol w:w="1457"/>
        <w:gridCol w:w="1476"/>
        <w:gridCol w:w="1799"/>
      </w:tblGrid>
      <w:tr w:rsidR="001F3200" w:rsidTr="00F10D97">
        <w:trPr>
          <w:trHeight w:val="22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Pr="00693A71" w:rsidRDefault="001F3200" w:rsidP="00693A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Решение Собрания депутатов </w:t>
            </w:r>
            <w:proofErr w:type="spellStart"/>
            <w:r>
              <w:rPr>
                <w:b/>
                <w:bCs/>
                <w:sz w:val="26"/>
                <w:szCs w:val="26"/>
              </w:rPr>
              <w:t>Агаповского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муниципального района № 51 от 25.12.2015  (ред. №174 от 30.12.2016г.), утверждено   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71" w:rsidRDefault="001F32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проекту решения (отчета), исполнено</w:t>
            </w:r>
          </w:p>
          <w:p w:rsidR="00693A71" w:rsidRPr="00693A71" w:rsidRDefault="00693A71" w:rsidP="00693A71">
            <w:pPr>
              <w:rPr>
                <w:sz w:val="26"/>
                <w:szCs w:val="26"/>
              </w:rPr>
            </w:pPr>
          </w:p>
          <w:p w:rsidR="00693A71" w:rsidRPr="00693A71" w:rsidRDefault="00693A71" w:rsidP="00693A71">
            <w:pPr>
              <w:rPr>
                <w:sz w:val="26"/>
                <w:szCs w:val="26"/>
              </w:rPr>
            </w:pPr>
          </w:p>
          <w:p w:rsidR="001F3200" w:rsidRPr="00693A71" w:rsidRDefault="001F3200" w:rsidP="00693A71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</w:tr>
      <w:tr w:rsidR="001F3200" w:rsidTr="00693A71">
        <w:trPr>
          <w:trHeight w:val="2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0" w:rsidRDefault="001F32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0" w:rsidRDefault="001F32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0" w:rsidRDefault="001F320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 w:rsidP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уд. вес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уд. вес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61,376.01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5.37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61,041.45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5.40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1,478.10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0.13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1,478.10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0.13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4,046.63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0.35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4,046.63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0.36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33,773.77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2.95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32,588.79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2.89</w:t>
            </w:r>
          </w:p>
        </w:tc>
      </w:tr>
      <w:tr w:rsidR="001F3200" w:rsidTr="00F10D97">
        <w:trPr>
          <w:trHeight w:val="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84,887.68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7.42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79,097.71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7.00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561,584.39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49.09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561,577.64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49.73</w:t>
            </w:r>
          </w:p>
        </w:tc>
      </w:tr>
      <w:tr w:rsidR="001F3200" w:rsidTr="00F10D97">
        <w:trPr>
          <w:trHeight w:val="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</w:t>
            </w:r>
            <w:r>
              <w:rPr>
                <w:b/>
                <w:bCs/>
              </w:rPr>
              <w:lastRenderedPageBreak/>
              <w:t xml:space="preserve">кинематография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lastRenderedPageBreak/>
              <w:t>37,410.03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3.27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37,410.03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3.31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Здравоохранение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9,041.40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0.79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9,041.40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0.80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275,447.64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24.08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268,274.37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23.75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6,299.08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0.55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6,259.08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0.55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и муниципальных образований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68,540.07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5.99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68,540.07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6.07</w:t>
            </w:r>
          </w:p>
        </w:tc>
      </w:tr>
      <w:tr w:rsidR="001F3200" w:rsidTr="00F10D97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1,143,884.80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100.00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00" w:rsidRDefault="001F3200">
            <w:pPr>
              <w:jc w:val="center"/>
            </w:pPr>
            <w:r>
              <w:t>1,129,355.27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0" w:rsidRDefault="001F3200">
            <w:pPr>
              <w:jc w:val="center"/>
            </w:pPr>
            <w:r>
              <w:t>100.00</w:t>
            </w:r>
          </w:p>
        </w:tc>
      </w:tr>
    </w:tbl>
    <w:p w:rsidR="00FD7E7A" w:rsidRDefault="00FD7E7A" w:rsidP="00E65521">
      <w:pPr>
        <w:ind w:firstLine="720"/>
        <w:jc w:val="both"/>
        <w:rPr>
          <w:sz w:val="28"/>
          <w:szCs w:val="28"/>
        </w:rPr>
      </w:pPr>
    </w:p>
    <w:p w:rsidR="00E65521" w:rsidRPr="00782CDF" w:rsidRDefault="00E65521" w:rsidP="00E65521">
      <w:pPr>
        <w:ind w:firstLine="720"/>
        <w:jc w:val="both"/>
        <w:rPr>
          <w:sz w:val="28"/>
          <w:szCs w:val="28"/>
        </w:rPr>
      </w:pPr>
      <w:r w:rsidRPr="00782CDF">
        <w:rPr>
          <w:sz w:val="28"/>
          <w:szCs w:val="28"/>
        </w:rPr>
        <w:t xml:space="preserve">Расходы бюджета </w:t>
      </w:r>
      <w:proofErr w:type="spellStart"/>
      <w:r w:rsidRPr="00782CDF">
        <w:rPr>
          <w:sz w:val="28"/>
          <w:szCs w:val="28"/>
        </w:rPr>
        <w:t>Агаповского</w:t>
      </w:r>
      <w:proofErr w:type="spellEnd"/>
      <w:r w:rsidRPr="00782CDF">
        <w:rPr>
          <w:sz w:val="28"/>
          <w:szCs w:val="28"/>
        </w:rPr>
        <w:t xml:space="preserve"> муниципального района в отчетном году на социальную сферу (социальную политику, образование, культуру и кинематографию, здравоохранение и спорт) составили </w:t>
      </w:r>
      <w:r w:rsidR="00156FCA">
        <w:rPr>
          <w:sz w:val="28"/>
          <w:szCs w:val="28"/>
        </w:rPr>
        <w:t>8</w:t>
      </w:r>
      <w:r w:rsidR="00F91E31">
        <w:rPr>
          <w:sz w:val="28"/>
          <w:szCs w:val="28"/>
        </w:rPr>
        <w:t>82</w:t>
      </w:r>
      <w:r w:rsidR="00156FCA">
        <w:rPr>
          <w:sz w:val="28"/>
          <w:szCs w:val="28"/>
        </w:rPr>
        <w:t> </w:t>
      </w:r>
      <w:r w:rsidR="00F91E31">
        <w:rPr>
          <w:sz w:val="28"/>
          <w:szCs w:val="28"/>
        </w:rPr>
        <w:t>562</w:t>
      </w:r>
      <w:r w:rsidR="00156FCA">
        <w:rPr>
          <w:sz w:val="28"/>
          <w:szCs w:val="28"/>
        </w:rPr>
        <w:t>,</w:t>
      </w:r>
      <w:r w:rsidR="00F91E31">
        <w:rPr>
          <w:sz w:val="28"/>
          <w:szCs w:val="28"/>
        </w:rPr>
        <w:t>52</w:t>
      </w:r>
      <w:r w:rsidR="00782CDF" w:rsidRPr="00782CDF">
        <w:rPr>
          <w:sz w:val="28"/>
          <w:szCs w:val="28"/>
        </w:rPr>
        <w:t xml:space="preserve"> тыс.</w:t>
      </w:r>
      <w:r w:rsidRPr="00782CDF">
        <w:rPr>
          <w:sz w:val="28"/>
          <w:szCs w:val="28"/>
        </w:rPr>
        <w:t xml:space="preserve"> </w:t>
      </w:r>
      <w:r w:rsidR="00A257E4" w:rsidRPr="00782CDF">
        <w:rPr>
          <w:sz w:val="28"/>
          <w:szCs w:val="28"/>
        </w:rPr>
        <w:t>рублей</w:t>
      </w:r>
      <w:r w:rsidRPr="00782CDF">
        <w:rPr>
          <w:sz w:val="28"/>
          <w:szCs w:val="28"/>
        </w:rPr>
        <w:t xml:space="preserve"> или </w:t>
      </w:r>
      <w:r w:rsidR="00156FCA">
        <w:rPr>
          <w:sz w:val="28"/>
          <w:szCs w:val="28"/>
        </w:rPr>
        <w:t>78</w:t>
      </w:r>
      <w:r w:rsidR="00782CDF">
        <w:rPr>
          <w:sz w:val="28"/>
          <w:szCs w:val="28"/>
        </w:rPr>
        <w:t>,</w:t>
      </w:r>
      <w:r w:rsidR="00F91E31">
        <w:rPr>
          <w:sz w:val="28"/>
          <w:szCs w:val="28"/>
        </w:rPr>
        <w:t>15</w:t>
      </w:r>
      <w:r w:rsidRPr="00782CDF">
        <w:rPr>
          <w:sz w:val="28"/>
          <w:szCs w:val="28"/>
        </w:rPr>
        <w:t xml:space="preserve"> </w:t>
      </w:r>
      <w:r w:rsidR="00503758" w:rsidRPr="00782CDF">
        <w:rPr>
          <w:sz w:val="28"/>
          <w:szCs w:val="28"/>
        </w:rPr>
        <w:t>%</w:t>
      </w:r>
      <w:r w:rsidRPr="00782CDF">
        <w:rPr>
          <w:sz w:val="28"/>
          <w:szCs w:val="28"/>
        </w:rPr>
        <w:t xml:space="preserve"> расходной части бюджета.</w:t>
      </w:r>
    </w:p>
    <w:p w:rsidR="00E65521" w:rsidRPr="00D4544D" w:rsidRDefault="00782CDF" w:rsidP="00E65521">
      <w:pPr>
        <w:ind w:firstLine="720"/>
        <w:jc w:val="both"/>
        <w:rPr>
          <w:b/>
          <w:i/>
          <w:sz w:val="28"/>
          <w:szCs w:val="28"/>
        </w:rPr>
      </w:pPr>
      <w:r w:rsidRPr="00D4544D">
        <w:rPr>
          <w:sz w:val="28"/>
          <w:szCs w:val="28"/>
        </w:rPr>
        <w:t>При утверждении бюджета на 201</w:t>
      </w:r>
      <w:r w:rsidR="00F91E31" w:rsidRPr="00D4544D">
        <w:rPr>
          <w:sz w:val="28"/>
          <w:szCs w:val="28"/>
        </w:rPr>
        <w:t>6</w:t>
      </w:r>
      <w:r w:rsidR="00E65521" w:rsidRPr="00D4544D">
        <w:rPr>
          <w:sz w:val="28"/>
          <w:szCs w:val="28"/>
        </w:rPr>
        <w:t xml:space="preserve"> год расходы на социальную сферу были предусмотрены в размере </w:t>
      </w:r>
      <w:r w:rsidR="00D4544D" w:rsidRPr="00D4544D">
        <w:rPr>
          <w:sz w:val="28"/>
          <w:szCs w:val="28"/>
        </w:rPr>
        <w:t>825</w:t>
      </w:r>
      <w:r w:rsidR="00A35377" w:rsidRPr="00D4544D">
        <w:rPr>
          <w:sz w:val="28"/>
          <w:szCs w:val="28"/>
        </w:rPr>
        <w:t> </w:t>
      </w:r>
      <w:r w:rsidR="00D4544D" w:rsidRPr="00D4544D">
        <w:rPr>
          <w:sz w:val="28"/>
          <w:szCs w:val="28"/>
        </w:rPr>
        <w:t>912</w:t>
      </w:r>
      <w:r w:rsidR="00A35377" w:rsidRPr="00D4544D">
        <w:rPr>
          <w:sz w:val="28"/>
          <w:szCs w:val="28"/>
        </w:rPr>
        <w:t>,</w:t>
      </w:r>
      <w:r w:rsidR="00D4544D" w:rsidRPr="00D4544D">
        <w:rPr>
          <w:sz w:val="28"/>
          <w:szCs w:val="28"/>
        </w:rPr>
        <w:t>85</w:t>
      </w:r>
      <w:r w:rsidR="00DA07C2" w:rsidRPr="00D4544D">
        <w:rPr>
          <w:sz w:val="28"/>
          <w:szCs w:val="28"/>
        </w:rPr>
        <w:t xml:space="preserve"> тыс.</w:t>
      </w:r>
      <w:r w:rsidR="00E65521" w:rsidRPr="00D4544D">
        <w:rPr>
          <w:sz w:val="28"/>
          <w:szCs w:val="28"/>
        </w:rPr>
        <w:t xml:space="preserve"> рубл</w:t>
      </w:r>
      <w:r w:rsidR="00DD4A21" w:rsidRPr="00D4544D">
        <w:rPr>
          <w:sz w:val="28"/>
          <w:szCs w:val="28"/>
        </w:rPr>
        <w:t>ей</w:t>
      </w:r>
      <w:r w:rsidR="00E65521" w:rsidRPr="00D4544D">
        <w:rPr>
          <w:sz w:val="28"/>
          <w:szCs w:val="28"/>
        </w:rPr>
        <w:t xml:space="preserve"> или </w:t>
      </w:r>
      <w:r w:rsidR="00DA07C2" w:rsidRPr="00D4544D">
        <w:rPr>
          <w:sz w:val="28"/>
          <w:szCs w:val="28"/>
        </w:rPr>
        <w:t>8</w:t>
      </w:r>
      <w:r w:rsidR="00156FCA" w:rsidRPr="00D4544D">
        <w:rPr>
          <w:sz w:val="28"/>
          <w:szCs w:val="28"/>
        </w:rPr>
        <w:t>6</w:t>
      </w:r>
      <w:r w:rsidR="00E65521" w:rsidRPr="00D4544D">
        <w:rPr>
          <w:sz w:val="28"/>
          <w:szCs w:val="28"/>
        </w:rPr>
        <w:t>,</w:t>
      </w:r>
      <w:r w:rsidR="00D4544D" w:rsidRPr="00D4544D">
        <w:rPr>
          <w:sz w:val="28"/>
          <w:szCs w:val="28"/>
        </w:rPr>
        <w:t>85</w:t>
      </w:r>
      <w:r w:rsidR="00E65521" w:rsidRPr="00D4544D">
        <w:rPr>
          <w:sz w:val="28"/>
          <w:szCs w:val="28"/>
        </w:rPr>
        <w:t xml:space="preserve"> </w:t>
      </w:r>
      <w:r w:rsidR="00503758" w:rsidRPr="00D4544D">
        <w:rPr>
          <w:sz w:val="28"/>
          <w:szCs w:val="28"/>
        </w:rPr>
        <w:t>%</w:t>
      </w:r>
      <w:r w:rsidR="00E65521" w:rsidRPr="00D4544D">
        <w:rPr>
          <w:sz w:val="28"/>
          <w:szCs w:val="28"/>
        </w:rPr>
        <w:t xml:space="preserve"> от расходной части бюджета. В процессе исполнения бюджета расходы на данную сферу были </w:t>
      </w:r>
      <w:r w:rsidR="00A35377" w:rsidRPr="00D4544D">
        <w:rPr>
          <w:sz w:val="28"/>
          <w:szCs w:val="28"/>
        </w:rPr>
        <w:t>у</w:t>
      </w:r>
      <w:r w:rsidR="00156FCA" w:rsidRPr="00D4544D">
        <w:rPr>
          <w:sz w:val="28"/>
          <w:szCs w:val="28"/>
        </w:rPr>
        <w:t>величены</w:t>
      </w:r>
      <w:r w:rsidR="00DA07C2" w:rsidRPr="00D4544D">
        <w:rPr>
          <w:sz w:val="28"/>
          <w:szCs w:val="28"/>
        </w:rPr>
        <w:t xml:space="preserve"> </w:t>
      </w:r>
      <w:r w:rsidR="00E65521" w:rsidRPr="00D4544D">
        <w:rPr>
          <w:sz w:val="28"/>
          <w:szCs w:val="28"/>
        </w:rPr>
        <w:t xml:space="preserve">на </w:t>
      </w:r>
      <w:r w:rsidR="00D4544D" w:rsidRPr="00D4544D">
        <w:rPr>
          <w:sz w:val="28"/>
          <w:szCs w:val="28"/>
        </w:rPr>
        <w:t>63</w:t>
      </w:r>
      <w:r w:rsidR="00156FCA" w:rsidRPr="00D4544D">
        <w:rPr>
          <w:sz w:val="28"/>
          <w:szCs w:val="28"/>
        </w:rPr>
        <w:t> </w:t>
      </w:r>
      <w:r w:rsidR="00D4544D" w:rsidRPr="00D4544D">
        <w:rPr>
          <w:sz w:val="28"/>
          <w:szCs w:val="28"/>
        </w:rPr>
        <w:t>869</w:t>
      </w:r>
      <w:r w:rsidR="00156FCA" w:rsidRPr="00D4544D">
        <w:rPr>
          <w:sz w:val="28"/>
          <w:szCs w:val="28"/>
        </w:rPr>
        <w:t>,</w:t>
      </w:r>
      <w:r w:rsidR="00D4544D" w:rsidRPr="00D4544D">
        <w:rPr>
          <w:sz w:val="28"/>
          <w:szCs w:val="28"/>
        </w:rPr>
        <w:t>69</w:t>
      </w:r>
      <w:r w:rsidR="00DA07C2" w:rsidRPr="00D4544D">
        <w:rPr>
          <w:sz w:val="28"/>
          <w:szCs w:val="28"/>
        </w:rPr>
        <w:t xml:space="preserve"> тыс.</w:t>
      </w:r>
      <w:r w:rsidR="00307EC1" w:rsidRPr="00D4544D">
        <w:rPr>
          <w:sz w:val="28"/>
          <w:szCs w:val="28"/>
        </w:rPr>
        <w:t xml:space="preserve"> </w:t>
      </w:r>
      <w:r w:rsidR="00E65521" w:rsidRPr="00D4544D">
        <w:rPr>
          <w:sz w:val="28"/>
          <w:szCs w:val="28"/>
        </w:rPr>
        <w:t>рублей</w:t>
      </w:r>
      <w:r w:rsidR="00202432" w:rsidRPr="00D4544D">
        <w:rPr>
          <w:sz w:val="28"/>
          <w:szCs w:val="28"/>
        </w:rPr>
        <w:t xml:space="preserve"> и составили</w:t>
      </w:r>
      <w:r w:rsidR="00D4544D" w:rsidRPr="00D4544D">
        <w:rPr>
          <w:sz w:val="28"/>
          <w:szCs w:val="28"/>
        </w:rPr>
        <w:t xml:space="preserve"> 889 782,54 тыс. рублей или </w:t>
      </w:r>
      <w:r w:rsidR="00E65521" w:rsidRPr="00D4544D">
        <w:rPr>
          <w:sz w:val="28"/>
          <w:szCs w:val="28"/>
        </w:rPr>
        <w:t xml:space="preserve"> </w:t>
      </w:r>
      <w:r w:rsidR="00202432" w:rsidRPr="00D4544D">
        <w:rPr>
          <w:sz w:val="28"/>
          <w:szCs w:val="28"/>
        </w:rPr>
        <w:t>7</w:t>
      </w:r>
      <w:r w:rsidR="00D4544D" w:rsidRPr="00D4544D">
        <w:rPr>
          <w:sz w:val="28"/>
          <w:szCs w:val="28"/>
        </w:rPr>
        <w:t>7</w:t>
      </w:r>
      <w:r w:rsidR="00202432" w:rsidRPr="00D4544D">
        <w:rPr>
          <w:sz w:val="28"/>
          <w:szCs w:val="28"/>
        </w:rPr>
        <w:t>,</w:t>
      </w:r>
      <w:r w:rsidR="00D4544D" w:rsidRPr="00D4544D">
        <w:rPr>
          <w:sz w:val="28"/>
          <w:szCs w:val="28"/>
        </w:rPr>
        <w:t>79</w:t>
      </w:r>
      <w:r w:rsidR="00202432" w:rsidRPr="00D4544D">
        <w:rPr>
          <w:sz w:val="28"/>
          <w:szCs w:val="28"/>
        </w:rPr>
        <w:t>% расходной части бюджета.</w:t>
      </w:r>
    </w:p>
    <w:p w:rsidR="00E65521" w:rsidRDefault="00E65521" w:rsidP="00E65521">
      <w:pPr>
        <w:ind w:firstLine="720"/>
        <w:jc w:val="both"/>
        <w:rPr>
          <w:sz w:val="28"/>
          <w:szCs w:val="28"/>
        </w:rPr>
      </w:pPr>
      <w:proofErr w:type="gramStart"/>
      <w:r w:rsidRPr="00D4544D">
        <w:rPr>
          <w:sz w:val="28"/>
          <w:szCs w:val="28"/>
        </w:rPr>
        <w:t>Аналогичные расходы бюджета за предыдущий период</w:t>
      </w:r>
      <w:r w:rsidR="00D4544D" w:rsidRPr="00D4544D">
        <w:rPr>
          <w:sz w:val="28"/>
          <w:szCs w:val="28"/>
        </w:rPr>
        <w:t xml:space="preserve"> (2015 год)</w:t>
      </w:r>
      <w:r w:rsidRPr="00D4544D">
        <w:rPr>
          <w:sz w:val="28"/>
          <w:szCs w:val="28"/>
        </w:rPr>
        <w:t xml:space="preserve"> составили </w:t>
      </w:r>
      <w:r w:rsidR="00D4544D" w:rsidRPr="00D4544D">
        <w:rPr>
          <w:sz w:val="28"/>
          <w:szCs w:val="28"/>
        </w:rPr>
        <w:t>813 242,91</w:t>
      </w:r>
      <w:r w:rsidR="00DA07C2" w:rsidRPr="00D4544D">
        <w:rPr>
          <w:sz w:val="28"/>
          <w:szCs w:val="28"/>
        </w:rPr>
        <w:t xml:space="preserve"> тыс. </w:t>
      </w:r>
      <w:r w:rsidRPr="00D4544D">
        <w:rPr>
          <w:sz w:val="28"/>
          <w:szCs w:val="28"/>
        </w:rPr>
        <w:t xml:space="preserve">рублей или </w:t>
      </w:r>
      <w:r w:rsidR="00D4544D" w:rsidRPr="00D4544D">
        <w:rPr>
          <w:sz w:val="28"/>
          <w:szCs w:val="28"/>
        </w:rPr>
        <w:t>78</w:t>
      </w:r>
      <w:r w:rsidRPr="00D4544D">
        <w:rPr>
          <w:sz w:val="28"/>
          <w:szCs w:val="28"/>
        </w:rPr>
        <w:t>,</w:t>
      </w:r>
      <w:r w:rsidR="00D4544D" w:rsidRPr="00D4544D">
        <w:rPr>
          <w:sz w:val="28"/>
          <w:szCs w:val="28"/>
        </w:rPr>
        <w:t>38</w:t>
      </w:r>
      <w:r w:rsidRPr="00D4544D">
        <w:rPr>
          <w:sz w:val="28"/>
          <w:szCs w:val="28"/>
        </w:rPr>
        <w:t xml:space="preserve"> </w:t>
      </w:r>
      <w:r w:rsidR="00503758" w:rsidRPr="00D4544D">
        <w:rPr>
          <w:sz w:val="28"/>
          <w:szCs w:val="28"/>
        </w:rPr>
        <w:t>%</w:t>
      </w:r>
      <w:r w:rsidRPr="00D4544D">
        <w:rPr>
          <w:sz w:val="28"/>
          <w:szCs w:val="28"/>
        </w:rPr>
        <w:t xml:space="preserve">  расходной части бюджета, т.е. удельный вес расходов на социальную сферу в 201</w:t>
      </w:r>
      <w:r w:rsidR="00D4544D">
        <w:rPr>
          <w:sz w:val="28"/>
          <w:szCs w:val="28"/>
        </w:rPr>
        <w:t>6</w:t>
      </w:r>
      <w:r w:rsidRPr="00D4544D">
        <w:rPr>
          <w:sz w:val="28"/>
          <w:szCs w:val="28"/>
        </w:rPr>
        <w:t xml:space="preserve"> году </w:t>
      </w:r>
      <w:r w:rsidRPr="00F10D97">
        <w:rPr>
          <w:sz w:val="28"/>
          <w:szCs w:val="28"/>
        </w:rPr>
        <w:t>у</w:t>
      </w:r>
      <w:r w:rsidR="00202432" w:rsidRPr="00F10D97">
        <w:rPr>
          <w:sz w:val="28"/>
          <w:szCs w:val="28"/>
        </w:rPr>
        <w:t>меньшен</w:t>
      </w:r>
      <w:r w:rsidRPr="00F10D97">
        <w:rPr>
          <w:sz w:val="28"/>
          <w:szCs w:val="28"/>
        </w:rPr>
        <w:t xml:space="preserve"> по сравнению с 201</w:t>
      </w:r>
      <w:r w:rsidR="00D4544D" w:rsidRPr="00F10D97">
        <w:rPr>
          <w:sz w:val="28"/>
          <w:szCs w:val="28"/>
        </w:rPr>
        <w:t>5</w:t>
      </w:r>
      <w:r w:rsidRPr="00F10D97">
        <w:rPr>
          <w:sz w:val="28"/>
          <w:szCs w:val="28"/>
        </w:rPr>
        <w:t xml:space="preserve"> годом на </w:t>
      </w:r>
      <w:r w:rsidR="00D4544D" w:rsidRPr="00F10D97">
        <w:rPr>
          <w:sz w:val="28"/>
          <w:szCs w:val="28"/>
        </w:rPr>
        <w:t>0</w:t>
      </w:r>
      <w:r w:rsidR="000B4DBD" w:rsidRPr="00F10D97">
        <w:rPr>
          <w:sz w:val="28"/>
          <w:szCs w:val="28"/>
        </w:rPr>
        <w:t>,</w:t>
      </w:r>
      <w:r w:rsidR="00202432" w:rsidRPr="00F10D97">
        <w:rPr>
          <w:sz w:val="28"/>
          <w:szCs w:val="28"/>
        </w:rPr>
        <w:t>6</w:t>
      </w:r>
      <w:r w:rsidRPr="00F10D97">
        <w:rPr>
          <w:sz w:val="28"/>
          <w:szCs w:val="28"/>
        </w:rPr>
        <w:t xml:space="preserve"> </w:t>
      </w:r>
      <w:r w:rsidR="00503758" w:rsidRPr="00F10D97">
        <w:rPr>
          <w:sz w:val="28"/>
          <w:szCs w:val="28"/>
        </w:rPr>
        <w:t>%</w:t>
      </w:r>
      <w:r w:rsidRPr="00F10D97">
        <w:rPr>
          <w:sz w:val="28"/>
          <w:szCs w:val="28"/>
        </w:rPr>
        <w:t xml:space="preserve"> </w:t>
      </w:r>
      <w:r w:rsidR="00F10D97">
        <w:rPr>
          <w:sz w:val="28"/>
          <w:szCs w:val="28"/>
        </w:rPr>
        <w:t xml:space="preserve">(в 2015 году уменьшение составило 1,6% по сравнению с 2014 годом) </w:t>
      </w:r>
      <w:r w:rsidRPr="00F10D97">
        <w:rPr>
          <w:sz w:val="28"/>
          <w:szCs w:val="28"/>
        </w:rPr>
        <w:t xml:space="preserve">при абсолютном увеличении расходов на  </w:t>
      </w:r>
      <w:r w:rsidR="00D4544D" w:rsidRPr="00F10D97">
        <w:rPr>
          <w:sz w:val="28"/>
          <w:szCs w:val="28"/>
        </w:rPr>
        <w:t>69</w:t>
      </w:r>
      <w:r w:rsidR="00202432" w:rsidRPr="00F10D97">
        <w:rPr>
          <w:sz w:val="28"/>
          <w:szCs w:val="28"/>
        </w:rPr>
        <w:t> 3</w:t>
      </w:r>
      <w:r w:rsidR="00D4544D" w:rsidRPr="00F10D97">
        <w:rPr>
          <w:sz w:val="28"/>
          <w:szCs w:val="28"/>
        </w:rPr>
        <w:t>19</w:t>
      </w:r>
      <w:r w:rsidR="00202432" w:rsidRPr="00F10D97">
        <w:rPr>
          <w:sz w:val="28"/>
          <w:szCs w:val="28"/>
        </w:rPr>
        <w:t>,</w:t>
      </w:r>
      <w:r w:rsidR="00D4544D" w:rsidRPr="00F10D97">
        <w:rPr>
          <w:sz w:val="28"/>
          <w:szCs w:val="28"/>
        </w:rPr>
        <w:t>61</w:t>
      </w:r>
      <w:r w:rsidR="00112235" w:rsidRPr="00F10D97">
        <w:rPr>
          <w:sz w:val="28"/>
          <w:szCs w:val="28"/>
        </w:rPr>
        <w:t xml:space="preserve"> тыс.</w:t>
      </w:r>
      <w:r w:rsidRPr="00F10D97">
        <w:rPr>
          <w:sz w:val="28"/>
          <w:szCs w:val="28"/>
        </w:rPr>
        <w:t xml:space="preserve"> рублей</w:t>
      </w:r>
      <w:r w:rsidR="000B4DBD" w:rsidRPr="00F10D97">
        <w:rPr>
          <w:sz w:val="28"/>
          <w:szCs w:val="28"/>
        </w:rPr>
        <w:t>.</w:t>
      </w:r>
      <w:proofErr w:type="gramEnd"/>
      <w:r w:rsidRPr="00F91E31">
        <w:rPr>
          <w:color w:val="FF0000"/>
          <w:sz w:val="28"/>
          <w:szCs w:val="28"/>
        </w:rPr>
        <w:t xml:space="preserve"> </w:t>
      </w:r>
      <w:r w:rsidRPr="00112235">
        <w:rPr>
          <w:sz w:val="28"/>
          <w:szCs w:val="28"/>
        </w:rPr>
        <w:t>Сравнение представлено в таблице 6.1</w:t>
      </w:r>
      <w:r w:rsidR="00CF4959">
        <w:rPr>
          <w:sz w:val="28"/>
          <w:szCs w:val="28"/>
        </w:rPr>
        <w:t>.</w:t>
      </w:r>
    </w:p>
    <w:p w:rsidR="004E27CB" w:rsidRPr="00112235" w:rsidRDefault="004E27CB" w:rsidP="00E65521">
      <w:pPr>
        <w:ind w:firstLine="720"/>
        <w:jc w:val="both"/>
        <w:rPr>
          <w:sz w:val="28"/>
          <w:szCs w:val="28"/>
        </w:rPr>
      </w:pPr>
    </w:p>
    <w:p w:rsidR="00E65521" w:rsidRDefault="00E65521" w:rsidP="00E65521">
      <w:pPr>
        <w:ind w:firstLine="720"/>
        <w:jc w:val="right"/>
        <w:rPr>
          <w:i/>
          <w:sz w:val="26"/>
          <w:szCs w:val="26"/>
        </w:rPr>
      </w:pPr>
      <w:r w:rsidRPr="00A257E4">
        <w:rPr>
          <w:i/>
          <w:sz w:val="26"/>
          <w:szCs w:val="26"/>
        </w:rPr>
        <w:t>Таблица 6.1</w:t>
      </w:r>
      <w:r w:rsidR="0039207F">
        <w:rPr>
          <w:i/>
          <w:sz w:val="26"/>
          <w:szCs w:val="26"/>
        </w:rPr>
        <w:t>, тыс. руб.</w:t>
      </w:r>
    </w:p>
    <w:p w:rsidR="00307EC1" w:rsidRPr="00A257E4" w:rsidRDefault="00307EC1" w:rsidP="00E65521">
      <w:pPr>
        <w:ind w:firstLine="720"/>
        <w:jc w:val="right"/>
        <w:rPr>
          <w:i/>
          <w:sz w:val="26"/>
          <w:szCs w:val="2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89"/>
        <w:gridCol w:w="2253"/>
        <w:gridCol w:w="2253"/>
        <w:gridCol w:w="2634"/>
      </w:tblGrid>
      <w:tr w:rsidR="001F3200" w:rsidTr="00F10D97">
        <w:trPr>
          <w:trHeight w:val="25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сфера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(исполнено) 2015 год, </w:t>
            </w:r>
            <w:r w:rsidR="0039207F">
              <w:rPr>
                <w:b/>
                <w:bCs/>
              </w:rPr>
              <w:t xml:space="preserve">тыс. </w:t>
            </w:r>
            <w:r>
              <w:rPr>
                <w:b/>
                <w:bCs/>
              </w:rPr>
              <w:t xml:space="preserve">руб.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(исполнено) 2016 год, </w:t>
            </w:r>
            <w:r w:rsidR="0039207F">
              <w:rPr>
                <w:b/>
                <w:bCs/>
              </w:rPr>
              <w:t xml:space="preserve">тыс. </w:t>
            </w:r>
            <w:r>
              <w:rPr>
                <w:b/>
                <w:bCs/>
              </w:rPr>
              <w:t xml:space="preserve">руб. 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 w:rsidP="00F10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</w:t>
            </w:r>
            <w:proofErr w:type="gramStart"/>
            <w:r>
              <w:rPr>
                <w:b/>
                <w:bCs/>
              </w:rPr>
              <w:t>е(</w:t>
            </w:r>
            <w:proofErr w:type="gramEnd"/>
            <w:r>
              <w:rPr>
                <w:b/>
                <w:bCs/>
              </w:rPr>
              <w:t>+)/ уменьшение(-) расходов по разделам</w:t>
            </w:r>
          </w:p>
        </w:tc>
      </w:tr>
      <w:tr w:rsidR="001F3200" w:rsidTr="00F10D97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527,847.98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561,577.64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 w:rsidP="00F10D97">
            <w:pPr>
              <w:jc w:val="center"/>
            </w:pPr>
            <w:r>
              <w:t>33,729.66</w:t>
            </w:r>
          </w:p>
        </w:tc>
      </w:tr>
      <w:tr w:rsidR="001F3200" w:rsidTr="00F10D97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34,867.00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37,410.03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 w:rsidP="00F10D97">
            <w:pPr>
              <w:jc w:val="center"/>
            </w:pPr>
            <w:r>
              <w:t>2,543.03</w:t>
            </w:r>
          </w:p>
        </w:tc>
      </w:tr>
      <w:tr w:rsidR="001F3200" w:rsidTr="00F10D97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9,529.02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9,041.40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 w:rsidP="00F10D97">
            <w:pPr>
              <w:jc w:val="center"/>
            </w:pPr>
            <w:r>
              <w:t>-487.62</w:t>
            </w:r>
          </w:p>
        </w:tc>
      </w:tr>
      <w:tr w:rsidR="001F3200" w:rsidTr="00F10D97">
        <w:trPr>
          <w:trHeight w:val="276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231,353.03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268,274.37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 w:rsidP="00F10D97">
            <w:pPr>
              <w:jc w:val="center"/>
            </w:pPr>
            <w:r>
              <w:t>36,921.34</w:t>
            </w:r>
          </w:p>
        </w:tc>
      </w:tr>
      <w:tr w:rsidR="001F3200" w:rsidTr="00F10D97">
        <w:trPr>
          <w:trHeight w:val="276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0" w:rsidRDefault="001F3200">
            <w:pPr>
              <w:rPr>
                <w:b/>
                <w:bCs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0" w:rsidRDefault="001F3200"/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0" w:rsidRDefault="001F3200"/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0" w:rsidRDefault="001F3200" w:rsidP="00F10D97">
            <w:pPr>
              <w:jc w:val="center"/>
            </w:pPr>
          </w:p>
        </w:tc>
      </w:tr>
      <w:tr w:rsidR="001F3200" w:rsidTr="00F10D97">
        <w:trPr>
          <w:trHeight w:val="63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9,645.88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</w:pPr>
            <w:r>
              <w:t>6,259.08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 w:rsidP="00F10D97">
            <w:pPr>
              <w:jc w:val="center"/>
            </w:pPr>
            <w:r>
              <w:t>-3,386.80</w:t>
            </w:r>
          </w:p>
        </w:tc>
      </w:tr>
      <w:tr w:rsidR="001F3200" w:rsidTr="00F10D97">
        <w:trPr>
          <w:trHeight w:val="31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813,242.91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00" w:rsidRDefault="001F3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882,562.52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00" w:rsidRPr="001F3200" w:rsidRDefault="001F3200" w:rsidP="00F10D97">
            <w:pPr>
              <w:jc w:val="center"/>
              <w:rPr>
                <w:b/>
              </w:rPr>
            </w:pPr>
            <w:r w:rsidRPr="001F3200">
              <w:rPr>
                <w:b/>
              </w:rPr>
              <w:t>69,319.61</w:t>
            </w:r>
          </w:p>
        </w:tc>
      </w:tr>
    </w:tbl>
    <w:p w:rsidR="00307EC1" w:rsidRDefault="00307EC1" w:rsidP="007015D2">
      <w:pPr>
        <w:jc w:val="center"/>
        <w:rPr>
          <w:b/>
          <w:i/>
          <w:sz w:val="28"/>
          <w:szCs w:val="28"/>
        </w:rPr>
      </w:pPr>
    </w:p>
    <w:p w:rsidR="00307EC1" w:rsidRDefault="00307EC1" w:rsidP="007015D2">
      <w:pPr>
        <w:jc w:val="center"/>
        <w:rPr>
          <w:b/>
          <w:i/>
          <w:sz w:val="28"/>
          <w:szCs w:val="28"/>
        </w:rPr>
      </w:pPr>
    </w:p>
    <w:p w:rsidR="0039207F" w:rsidRDefault="0039207F" w:rsidP="007015D2">
      <w:pPr>
        <w:jc w:val="center"/>
        <w:rPr>
          <w:b/>
          <w:i/>
          <w:sz w:val="28"/>
          <w:szCs w:val="28"/>
        </w:rPr>
      </w:pPr>
    </w:p>
    <w:p w:rsidR="0039207F" w:rsidRDefault="0039207F" w:rsidP="007015D2">
      <w:pPr>
        <w:jc w:val="center"/>
        <w:rPr>
          <w:b/>
          <w:i/>
          <w:sz w:val="28"/>
          <w:szCs w:val="28"/>
        </w:rPr>
      </w:pPr>
    </w:p>
    <w:p w:rsidR="0039207F" w:rsidRDefault="0039207F" w:rsidP="007015D2">
      <w:pPr>
        <w:jc w:val="center"/>
        <w:rPr>
          <w:b/>
          <w:i/>
          <w:sz w:val="28"/>
          <w:szCs w:val="28"/>
        </w:rPr>
      </w:pPr>
    </w:p>
    <w:p w:rsidR="00E65521" w:rsidRPr="007015D2" w:rsidRDefault="00E65521" w:rsidP="007015D2">
      <w:pPr>
        <w:jc w:val="center"/>
        <w:rPr>
          <w:i/>
          <w:sz w:val="28"/>
          <w:szCs w:val="28"/>
        </w:rPr>
      </w:pPr>
      <w:r w:rsidRPr="007015D2">
        <w:rPr>
          <w:b/>
          <w:i/>
          <w:sz w:val="28"/>
          <w:szCs w:val="28"/>
        </w:rPr>
        <w:lastRenderedPageBreak/>
        <w:t>4.2. Ведомственная структура расходов бюджета Агаповского муниципального района</w:t>
      </w:r>
    </w:p>
    <w:p w:rsidR="00996C44" w:rsidRPr="001E7A59" w:rsidRDefault="00E65521" w:rsidP="001E7A59">
      <w:pPr>
        <w:ind w:firstLine="709"/>
        <w:jc w:val="both"/>
        <w:rPr>
          <w:bCs/>
          <w:sz w:val="26"/>
          <w:szCs w:val="26"/>
        </w:rPr>
      </w:pPr>
      <w:r w:rsidRPr="00030B22">
        <w:rPr>
          <w:bCs/>
          <w:sz w:val="26"/>
          <w:szCs w:val="26"/>
        </w:rPr>
        <w:t xml:space="preserve">Расходы бюджета </w:t>
      </w:r>
      <w:proofErr w:type="spellStart"/>
      <w:r w:rsidRPr="00030B22">
        <w:rPr>
          <w:bCs/>
          <w:sz w:val="26"/>
          <w:szCs w:val="26"/>
        </w:rPr>
        <w:t>Агаповского</w:t>
      </w:r>
      <w:proofErr w:type="spellEnd"/>
      <w:r w:rsidRPr="00030B22">
        <w:rPr>
          <w:bCs/>
          <w:sz w:val="26"/>
          <w:szCs w:val="26"/>
        </w:rPr>
        <w:t xml:space="preserve"> муниципального района по ведомственной структуре расходов бюджета </w:t>
      </w:r>
      <w:proofErr w:type="spellStart"/>
      <w:r w:rsidRPr="00030B22">
        <w:rPr>
          <w:bCs/>
          <w:sz w:val="26"/>
          <w:szCs w:val="26"/>
        </w:rPr>
        <w:t>Агаповского</w:t>
      </w:r>
      <w:proofErr w:type="spellEnd"/>
      <w:r w:rsidRPr="00030B22">
        <w:rPr>
          <w:bCs/>
          <w:sz w:val="26"/>
          <w:szCs w:val="26"/>
        </w:rPr>
        <w:t xml:space="preserve"> муниципального района  за 201</w:t>
      </w:r>
      <w:r w:rsidR="00F40E64" w:rsidRPr="00030B22">
        <w:rPr>
          <w:bCs/>
          <w:sz w:val="26"/>
          <w:szCs w:val="26"/>
        </w:rPr>
        <w:t>6</w:t>
      </w:r>
      <w:r w:rsidRPr="00030B22">
        <w:rPr>
          <w:bCs/>
          <w:sz w:val="26"/>
          <w:szCs w:val="26"/>
        </w:rPr>
        <w:t xml:space="preserve"> год отражены в таблице №</w:t>
      </w:r>
      <w:r w:rsidRPr="00030B22">
        <w:rPr>
          <w:bCs/>
          <w:sz w:val="26"/>
          <w:szCs w:val="26"/>
          <w:lang w:val="en-US"/>
        </w:rPr>
        <w:t> </w:t>
      </w:r>
      <w:r w:rsidRPr="00030B22">
        <w:rPr>
          <w:bCs/>
          <w:sz w:val="26"/>
          <w:szCs w:val="26"/>
        </w:rPr>
        <w:t>7.</w:t>
      </w:r>
      <w:r w:rsidR="001E7A59">
        <w:rPr>
          <w:bCs/>
          <w:sz w:val="26"/>
          <w:szCs w:val="26"/>
        </w:rPr>
        <w:t xml:space="preserve">                                                                        </w:t>
      </w:r>
      <w:r w:rsidR="00996C44" w:rsidRPr="00D33EED">
        <w:rPr>
          <w:bCs/>
          <w:i/>
        </w:rPr>
        <w:t>Таблица 7</w:t>
      </w:r>
      <w:r w:rsidR="00996C44">
        <w:rPr>
          <w:bCs/>
          <w:i/>
        </w:rPr>
        <w:t>, тыс. руб.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3180"/>
        <w:gridCol w:w="2060"/>
        <w:gridCol w:w="1794"/>
        <w:gridCol w:w="1589"/>
        <w:gridCol w:w="1297"/>
      </w:tblGrid>
      <w:tr w:rsidR="00996C44" w:rsidTr="00996C44">
        <w:trPr>
          <w:trHeight w:val="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C44" w:rsidRDefault="00996C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Собрания депутатов </w:t>
            </w:r>
            <w:proofErr w:type="spellStart"/>
            <w:r>
              <w:rPr>
                <w:b/>
                <w:bCs/>
              </w:rPr>
              <w:t>Агаповского</w:t>
            </w:r>
            <w:proofErr w:type="spellEnd"/>
            <w:r>
              <w:rPr>
                <w:b/>
                <w:bCs/>
              </w:rPr>
              <w:t xml:space="preserve"> муниципального района № 51   от 25.12.2015  (ред.№174 от 30.12.2016г.), утверждено, тыс. руб.  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проекту решения (отчета), исполнено, тыс. руб.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Отклонение, тыс. руб.</w:t>
            </w:r>
          </w:p>
        </w:tc>
      </w:tr>
      <w:tr w:rsidR="00996C44" w:rsidTr="00996C44">
        <w:trPr>
          <w:trHeight w:val="100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44" w:rsidRDefault="00996C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44" w:rsidRDefault="00996C44">
            <w:pPr>
              <w:rPr>
                <w:b/>
                <w:bCs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44" w:rsidRDefault="00996C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абсолютное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(тыс. руб.)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относи-тельное</w:t>
            </w:r>
            <w:proofErr w:type="gramEnd"/>
            <w:r>
              <w:rPr>
                <w:b/>
                <w:bCs/>
              </w:rPr>
              <w:t xml:space="preserve"> (%)</w:t>
            </w:r>
          </w:p>
        </w:tc>
      </w:tr>
      <w:tr w:rsidR="00996C44" w:rsidTr="00996C44">
        <w:trPr>
          <w:trHeight w:val="299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44" w:rsidRDefault="00996C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44" w:rsidRDefault="00996C44">
            <w:pPr>
              <w:rPr>
                <w:b/>
                <w:bCs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44" w:rsidRDefault="00996C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44" w:rsidRDefault="00996C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44" w:rsidRDefault="00996C44">
            <w:pPr>
              <w:rPr>
                <w:b/>
                <w:bCs/>
              </w:rPr>
            </w:pPr>
          </w:p>
        </w:tc>
      </w:tr>
      <w:tr w:rsidR="00996C44" w:rsidTr="00996C44">
        <w:trPr>
          <w:trHeight w:val="18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Администрация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63 824.44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63 624.25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200.19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99.69</w:t>
            </w:r>
          </w:p>
        </w:tc>
      </w:tr>
      <w:tr w:rsidR="00996C44" w:rsidTr="00996C44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Муниципальное управление культуры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55 649.78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55 649.78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100.00</w:t>
            </w:r>
          </w:p>
        </w:tc>
      </w:tr>
      <w:tr w:rsidR="00996C44" w:rsidTr="00996C44">
        <w:trPr>
          <w:trHeight w:val="6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Муниципальное учреждение комитет по физической культуре и спорту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6 509.16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6 469.16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40.00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99.39</w:t>
            </w:r>
          </w:p>
        </w:tc>
      </w:tr>
      <w:tr w:rsidR="00996C44" w:rsidTr="00996C44">
        <w:trPr>
          <w:trHeight w:val="1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Собрание депутатов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3 073.82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3 073.82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100.00</w:t>
            </w:r>
          </w:p>
        </w:tc>
      </w:tr>
      <w:tr w:rsidR="00996C44" w:rsidTr="00996C44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576 606.27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575 322.85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1 283.42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99.78</w:t>
            </w:r>
          </w:p>
        </w:tc>
      </w:tr>
      <w:tr w:rsidR="00996C44" w:rsidTr="00996C44">
        <w:trPr>
          <w:trHeight w:val="2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Управление по имуществу и земельным отношениям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80 844.79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75 255.44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5 589.35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93.09</w:t>
            </w:r>
          </w:p>
        </w:tc>
      </w:tr>
      <w:tr w:rsidR="00996C44" w:rsidTr="00030B22">
        <w:trPr>
          <w:trHeight w:val="6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Управление сельского хозяйства и продовольствия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3 607.25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3 607.25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100.00</w:t>
            </w:r>
          </w:p>
        </w:tc>
      </w:tr>
      <w:tr w:rsidR="00996C44" w:rsidTr="00996C44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Управление социальной защиты населения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215 336.06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209 567.04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5 769.02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97.32</w:t>
            </w:r>
          </w:p>
        </w:tc>
      </w:tr>
      <w:tr w:rsidR="00996C44" w:rsidTr="00996C44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Контрольно-счетная палата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1 689.08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1 689.08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100.00</w:t>
            </w:r>
          </w:p>
        </w:tc>
      </w:tr>
      <w:tr w:rsidR="00996C44" w:rsidTr="00030B22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 xml:space="preserve">Управление финансов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136 744.14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135 096.60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</w:pPr>
            <w:r>
              <w:t>1 647.54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</w:pPr>
            <w:r>
              <w:t>98.80</w:t>
            </w:r>
          </w:p>
        </w:tc>
      </w:tr>
      <w:tr w:rsidR="00996C44" w:rsidTr="00030B22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1 143 884.80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1 129 355.27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 w:rsidP="00996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14 529.53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4" w:rsidRDefault="00996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98.73</w:t>
            </w:r>
          </w:p>
        </w:tc>
      </w:tr>
    </w:tbl>
    <w:p w:rsidR="00E65521" w:rsidRPr="00503758" w:rsidRDefault="00E65521" w:rsidP="003B0E5D">
      <w:pPr>
        <w:ind w:firstLine="709"/>
        <w:jc w:val="both"/>
        <w:rPr>
          <w:sz w:val="28"/>
          <w:szCs w:val="28"/>
        </w:rPr>
      </w:pPr>
      <w:r w:rsidRPr="007015D2">
        <w:rPr>
          <w:sz w:val="28"/>
          <w:szCs w:val="28"/>
        </w:rPr>
        <w:lastRenderedPageBreak/>
        <w:t xml:space="preserve">Анализ ведомственной структуры расходов установил, что утвержденные показатели исполнены в полном объеме </w:t>
      </w:r>
      <w:r w:rsidR="00A6604B">
        <w:rPr>
          <w:sz w:val="28"/>
          <w:szCs w:val="28"/>
        </w:rPr>
        <w:t>четырьмя</w:t>
      </w:r>
      <w:r w:rsidRPr="007015D2">
        <w:rPr>
          <w:color w:val="FF0000"/>
          <w:sz w:val="28"/>
          <w:szCs w:val="28"/>
        </w:rPr>
        <w:t xml:space="preserve"> </w:t>
      </w:r>
      <w:r w:rsidR="00A6604B" w:rsidRPr="00A6604B">
        <w:rPr>
          <w:sz w:val="28"/>
          <w:szCs w:val="28"/>
        </w:rPr>
        <w:t>главными</w:t>
      </w:r>
      <w:r w:rsidR="00A6604B">
        <w:rPr>
          <w:color w:val="FF0000"/>
          <w:sz w:val="28"/>
          <w:szCs w:val="28"/>
        </w:rPr>
        <w:t xml:space="preserve"> </w:t>
      </w:r>
      <w:r w:rsidRPr="007015D2">
        <w:rPr>
          <w:sz w:val="28"/>
          <w:szCs w:val="28"/>
        </w:rPr>
        <w:t>распорядител</w:t>
      </w:r>
      <w:r w:rsidR="003B0E5D">
        <w:rPr>
          <w:sz w:val="28"/>
          <w:szCs w:val="28"/>
        </w:rPr>
        <w:t>я</w:t>
      </w:r>
      <w:r w:rsidRPr="007015D2">
        <w:rPr>
          <w:sz w:val="28"/>
          <w:szCs w:val="28"/>
        </w:rPr>
        <w:t>м</w:t>
      </w:r>
      <w:r w:rsidR="003B0E5D">
        <w:rPr>
          <w:sz w:val="28"/>
          <w:szCs w:val="28"/>
        </w:rPr>
        <w:t>и</w:t>
      </w:r>
      <w:r w:rsidRPr="007015D2">
        <w:rPr>
          <w:sz w:val="28"/>
          <w:szCs w:val="28"/>
        </w:rPr>
        <w:t xml:space="preserve"> и получател</w:t>
      </w:r>
      <w:r w:rsidR="003B0E5D">
        <w:rPr>
          <w:sz w:val="28"/>
          <w:szCs w:val="28"/>
        </w:rPr>
        <w:t>я</w:t>
      </w:r>
      <w:r w:rsidRPr="007015D2">
        <w:rPr>
          <w:sz w:val="28"/>
          <w:szCs w:val="28"/>
        </w:rPr>
        <w:t>м</w:t>
      </w:r>
      <w:r w:rsidR="003B0E5D">
        <w:rPr>
          <w:sz w:val="28"/>
          <w:szCs w:val="28"/>
        </w:rPr>
        <w:t>и</w:t>
      </w:r>
      <w:r w:rsidRPr="007015D2">
        <w:rPr>
          <w:sz w:val="28"/>
          <w:szCs w:val="28"/>
        </w:rPr>
        <w:t xml:space="preserve"> средств бюджета </w:t>
      </w:r>
      <w:proofErr w:type="spellStart"/>
      <w:r w:rsidRPr="007015D2">
        <w:rPr>
          <w:sz w:val="28"/>
          <w:szCs w:val="28"/>
        </w:rPr>
        <w:t>Агаповского</w:t>
      </w:r>
      <w:proofErr w:type="spellEnd"/>
      <w:r w:rsidRPr="007015D2">
        <w:rPr>
          <w:sz w:val="28"/>
          <w:szCs w:val="28"/>
        </w:rPr>
        <w:t xml:space="preserve"> муниципального района</w:t>
      </w:r>
      <w:r w:rsidR="007B3CDD">
        <w:rPr>
          <w:sz w:val="28"/>
          <w:szCs w:val="28"/>
        </w:rPr>
        <w:t xml:space="preserve">: Управлением культуры администрации </w:t>
      </w:r>
      <w:proofErr w:type="spellStart"/>
      <w:r w:rsidR="007B3CDD">
        <w:rPr>
          <w:sz w:val="28"/>
          <w:szCs w:val="28"/>
        </w:rPr>
        <w:t>Агаповского</w:t>
      </w:r>
      <w:proofErr w:type="spellEnd"/>
      <w:r w:rsidR="007B3CDD">
        <w:rPr>
          <w:sz w:val="28"/>
          <w:szCs w:val="28"/>
        </w:rPr>
        <w:t xml:space="preserve"> муниципального района,</w:t>
      </w:r>
      <w:r w:rsidR="00A6604B">
        <w:rPr>
          <w:sz w:val="28"/>
          <w:szCs w:val="28"/>
        </w:rPr>
        <w:t xml:space="preserve"> Собранием депутатов</w:t>
      </w:r>
      <w:r w:rsidR="00A6604B" w:rsidRPr="00A6604B">
        <w:rPr>
          <w:sz w:val="28"/>
          <w:szCs w:val="28"/>
        </w:rPr>
        <w:t xml:space="preserve"> </w:t>
      </w:r>
      <w:proofErr w:type="spellStart"/>
      <w:r w:rsidR="00A6604B" w:rsidRPr="007015D2">
        <w:rPr>
          <w:sz w:val="28"/>
          <w:szCs w:val="28"/>
        </w:rPr>
        <w:t>Агаповского</w:t>
      </w:r>
      <w:proofErr w:type="spellEnd"/>
      <w:r w:rsidR="00A6604B" w:rsidRPr="007015D2">
        <w:rPr>
          <w:sz w:val="28"/>
          <w:szCs w:val="28"/>
        </w:rPr>
        <w:t xml:space="preserve"> муниципального района</w:t>
      </w:r>
      <w:r w:rsidR="00A6604B">
        <w:rPr>
          <w:sz w:val="28"/>
          <w:szCs w:val="28"/>
        </w:rPr>
        <w:t xml:space="preserve">, Контрольно-счетной палатой </w:t>
      </w:r>
      <w:proofErr w:type="spellStart"/>
      <w:r w:rsidR="00A6604B" w:rsidRPr="007015D2">
        <w:rPr>
          <w:sz w:val="28"/>
          <w:szCs w:val="28"/>
        </w:rPr>
        <w:t>Агаповского</w:t>
      </w:r>
      <w:proofErr w:type="spellEnd"/>
      <w:r w:rsidR="00A6604B" w:rsidRPr="007015D2">
        <w:rPr>
          <w:sz w:val="28"/>
          <w:szCs w:val="28"/>
        </w:rPr>
        <w:t xml:space="preserve"> муниципального района</w:t>
      </w:r>
      <w:r w:rsidR="007B3CDD">
        <w:rPr>
          <w:sz w:val="28"/>
          <w:szCs w:val="28"/>
        </w:rPr>
        <w:t xml:space="preserve"> и </w:t>
      </w:r>
      <w:r w:rsidR="00503758" w:rsidRPr="00503758">
        <w:rPr>
          <w:sz w:val="28"/>
          <w:szCs w:val="28"/>
        </w:rPr>
        <w:t>Управлени</w:t>
      </w:r>
      <w:r w:rsidR="007B3CDD">
        <w:rPr>
          <w:sz w:val="28"/>
          <w:szCs w:val="28"/>
        </w:rPr>
        <w:t>ем</w:t>
      </w:r>
      <w:r w:rsidR="00503758" w:rsidRPr="00503758">
        <w:rPr>
          <w:sz w:val="28"/>
          <w:szCs w:val="28"/>
        </w:rPr>
        <w:t xml:space="preserve"> сельского хозяйства и продовольствия Агаповского муниципального района</w:t>
      </w:r>
      <w:r w:rsidRPr="00503758">
        <w:rPr>
          <w:sz w:val="28"/>
          <w:szCs w:val="28"/>
        </w:rPr>
        <w:t xml:space="preserve">. </w:t>
      </w:r>
    </w:p>
    <w:p w:rsidR="00E65521" w:rsidRDefault="00E65521" w:rsidP="007015D2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Наибольший объем неисполненных обязательств установлен:</w:t>
      </w:r>
    </w:p>
    <w:p w:rsidR="00503758" w:rsidRPr="007015D2" w:rsidRDefault="00503758" w:rsidP="00503758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- Управление </w:t>
      </w:r>
      <w:r w:rsidR="005C0899">
        <w:rPr>
          <w:sz w:val="28"/>
          <w:szCs w:val="28"/>
        </w:rPr>
        <w:t xml:space="preserve">по имуществу и земельным отношениям </w:t>
      </w:r>
      <w:proofErr w:type="spellStart"/>
      <w:r w:rsidRPr="007015D2">
        <w:rPr>
          <w:sz w:val="28"/>
          <w:szCs w:val="28"/>
        </w:rPr>
        <w:t>Агаповского</w:t>
      </w:r>
      <w:proofErr w:type="spellEnd"/>
      <w:r w:rsidRPr="007015D2">
        <w:rPr>
          <w:sz w:val="28"/>
          <w:szCs w:val="28"/>
        </w:rPr>
        <w:t xml:space="preserve"> муниципального района на сумму </w:t>
      </w:r>
      <w:r w:rsidR="00A6604B">
        <w:rPr>
          <w:sz w:val="28"/>
          <w:szCs w:val="28"/>
        </w:rPr>
        <w:t>5</w:t>
      </w:r>
      <w:r w:rsidR="005C0899">
        <w:rPr>
          <w:sz w:val="28"/>
          <w:szCs w:val="28"/>
        </w:rPr>
        <w:t> </w:t>
      </w:r>
      <w:r w:rsidR="00A6604B">
        <w:rPr>
          <w:sz w:val="28"/>
          <w:szCs w:val="28"/>
        </w:rPr>
        <w:t>589</w:t>
      </w:r>
      <w:r w:rsidR="005C0899">
        <w:rPr>
          <w:sz w:val="28"/>
          <w:szCs w:val="28"/>
        </w:rPr>
        <w:t>,</w:t>
      </w:r>
      <w:r w:rsidR="00A6604B">
        <w:rPr>
          <w:sz w:val="28"/>
          <w:szCs w:val="28"/>
        </w:rPr>
        <w:t>35</w:t>
      </w:r>
      <w:r w:rsidRPr="007015D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</w:t>
      </w:r>
      <w:r w:rsidR="00A6604B">
        <w:rPr>
          <w:sz w:val="28"/>
          <w:szCs w:val="28"/>
        </w:rPr>
        <w:t>, исполнение</w:t>
      </w:r>
      <w:r w:rsidRPr="007015D2">
        <w:rPr>
          <w:sz w:val="28"/>
          <w:szCs w:val="28"/>
        </w:rPr>
        <w:t xml:space="preserve"> </w:t>
      </w:r>
      <w:r w:rsidR="005C0899">
        <w:rPr>
          <w:sz w:val="28"/>
          <w:szCs w:val="28"/>
        </w:rPr>
        <w:t>9</w:t>
      </w:r>
      <w:r w:rsidR="00A6604B">
        <w:rPr>
          <w:sz w:val="28"/>
          <w:szCs w:val="28"/>
        </w:rPr>
        <w:t>3</w:t>
      </w:r>
      <w:r w:rsidR="005C0899">
        <w:rPr>
          <w:sz w:val="28"/>
          <w:szCs w:val="28"/>
        </w:rPr>
        <w:t>,</w:t>
      </w:r>
      <w:r w:rsidR="00A6604B">
        <w:rPr>
          <w:sz w:val="28"/>
          <w:szCs w:val="28"/>
        </w:rPr>
        <w:t>09</w:t>
      </w:r>
      <w:r w:rsidRPr="007015D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F53782">
        <w:rPr>
          <w:sz w:val="28"/>
          <w:szCs w:val="28"/>
        </w:rPr>
        <w:t>, по причине позднего поступления средств</w:t>
      </w:r>
      <w:r w:rsidRPr="007015D2">
        <w:rPr>
          <w:sz w:val="28"/>
          <w:szCs w:val="28"/>
        </w:rPr>
        <w:t>;</w:t>
      </w:r>
    </w:p>
    <w:p w:rsidR="00094429" w:rsidRPr="00DC3AA0" w:rsidRDefault="00E65521" w:rsidP="007015D2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- Управление </w:t>
      </w:r>
      <w:r w:rsidR="00503758">
        <w:rPr>
          <w:sz w:val="28"/>
          <w:szCs w:val="28"/>
        </w:rPr>
        <w:t>социальной защиты населения</w:t>
      </w:r>
      <w:r w:rsidRPr="007015D2">
        <w:rPr>
          <w:sz w:val="28"/>
          <w:szCs w:val="28"/>
        </w:rPr>
        <w:t xml:space="preserve"> Агаповского муниципального района  на сумму </w:t>
      </w:r>
      <w:r w:rsidR="005C0899">
        <w:rPr>
          <w:sz w:val="28"/>
          <w:szCs w:val="28"/>
        </w:rPr>
        <w:t xml:space="preserve">5 </w:t>
      </w:r>
      <w:r w:rsidR="00A6604B">
        <w:rPr>
          <w:sz w:val="28"/>
          <w:szCs w:val="28"/>
        </w:rPr>
        <w:t>769</w:t>
      </w:r>
      <w:r w:rsidR="00503758">
        <w:rPr>
          <w:sz w:val="28"/>
          <w:szCs w:val="28"/>
        </w:rPr>
        <w:t>,</w:t>
      </w:r>
      <w:r w:rsidR="00A6604B">
        <w:rPr>
          <w:sz w:val="28"/>
          <w:szCs w:val="28"/>
        </w:rPr>
        <w:t>02</w:t>
      </w:r>
      <w:r w:rsidRPr="007015D2">
        <w:rPr>
          <w:sz w:val="28"/>
          <w:szCs w:val="28"/>
        </w:rPr>
        <w:t xml:space="preserve"> тыс.</w:t>
      </w:r>
      <w:r w:rsidR="007A5EF8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</w:t>
      </w:r>
      <w:r w:rsidR="00A6604B">
        <w:rPr>
          <w:sz w:val="28"/>
          <w:szCs w:val="28"/>
        </w:rPr>
        <w:t>, исполнение</w:t>
      </w:r>
      <w:r w:rsidRPr="007015D2">
        <w:rPr>
          <w:sz w:val="28"/>
          <w:szCs w:val="28"/>
        </w:rPr>
        <w:t xml:space="preserve"> 9</w:t>
      </w:r>
      <w:r w:rsidR="005C0899">
        <w:rPr>
          <w:sz w:val="28"/>
          <w:szCs w:val="28"/>
        </w:rPr>
        <w:t>7</w:t>
      </w:r>
      <w:r w:rsidRPr="007015D2">
        <w:rPr>
          <w:sz w:val="28"/>
          <w:szCs w:val="28"/>
        </w:rPr>
        <w:t>,</w:t>
      </w:r>
      <w:r w:rsidR="00A6604B">
        <w:rPr>
          <w:sz w:val="28"/>
          <w:szCs w:val="28"/>
        </w:rPr>
        <w:t>32</w:t>
      </w:r>
      <w:r w:rsidRPr="007015D2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7015D2">
        <w:rPr>
          <w:sz w:val="28"/>
          <w:szCs w:val="28"/>
        </w:rPr>
        <w:t xml:space="preserve"> от ут</w:t>
      </w:r>
      <w:r w:rsidR="005C0899">
        <w:rPr>
          <w:sz w:val="28"/>
          <w:szCs w:val="28"/>
        </w:rPr>
        <w:t>вержденных бюджетных назначений</w:t>
      </w:r>
      <w:r w:rsidR="00F53782">
        <w:rPr>
          <w:sz w:val="28"/>
          <w:szCs w:val="28"/>
        </w:rPr>
        <w:t>, по причине заявительного характера расходов</w:t>
      </w:r>
      <w:r w:rsidR="005C0899">
        <w:rPr>
          <w:sz w:val="28"/>
          <w:szCs w:val="28"/>
        </w:rPr>
        <w:t>.</w:t>
      </w:r>
    </w:p>
    <w:p w:rsidR="00E65521" w:rsidRPr="00A71310" w:rsidRDefault="00E65521" w:rsidP="003B0E5D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>Наибольший удельный вес в расходах бюджета района по ведомственной структуре составили:</w:t>
      </w:r>
      <w:r w:rsidR="003B0E5D">
        <w:rPr>
          <w:sz w:val="28"/>
          <w:szCs w:val="28"/>
        </w:rPr>
        <w:t xml:space="preserve"> </w:t>
      </w:r>
      <w:r w:rsidRPr="00A71310">
        <w:rPr>
          <w:sz w:val="28"/>
          <w:szCs w:val="28"/>
        </w:rPr>
        <w:t xml:space="preserve">- Управление образования администрации </w:t>
      </w:r>
      <w:proofErr w:type="spellStart"/>
      <w:r w:rsidRPr="00A71310">
        <w:rPr>
          <w:sz w:val="28"/>
          <w:szCs w:val="28"/>
        </w:rPr>
        <w:t>Агаповского</w:t>
      </w:r>
      <w:proofErr w:type="spellEnd"/>
      <w:r w:rsidRPr="00A71310">
        <w:rPr>
          <w:sz w:val="28"/>
          <w:szCs w:val="28"/>
        </w:rPr>
        <w:t xml:space="preserve"> муниципального района -</w:t>
      </w:r>
      <w:r w:rsidR="000D57C5">
        <w:rPr>
          <w:sz w:val="28"/>
          <w:szCs w:val="28"/>
        </w:rPr>
        <w:t>50</w:t>
      </w:r>
      <w:r w:rsidR="00A71310">
        <w:rPr>
          <w:sz w:val="28"/>
          <w:szCs w:val="28"/>
        </w:rPr>
        <w:t>,</w:t>
      </w:r>
      <w:r w:rsidR="000D57C5">
        <w:rPr>
          <w:sz w:val="28"/>
          <w:szCs w:val="28"/>
        </w:rPr>
        <w:t>9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;</w:t>
      </w:r>
    </w:p>
    <w:p w:rsidR="00E65521" w:rsidRPr="00A71310" w:rsidRDefault="00E65521" w:rsidP="007015D2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 xml:space="preserve"> - Управление социальной защиты населения Агаповского муниципального района – </w:t>
      </w:r>
      <w:r w:rsidR="000D57C5">
        <w:rPr>
          <w:sz w:val="28"/>
          <w:szCs w:val="28"/>
        </w:rPr>
        <w:t>18,6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;</w:t>
      </w:r>
    </w:p>
    <w:p w:rsidR="00E65521" w:rsidRPr="00A71310" w:rsidRDefault="00E65521" w:rsidP="007015D2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>- Управление финансов Агаповского муниципального района – 1</w:t>
      </w:r>
      <w:r w:rsidR="000D57C5">
        <w:rPr>
          <w:sz w:val="28"/>
          <w:szCs w:val="28"/>
        </w:rPr>
        <w:t>2</w:t>
      </w:r>
      <w:r w:rsidRPr="00A71310">
        <w:rPr>
          <w:sz w:val="28"/>
          <w:szCs w:val="28"/>
        </w:rPr>
        <w:t> 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;</w:t>
      </w:r>
    </w:p>
    <w:p w:rsidR="00E65521" w:rsidRPr="00A71310" w:rsidRDefault="00E65521" w:rsidP="007015D2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 xml:space="preserve">- Администрация Агаповского муниципального района – </w:t>
      </w:r>
      <w:r w:rsidR="00F815FA" w:rsidRPr="00A71310">
        <w:rPr>
          <w:sz w:val="28"/>
          <w:szCs w:val="28"/>
        </w:rPr>
        <w:t>5,</w:t>
      </w:r>
      <w:r w:rsidR="000D57C5">
        <w:rPr>
          <w:sz w:val="28"/>
          <w:szCs w:val="28"/>
        </w:rPr>
        <w:t>6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.</w:t>
      </w:r>
    </w:p>
    <w:p w:rsidR="007A5EF8" w:rsidRDefault="007A5EF8" w:rsidP="007015D2">
      <w:pPr>
        <w:tabs>
          <w:tab w:val="left" w:pos="2340"/>
        </w:tabs>
        <w:jc w:val="center"/>
        <w:rPr>
          <w:b/>
          <w:i/>
          <w:sz w:val="28"/>
          <w:szCs w:val="28"/>
        </w:rPr>
      </w:pPr>
    </w:p>
    <w:p w:rsidR="006664B3" w:rsidRPr="00CF4959" w:rsidRDefault="006664B3" w:rsidP="00246E3B">
      <w:pPr>
        <w:pStyle w:val="a4"/>
        <w:numPr>
          <w:ilvl w:val="0"/>
          <w:numId w:val="13"/>
        </w:numPr>
        <w:jc w:val="center"/>
        <w:rPr>
          <w:b/>
          <w:color w:val="auto"/>
        </w:rPr>
      </w:pPr>
      <w:r w:rsidRPr="00CF4959">
        <w:rPr>
          <w:b/>
          <w:color w:val="auto"/>
        </w:rPr>
        <w:t>Источники финансирования дефицита бюджета.</w:t>
      </w:r>
    </w:p>
    <w:p w:rsidR="006664B3" w:rsidRPr="00EE457B" w:rsidRDefault="006664B3">
      <w:pPr>
        <w:pStyle w:val="af"/>
        <w:ind w:firstLine="720"/>
        <w:jc w:val="both"/>
        <w:rPr>
          <w:color w:val="FF0000"/>
        </w:rPr>
      </w:pPr>
      <w:r w:rsidRPr="00EE457B">
        <w:rPr>
          <w:color w:val="FF0000"/>
        </w:rPr>
        <w:t xml:space="preserve"> </w:t>
      </w:r>
    </w:p>
    <w:p w:rsidR="006664B3" w:rsidRDefault="006664B3">
      <w:pPr>
        <w:pStyle w:val="10"/>
        <w:tabs>
          <w:tab w:val="left" w:pos="540"/>
        </w:tabs>
        <w:rPr>
          <w:szCs w:val="28"/>
        </w:rPr>
      </w:pPr>
      <w:r>
        <w:rPr>
          <w:szCs w:val="28"/>
        </w:rPr>
        <w:t>Районный бюджет на 201</w:t>
      </w:r>
      <w:r w:rsidR="00F53782">
        <w:rPr>
          <w:szCs w:val="28"/>
          <w:lang w:val="ru-RU"/>
        </w:rPr>
        <w:t>6</w:t>
      </w:r>
      <w:r>
        <w:rPr>
          <w:szCs w:val="28"/>
        </w:rPr>
        <w:t xml:space="preserve"> год </w:t>
      </w:r>
      <w:r w:rsidR="00BA10CE">
        <w:rPr>
          <w:szCs w:val="28"/>
          <w:lang w:val="ru-RU"/>
        </w:rPr>
        <w:t xml:space="preserve">первоначально был </w:t>
      </w:r>
      <w:r>
        <w:rPr>
          <w:szCs w:val="28"/>
        </w:rPr>
        <w:t xml:space="preserve">утвержден решением о бюджете на начало финансового года </w:t>
      </w:r>
      <w:r w:rsidR="00AD6D5A">
        <w:rPr>
          <w:szCs w:val="28"/>
          <w:lang w:val="ru-RU"/>
        </w:rPr>
        <w:t>бездефицитным, по</w:t>
      </w:r>
      <w:r w:rsidR="00B653BD">
        <w:rPr>
          <w:szCs w:val="28"/>
          <w:lang w:val="ru-RU"/>
        </w:rPr>
        <w:t xml:space="preserve"> </w:t>
      </w:r>
      <w:r>
        <w:rPr>
          <w:szCs w:val="28"/>
        </w:rPr>
        <w:t>доходам</w:t>
      </w:r>
      <w:r w:rsidR="00AD6D5A">
        <w:rPr>
          <w:szCs w:val="28"/>
          <w:lang w:val="ru-RU"/>
        </w:rPr>
        <w:t xml:space="preserve"> и расходам</w:t>
      </w:r>
      <w:r>
        <w:rPr>
          <w:szCs w:val="28"/>
        </w:rPr>
        <w:t xml:space="preserve"> </w:t>
      </w:r>
      <w:r w:rsidR="00AD6D5A">
        <w:rPr>
          <w:szCs w:val="28"/>
          <w:lang w:val="ru-RU"/>
        </w:rPr>
        <w:t xml:space="preserve">в </w:t>
      </w:r>
      <w:r>
        <w:rPr>
          <w:szCs w:val="28"/>
        </w:rPr>
        <w:t>сумм</w:t>
      </w:r>
      <w:r w:rsidR="00AD6D5A">
        <w:rPr>
          <w:szCs w:val="28"/>
          <w:lang w:val="ru-RU"/>
        </w:rPr>
        <w:t>е</w:t>
      </w:r>
      <w:r>
        <w:rPr>
          <w:szCs w:val="28"/>
        </w:rPr>
        <w:t xml:space="preserve"> </w:t>
      </w:r>
      <w:r w:rsidR="00F53782">
        <w:rPr>
          <w:szCs w:val="28"/>
          <w:lang w:val="ru-RU"/>
        </w:rPr>
        <w:t>951</w:t>
      </w:r>
      <w:r w:rsidR="00AD6D5A">
        <w:rPr>
          <w:szCs w:val="28"/>
          <w:lang w:val="ru-RU"/>
        </w:rPr>
        <w:t> </w:t>
      </w:r>
      <w:r w:rsidR="00F53782">
        <w:rPr>
          <w:szCs w:val="28"/>
          <w:lang w:val="ru-RU"/>
        </w:rPr>
        <w:t>024</w:t>
      </w:r>
      <w:r w:rsidR="00AD6D5A">
        <w:rPr>
          <w:szCs w:val="28"/>
          <w:lang w:val="ru-RU"/>
        </w:rPr>
        <w:t>,</w:t>
      </w:r>
      <w:r w:rsidR="00F53782">
        <w:rPr>
          <w:szCs w:val="28"/>
          <w:lang w:val="ru-RU"/>
        </w:rPr>
        <w:t>15</w:t>
      </w:r>
      <w:r>
        <w:rPr>
          <w:szCs w:val="28"/>
        </w:rPr>
        <w:t xml:space="preserve"> тыс. руб</w:t>
      </w:r>
      <w:r w:rsidR="00DC4EDD">
        <w:rPr>
          <w:szCs w:val="28"/>
        </w:rPr>
        <w:t>лей</w:t>
      </w:r>
      <w:r>
        <w:rPr>
          <w:szCs w:val="28"/>
        </w:rPr>
        <w:t xml:space="preserve">. При исполнении районного бюджета по завершении финансового года сложился </w:t>
      </w:r>
      <w:r w:rsidR="00F53782">
        <w:rPr>
          <w:szCs w:val="28"/>
          <w:lang w:val="ru-RU"/>
        </w:rPr>
        <w:t>профицит</w:t>
      </w:r>
      <w:r>
        <w:rPr>
          <w:szCs w:val="28"/>
        </w:rPr>
        <w:t xml:space="preserve"> в сумме </w:t>
      </w:r>
      <w:r w:rsidR="00F53782">
        <w:rPr>
          <w:szCs w:val="28"/>
          <w:lang w:val="ru-RU"/>
        </w:rPr>
        <w:t>25</w:t>
      </w:r>
      <w:r w:rsidR="00AD6D5A">
        <w:rPr>
          <w:szCs w:val="28"/>
          <w:lang w:val="ru-RU"/>
        </w:rPr>
        <w:t> </w:t>
      </w:r>
      <w:r w:rsidR="00F53782">
        <w:rPr>
          <w:szCs w:val="28"/>
          <w:lang w:val="ru-RU"/>
        </w:rPr>
        <w:t>524</w:t>
      </w:r>
      <w:r w:rsidR="00AD6D5A">
        <w:rPr>
          <w:szCs w:val="28"/>
          <w:lang w:val="ru-RU"/>
        </w:rPr>
        <w:t> </w:t>
      </w:r>
      <w:r w:rsidR="00F53782">
        <w:rPr>
          <w:szCs w:val="28"/>
          <w:lang w:val="ru-RU"/>
        </w:rPr>
        <w:t>666</w:t>
      </w:r>
      <w:r w:rsidR="00AD6D5A">
        <w:rPr>
          <w:szCs w:val="28"/>
          <w:lang w:val="ru-RU"/>
        </w:rPr>
        <w:t>,</w:t>
      </w:r>
      <w:r w:rsidR="00F53782">
        <w:rPr>
          <w:szCs w:val="28"/>
          <w:lang w:val="ru-RU"/>
        </w:rPr>
        <w:t>21</w:t>
      </w:r>
      <w:r>
        <w:rPr>
          <w:szCs w:val="28"/>
        </w:rPr>
        <w:t xml:space="preserve"> рублей (по отчету ф.0503117) расходы исполнены в сумме </w:t>
      </w:r>
      <w:r w:rsidR="00AD6D5A">
        <w:rPr>
          <w:szCs w:val="28"/>
          <w:lang w:val="ru-RU"/>
        </w:rPr>
        <w:t>1 </w:t>
      </w:r>
      <w:r w:rsidR="00F53782">
        <w:rPr>
          <w:szCs w:val="28"/>
          <w:lang w:val="ru-RU"/>
        </w:rPr>
        <w:t>129 355</w:t>
      </w:r>
      <w:r w:rsidR="00AD6D5A">
        <w:rPr>
          <w:szCs w:val="28"/>
          <w:lang w:val="ru-RU"/>
        </w:rPr>
        <w:t> 2</w:t>
      </w:r>
      <w:r w:rsidR="00F53782">
        <w:rPr>
          <w:szCs w:val="28"/>
          <w:lang w:val="ru-RU"/>
        </w:rPr>
        <w:t>66</w:t>
      </w:r>
      <w:r w:rsidR="00AD6D5A">
        <w:rPr>
          <w:szCs w:val="28"/>
          <w:lang w:val="ru-RU"/>
        </w:rPr>
        <w:t>,</w:t>
      </w:r>
      <w:r w:rsidR="00F53782">
        <w:rPr>
          <w:szCs w:val="28"/>
          <w:lang w:val="ru-RU"/>
        </w:rPr>
        <w:t>34</w:t>
      </w:r>
      <w:r>
        <w:rPr>
          <w:szCs w:val="28"/>
        </w:rPr>
        <w:t xml:space="preserve"> рублей, доходы получены в сумме </w:t>
      </w:r>
      <w:r w:rsidR="00AD6D5A">
        <w:rPr>
          <w:szCs w:val="28"/>
          <w:lang w:val="ru-RU"/>
        </w:rPr>
        <w:t>1 </w:t>
      </w:r>
      <w:r w:rsidR="00F53782">
        <w:rPr>
          <w:szCs w:val="28"/>
          <w:lang w:val="ru-RU"/>
        </w:rPr>
        <w:t>154</w:t>
      </w:r>
      <w:r w:rsidR="00AD6D5A">
        <w:rPr>
          <w:szCs w:val="28"/>
          <w:lang w:val="ru-RU"/>
        </w:rPr>
        <w:t> </w:t>
      </w:r>
      <w:r w:rsidR="00F53782">
        <w:rPr>
          <w:szCs w:val="28"/>
          <w:lang w:val="ru-RU"/>
        </w:rPr>
        <w:t>879</w:t>
      </w:r>
      <w:r w:rsidR="00AD6D5A">
        <w:rPr>
          <w:szCs w:val="28"/>
          <w:lang w:val="ru-RU"/>
        </w:rPr>
        <w:t> </w:t>
      </w:r>
      <w:r w:rsidR="00F53782">
        <w:rPr>
          <w:szCs w:val="28"/>
          <w:lang w:val="ru-RU"/>
        </w:rPr>
        <w:t>932</w:t>
      </w:r>
      <w:r w:rsidR="00AD6D5A">
        <w:rPr>
          <w:szCs w:val="28"/>
          <w:lang w:val="ru-RU"/>
        </w:rPr>
        <w:t>,</w:t>
      </w:r>
      <w:r w:rsidR="00F53782">
        <w:rPr>
          <w:szCs w:val="28"/>
          <w:lang w:val="ru-RU"/>
        </w:rPr>
        <w:t>5</w:t>
      </w:r>
      <w:r w:rsidR="00AD6D5A">
        <w:rPr>
          <w:szCs w:val="28"/>
          <w:lang w:val="ru-RU"/>
        </w:rPr>
        <w:t>5</w:t>
      </w:r>
      <w:r>
        <w:rPr>
          <w:szCs w:val="28"/>
        </w:rPr>
        <w:t xml:space="preserve"> рублей. </w:t>
      </w:r>
    </w:p>
    <w:p w:rsidR="00872BBA" w:rsidRDefault="006664B3" w:rsidP="00872BBA">
      <w:pPr>
        <w:pStyle w:val="10"/>
        <w:tabs>
          <w:tab w:val="left" w:pos="540"/>
        </w:tabs>
      </w:pPr>
      <w:r>
        <w:t xml:space="preserve"> Согласно пунк</w:t>
      </w:r>
      <w:r w:rsidRPr="005C0899">
        <w:t>т</w:t>
      </w:r>
      <w:r>
        <w:t>у 134 Инст</w:t>
      </w:r>
      <w:r w:rsidR="00246E3B">
        <w:t>рукции 191</w:t>
      </w:r>
      <w:r>
        <w:t>н в отчете об исполнении бюджета (ф.0503117) в графе 4 по разделу «Источники финансирования де</w:t>
      </w:r>
      <w:r w:rsidR="00B653BD">
        <w:t>фицита бюджета» отраж</w:t>
      </w:r>
      <w:r w:rsidR="00B653BD">
        <w:rPr>
          <w:lang w:val="ru-RU"/>
        </w:rPr>
        <w:t>ены</w:t>
      </w:r>
      <w:r>
        <w:t xml:space="preserve"> годовые объемы  утвержденных бюджетных назначений на текущий финансовый год в сумме плановых показателей  поступлений по источникам финансирования дефицита бюджета, утвержденных решением о бюджете. Источниками финансирования дефицита бюджета на 201</w:t>
      </w:r>
      <w:r w:rsidR="00935091">
        <w:rPr>
          <w:lang w:val="ru-RU"/>
        </w:rPr>
        <w:t>6</w:t>
      </w:r>
      <w:r>
        <w:t xml:space="preserve"> год решением о бюджете утвержден</w:t>
      </w:r>
      <w:r w:rsidR="00DC4EDD">
        <w:t>о</w:t>
      </w:r>
      <w:r>
        <w:t xml:space="preserve"> изменени</w:t>
      </w:r>
      <w:r w:rsidR="00DC4EDD">
        <w:t>е</w:t>
      </w:r>
      <w:r>
        <w:t xml:space="preserve"> остатков средств на счет</w:t>
      </w:r>
      <w:r w:rsidR="00DC4EDD">
        <w:t>ах по учету средств бюджета</w:t>
      </w:r>
      <w:r>
        <w:t xml:space="preserve"> в сумме </w:t>
      </w:r>
      <w:r w:rsidR="00970BFD">
        <w:rPr>
          <w:lang w:val="ru-RU"/>
        </w:rPr>
        <w:t>1</w:t>
      </w:r>
      <w:r w:rsidR="00935091">
        <w:rPr>
          <w:lang w:val="ru-RU"/>
        </w:rPr>
        <w:t>7</w:t>
      </w:r>
      <w:r w:rsidR="00970BFD">
        <w:rPr>
          <w:lang w:val="ru-RU"/>
        </w:rPr>
        <w:t> </w:t>
      </w:r>
      <w:r w:rsidR="00935091">
        <w:rPr>
          <w:lang w:val="ru-RU"/>
        </w:rPr>
        <w:t>135 640</w:t>
      </w:r>
      <w:r w:rsidR="00970BFD">
        <w:rPr>
          <w:lang w:val="ru-RU"/>
        </w:rPr>
        <w:t>,</w:t>
      </w:r>
      <w:r w:rsidR="00935091">
        <w:rPr>
          <w:lang w:val="ru-RU"/>
        </w:rPr>
        <w:t>26</w:t>
      </w:r>
      <w:r>
        <w:t xml:space="preserve"> руб</w:t>
      </w:r>
      <w:r w:rsidR="00DC4EDD">
        <w:t>лей</w:t>
      </w:r>
      <w:r>
        <w:t xml:space="preserve"> на 1 января 201</w:t>
      </w:r>
      <w:r w:rsidR="00935091">
        <w:rPr>
          <w:lang w:val="ru-RU"/>
        </w:rPr>
        <w:t>7</w:t>
      </w:r>
      <w:r>
        <w:t xml:space="preserve"> года. По графе 4 «Утвержденные бюджетные назначения» (строка 700) отчета об исполнении бюджета (ф.0503117) отражено изменение остатков средств на счете в сумме 1</w:t>
      </w:r>
      <w:r w:rsidR="00935091">
        <w:rPr>
          <w:lang w:val="ru-RU"/>
        </w:rPr>
        <w:t>7</w:t>
      </w:r>
      <w:r w:rsidR="0045512B">
        <w:rPr>
          <w:lang w:val="ru-RU"/>
        </w:rPr>
        <w:t> </w:t>
      </w:r>
      <w:r w:rsidR="00935091">
        <w:rPr>
          <w:lang w:val="ru-RU"/>
        </w:rPr>
        <w:t>135</w:t>
      </w:r>
      <w:r w:rsidR="0045512B">
        <w:rPr>
          <w:lang w:val="ru-RU"/>
        </w:rPr>
        <w:t> </w:t>
      </w:r>
      <w:r w:rsidR="00935091">
        <w:rPr>
          <w:lang w:val="ru-RU"/>
        </w:rPr>
        <w:t>640</w:t>
      </w:r>
      <w:r w:rsidR="0045512B">
        <w:rPr>
          <w:lang w:val="ru-RU"/>
        </w:rPr>
        <w:t>,</w:t>
      </w:r>
      <w:r w:rsidR="00935091">
        <w:rPr>
          <w:lang w:val="ru-RU"/>
        </w:rPr>
        <w:t>26</w:t>
      </w:r>
      <w:r>
        <w:t xml:space="preserve"> руб</w:t>
      </w:r>
      <w:r w:rsidR="00DC4EDD">
        <w:t>лей</w:t>
      </w:r>
      <w:r>
        <w:t>, что соответствует решению о бюджете</w:t>
      </w:r>
      <w:r w:rsidR="00935091">
        <w:rPr>
          <w:lang w:val="ru-RU"/>
        </w:rPr>
        <w:t xml:space="preserve"> района на 2016 год</w:t>
      </w:r>
      <w:r>
        <w:t>.</w:t>
      </w:r>
    </w:p>
    <w:p w:rsidR="006664B3" w:rsidRPr="00012305" w:rsidRDefault="006664B3" w:rsidP="00872BBA">
      <w:pPr>
        <w:pStyle w:val="10"/>
        <w:tabs>
          <w:tab w:val="left" w:pos="540"/>
        </w:tabs>
      </w:pPr>
      <w:r>
        <w:rPr>
          <w:szCs w:val="28"/>
        </w:rPr>
        <w:t xml:space="preserve">По строке 450 «Результат исполнения бюджета (дефицит/профицит)» ф.0503117 раздела 2 согласно п.134 Инструкции </w:t>
      </w:r>
      <w:r w:rsidR="00DC4EDD">
        <w:rPr>
          <w:szCs w:val="28"/>
        </w:rPr>
        <w:t>191н</w:t>
      </w:r>
      <w:r>
        <w:rPr>
          <w:szCs w:val="28"/>
        </w:rPr>
        <w:t xml:space="preserve"> в графе 4 «Утвержденные бюджетные назначения» отражен плановый показатель дефицита бюджета       </w:t>
      </w:r>
      <w:r w:rsidR="00994413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lastRenderedPageBreak/>
        <w:t>(</w:t>
      </w:r>
      <w:r w:rsidR="00970BFD">
        <w:rPr>
          <w:szCs w:val="28"/>
          <w:lang w:val="ru-RU"/>
        </w:rPr>
        <w:t>1</w:t>
      </w:r>
      <w:r w:rsidR="00994413">
        <w:rPr>
          <w:szCs w:val="28"/>
          <w:lang w:val="ru-RU"/>
        </w:rPr>
        <w:t>7</w:t>
      </w:r>
      <w:r w:rsidR="00970BFD">
        <w:rPr>
          <w:szCs w:val="28"/>
          <w:lang w:val="ru-RU"/>
        </w:rPr>
        <w:t> </w:t>
      </w:r>
      <w:r w:rsidR="00994413">
        <w:rPr>
          <w:szCs w:val="28"/>
          <w:lang w:val="ru-RU"/>
        </w:rPr>
        <w:t>135</w:t>
      </w:r>
      <w:r w:rsidR="00970BFD">
        <w:rPr>
          <w:szCs w:val="28"/>
          <w:lang w:val="ru-RU"/>
        </w:rPr>
        <w:t> </w:t>
      </w:r>
      <w:r w:rsidR="00994413">
        <w:rPr>
          <w:szCs w:val="28"/>
          <w:lang w:val="ru-RU"/>
        </w:rPr>
        <w:t>640</w:t>
      </w:r>
      <w:r w:rsidR="00970BFD">
        <w:rPr>
          <w:szCs w:val="28"/>
          <w:lang w:val="ru-RU"/>
        </w:rPr>
        <w:t>,</w:t>
      </w:r>
      <w:r w:rsidR="00994413">
        <w:rPr>
          <w:szCs w:val="28"/>
          <w:lang w:val="ru-RU"/>
        </w:rPr>
        <w:t>26</w:t>
      </w:r>
      <w:r>
        <w:rPr>
          <w:szCs w:val="28"/>
        </w:rPr>
        <w:t xml:space="preserve"> руб</w:t>
      </w:r>
      <w:r w:rsidR="00DC4EDD">
        <w:rPr>
          <w:szCs w:val="28"/>
        </w:rPr>
        <w:t>лей</w:t>
      </w:r>
      <w:r>
        <w:rPr>
          <w:szCs w:val="28"/>
        </w:rPr>
        <w:t xml:space="preserve">). </w:t>
      </w:r>
      <w:r w:rsidRPr="003D1920">
        <w:rPr>
          <w:szCs w:val="28"/>
        </w:rPr>
        <w:t xml:space="preserve">В графе 5 «Исполнено» отражен </w:t>
      </w:r>
      <w:r w:rsidR="00994413">
        <w:rPr>
          <w:szCs w:val="28"/>
          <w:lang w:val="ru-RU"/>
        </w:rPr>
        <w:t>профицит</w:t>
      </w:r>
      <w:r w:rsidRPr="003D1920">
        <w:rPr>
          <w:szCs w:val="28"/>
        </w:rPr>
        <w:t xml:space="preserve"> в сумме             </w:t>
      </w:r>
      <w:r w:rsidR="00994413">
        <w:rPr>
          <w:szCs w:val="28"/>
          <w:lang w:val="ru-RU"/>
        </w:rPr>
        <w:t>25</w:t>
      </w:r>
      <w:r w:rsidR="00970BFD">
        <w:rPr>
          <w:szCs w:val="28"/>
          <w:lang w:val="ru-RU"/>
        </w:rPr>
        <w:t> </w:t>
      </w:r>
      <w:r w:rsidR="00994413">
        <w:rPr>
          <w:szCs w:val="28"/>
          <w:lang w:val="ru-RU"/>
        </w:rPr>
        <w:t>524</w:t>
      </w:r>
      <w:r w:rsidR="00970BFD">
        <w:rPr>
          <w:szCs w:val="28"/>
          <w:lang w:val="ru-RU"/>
        </w:rPr>
        <w:t> </w:t>
      </w:r>
      <w:r w:rsidR="00994413">
        <w:rPr>
          <w:szCs w:val="28"/>
          <w:lang w:val="ru-RU"/>
        </w:rPr>
        <w:t>666</w:t>
      </w:r>
      <w:r w:rsidR="00970BFD">
        <w:rPr>
          <w:szCs w:val="28"/>
          <w:lang w:val="ru-RU"/>
        </w:rPr>
        <w:t>,</w:t>
      </w:r>
      <w:r w:rsidR="00994413">
        <w:rPr>
          <w:szCs w:val="28"/>
          <w:lang w:val="ru-RU"/>
        </w:rPr>
        <w:t>21</w:t>
      </w:r>
      <w:r w:rsidRPr="003D1920">
        <w:rPr>
          <w:szCs w:val="28"/>
        </w:rPr>
        <w:t xml:space="preserve"> руб</w:t>
      </w:r>
      <w:r w:rsidR="00DC4EDD" w:rsidRPr="003D1920">
        <w:rPr>
          <w:szCs w:val="28"/>
        </w:rPr>
        <w:t>лей</w:t>
      </w:r>
      <w:r w:rsidRPr="003D1920">
        <w:rPr>
          <w:szCs w:val="28"/>
        </w:rPr>
        <w:t>, как предусмотрено п.</w:t>
      </w:r>
      <w:r w:rsidR="00C25713" w:rsidRPr="003D1920">
        <w:rPr>
          <w:szCs w:val="28"/>
        </w:rPr>
        <w:t xml:space="preserve">п. </w:t>
      </w:r>
      <w:r w:rsidRPr="003D1920">
        <w:rPr>
          <w:szCs w:val="28"/>
        </w:rPr>
        <w:t>135</w:t>
      </w:r>
      <w:r w:rsidR="00C25713" w:rsidRPr="003D1920">
        <w:rPr>
          <w:szCs w:val="28"/>
        </w:rPr>
        <w:t xml:space="preserve">, </w:t>
      </w:r>
      <w:r w:rsidR="00C25713" w:rsidRPr="00012305">
        <w:rPr>
          <w:szCs w:val="28"/>
        </w:rPr>
        <w:t>136</w:t>
      </w:r>
      <w:r w:rsidRPr="00012305">
        <w:rPr>
          <w:szCs w:val="28"/>
        </w:rPr>
        <w:t xml:space="preserve"> Инструкции</w:t>
      </w:r>
      <w:r w:rsidR="00656FF9" w:rsidRPr="00012305">
        <w:rPr>
          <w:szCs w:val="28"/>
        </w:rPr>
        <w:t xml:space="preserve"> 191н</w:t>
      </w:r>
      <w:r w:rsidR="00307EC1" w:rsidRPr="00012305">
        <w:rPr>
          <w:szCs w:val="28"/>
        </w:rPr>
        <w:t>.</w:t>
      </w:r>
    </w:p>
    <w:p w:rsidR="006664B3" w:rsidRDefault="006664B3">
      <w:pPr>
        <w:pStyle w:val="10"/>
        <w:tabs>
          <w:tab w:val="left" w:pos="540"/>
        </w:tabs>
      </w:pPr>
    </w:p>
    <w:p w:rsidR="00872BBA" w:rsidRPr="00586E09" w:rsidRDefault="00872BBA" w:rsidP="00872BBA">
      <w:pPr>
        <w:tabs>
          <w:tab w:val="left" w:pos="2340"/>
        </w:tabs>
        <w:jc w:val="center"/>
        <w:rPr>
          <w:b/>
          <w:sz w:val="28"/>
          <w:szCs w:val="28"/>
        </w:rPr>
      </w:pPr>
      <w:r w:rsidRPr="00586E09">
        <w:rPr>
          <w:b/>
          <w:sz w:val="28"/>
          <w:szCs w:val="28"/>
        </w:rPr>
        <w:t>6. Бюджетные кредиты и ссуды. Дебиторская и кредиторская зад</w:t>
      </w:r>
      <w:r w:rsidR="00307EC1" w:rsidRPr="00586E09">
        <w:rPr>
          <w:b/>
          <w:sz w:val="28"/>
          <w:szCs w:val="28"/>
        </w:rPr>
        <w:t>о</w:t>
      </w:r>
      <w:r w:rsidRPr="00586E09">
        <w:rPr>
          <w:b/>
          <w:sz w:val="28"/>
          <w:szCs w:val="28"/>
        </w:rPr>
        <w:t>лженность.</w:t>
      </w:r>
    </w:p>
    <w:p w:rsidR="00872BBA" w:rsidRPr="00EE457B" w:rsidRDefault="00872BBA" w:rsidP="00872BBA">
      <w:pPr>
        <w:tabs>
          <w:tab w:val="left" w:pos="2340"/>
        </w:tabs>
        <w:jc w:val="both"/>
        <w:rPr>
          <w:b/>
          <w:i/>
          <w:color w:val="FF0000"/>
          <w:sz w:val="28"/>
          <w:szCs w:val="28"/>
        </w:rPr>
      </w:pPr>
    </w:p>
    <w:p w:rsidR="00872BBA" w:rsidRPr="007015D2" w:rsidRDefault="00872BBA" w:rsidP="00872BBA">
      <w:pPr>
        <w:ind w:firstLine="720"/>
        <w:contextualSpacing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201</w:t>
      </w:r>
      <w:r w:rsidR="00C65471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году из бюджета Агаповского муниципального района кредиты не выдавались.</w:t>
      </w:r>
    </w:p>
    <w:p w:rsidR="00872BBA" w:rsidRDefault="00872BBA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7015D2">
        <w:rPr>
          <w:szCs w:val="28"/>
        </w:rPr>
        <w:t xml:space="preserve">По данным </w:t>
      </w:r>
      <w:r w:rsidR="00D63A3C" w:rsidRPr="007015D2">
        <w:rPr>
          <w:szCs w:val="28"/>
        </w:rPr>
        <w:t>баланса исполнения бюджета (ф.0503120)</w:t>
      </w:r>
      <w:r w:rsidRPr="007015D2">
        <w:rPr>
          <w:szCs w:val="28"/>
        </w:rPr>
        <w:t xml:space="preserve"> </w:t>
      </w:r>
      <w:r w:rsidR="00F7525C">
        <w:rPr>
          <w:szCs w:val="28"/>
          <w:lang w:val="ru-RU"/>
        </w:rPr>
        <w:t>на начало</w:t>
      </w:r>
      <w:r w:rsidRPr="007015D2">
        <w:rPr>
          <w:szCs w:val="28"/>
        </w:rPr>
        <w:t xml:space="preserve"> </w:t>
      </w:r>
      <w:r w:rsidR="00D63A3C">
        <w:rPr>
          <w:szCs w:val="28"/>
          <w:lang w:val="ru-RU"/>
        </w:rPr>
        <w:t xml:space="preserve">и конец </w:t>
      </w:r>
      <w:r w:rsidRPr="007015D2">
        <w:rPr>
          <w:szCs w:val="28"/>
        </w:rPr>
        <w:t>201</w:t>
      </w:r>
      <w:r w:rsidR="00051439">
        <w:rPr>
          <w:szCs w:val="28"/>
          <w:lang w:val="ru-RU"/>
        </w:rPr>
        <w:t>6</w:t>
      </w:r>
      <w:r w:rsidRPr="007015D2">
        <w:rPr>
          <w:szCs w:val="28"/>
        </w:rPr>
        <w:t xml:space="preserve"> год</w:t>
      </w:r>
      <w:r w:rsidR="00F7525C">
        <w:rPr>
          <w:szCs w:val="28"/>
          <w:lang w:val="ru-RU"/>
        </w:rPr>
        <w:t>а</w:t>
      </w:r>
      <w:r w:rsidR="00D63A3C">
        <w:rPr>
          <w:szCs w:val="28"/>
          <w:lang w:val="ru-RU"/>
        </w:rPr>
        <w:t xml:space="preserve"> муниципальный долг отсутствует</w:t>
      </w:r>
      <w:r w:rsidRPr="007015D2">
        <w:rPr>
          <w:szCs w:val="28"/>
        </w:rPr>
        <w:t>.</w:t>
      </w:r>
    </w:p>
    <w:p w:rsidR="00872BBA" w:rsidRPr="00393C12" w:rsidRDefault="00872BBA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7015D2">
        <w:rPr>
          <w:szCs w:val="28"/>
        </w:rPr>
        <w:t>На начало 201</w:t>
      </w:r>
      <w:r w:rsidR="0074746B">
        <w:rPr>
          <w:szCs w:val="28"/>
          <w:lang w:val="ru-RU"/>
        </w:rPr>
        <w:t>6</w:t>
      </w:r>
      <w:r w:rsidR="00D73F60">
        <w:rPr>
          <w:szCs w:val="28"/>
        </w:rPr>
        <w:t xml:space="preserve"> года</w:t>
      </w:r>
      <w:r w:rsidR="00D73F60">
        <w:rPr>
          <w:szCs w:val="28"/>
          <w:lang w:val="ru-RU"/>
        </w:rPr>
        <w:t xml:space="preserve"> </w:t>
      </w:r>
      <w:r>
        <w:rPr>
          <w:szCs w:val="28"/>
        </w:rPr>
        <w:t>кредиторская</w:t>
      </w:r>
      <w:r w:rsidRPr="007015D2">
        <w:rPr>
          <w:szCs w:val="28"/>
        </w:rPr>
        <w:t xml:space="preserve"> задолженнос</w:t>
      </w:r>
      <w:r>
        <w:rPr>
          <w:szCs w:val="28"/>
        </w:rPr>
        <w:t>ть</w:t>
      </w:r>
      <w:r w:rsidR="00D73F60">
        <w:rPr>
          <w:szCs w:val="28"/>
          <w:lang w:val="ru-RU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Агаповскому</w:t>
      </w:r>
      <w:proofErr w:type="spellEnd"/>
      <w:r>
        <w:rPr>
          <w:szCs w:val="28"/>
        </w:rPr>
        <w:t xml:space="preserve"> муниципальному району</w:t>
      </w:r>
      <w:r w:rsidR="00D73F60">
        <w:rPr>
          <w:szCs w:val="28"/>
          <w:lang w:val="ru-RU"/>
        </w:rPr>
        <w:t xml:space="preserve"> всего</w:t>
      </w:r>
      <w:r>
        <w:rPr>
          <w:szCs w:val="28"/>
        </w:rPr>
        <w:t xml:space="preserve"> составляла </w:t>
      </w:r>
      <w:r w:rsidR="006C241C">
        <w:rPr>
          <w:szCs w:val="28"/>
          <w:lang w:val="ru-RU"/>
        </w:rPr>
        <w:t>19</w:t>
      </w:r>
      <w:r w:rsidR="001839FD">
        <w:rPr>
          <w:szCs w:val="28"/>
          <w:lang w:val="ru-RU"/>
        </w:rPr>
        <w:t> </w:t>
      </w:r>
      <w:r w:rsidR="006C241C">
        <w:rPr>
          <w:szCs w:val="28"/>
          <w:lang w:val="ru-RU"/>
        </w:rPr>
        <w:t>148</w:t>
      </w:r>
      <w:r w:rsidR="001839FD">
        <w:rPr>
          <w:szCs w:val="28"/>
          <w:lang w:val="ru-RU"/>
        </w:rPr>
        <w:t> </w:t>
      </w:r>
      <w:r w:rsidR="006C241C">
        <w:rPr>
          <w:szCs w:val="28"/>
          <w:lang w:val="ru-RU"/>
        </w:rPr>
        <w:t>615</w:t>
      </w:r>
      <w:r w:rsidR="001839FD">
        <w:rPr>
          <w:szCs w:val="28"/>
          <w:lang w:val="ru-RU"/>
        </w:rPr>
        <w:t>,</w:t>
      </w:r>
      <w:r w:rsidR="006C241C">
        <w:rPr>
          <w:szCs w:val="28"/>
          <w:lang w:val="ru-RU"/>
        </w:rPr>
        <w:t>08</w:t>
      </w:r>
      <w:r w:rsidRPr="007015D2">
        <w:rPr>
          <w:szCs w:val="28"/>
        </w:rPr>
        <w:t xml:space="preserve"> руб</w:t>
      </w:r>
      <w:r>
        <w:rPr>
          <w:szCs w:val="28"/>
        </w:rPr>
        <w:t xml:space="preserve">лей, </w:t>
      </w:r>
      <w:r w:rsidRPr="007015D2">
        <w:rPr>
          <w:szCs w:val="28"/>
        </w:rPr>
        <w:t xml:space="preserve"> на конец 201</w:t>
      </w:r>
      <w:r w:rsidR="006C241C">
        <w:rPr>
          <w:szCs w:val="28"/>
          <w:lang w:val="ru-RU"/>
        </w:rPr>
        <w:t>6</w:t>
      </w:r>
      <w:r w:rsidRPr="007015D2">
        <w:rPr>
          <w:szCs w:val="28"/>
        </w:rPr>
        <w:t xml:space="preserve"> года  </w:t>
      </w:r>
      <w:r w:rsidR="00F97FE8">
        <w:rPr>
          <w:szCs w:val="28"/>
          <w:lang w:val="ru-RU"/>
        </w:rPr>
        <w:t>кредиторская</w:t>
      </w:r>
      <w:r w:rsidRPr="007015D2">
        <w:rPr>
          <w:szCs w:val="28"/>
        </w:rPr>
        <w:t xml:space="preserve"> задолженность</w:t>
      </w:r>
      <w:r w:rsidR="001D43CA">
        <w:rPr>
          <w:szCs w:val="28"/>
          <w:lang w:val="ru-RU"/>
        </w:rPr>
        <w:t xml:space="preserve"> </w:t>
      </w:r>
      <w:r w:rsidR="001D43CA" w:rsidRPr="00772D1A">
        <w:rPr>
          <w:b/>
          <w:szCs w:val="28"/>
          <w:lang w:val="ru-RU"/>
        </w:rPr>
        <w:t>уменьшилась</w:t>
      </w:r>
      <w:r w:rsidR="001D43CA">
        <w:rPr>
          <w:szCs w:val="28"/>
          <w:lang w:val="ru-RU"/>
        </w:rPr>
        <w:t xml:space="preserve"> и составила</w:t>
      </w:r>
      <w:r w:rsidRPr="007015D2">
        <w:rPr>
          <w:szCs w:val="28"/>
        </w:rPr>
        <w:t xml:space="preserve"> </w:t>
      </w:r>
      <w:r w:rsidR="001D43CA" w:rsidRPr="004554A0">
        <w:rPr>
          <w:b/>
          <w:szCs w:val="28"/>
          <w:lang w:val="ru-RU"/>
        </w:rPr>
        <w:t>1</w:t>
      </w:r>
      <w:r w:rsidR="006C241C" w:rsidRPr="004554A0">
        <w:rPr>
          <w:b/>
          <w:szCs w:val="28"/>
          <w:lang w:val="ru-RU"/>
        </w:rPr>
        <w:t>3</w:t>
      </w:r>
      <w:r w:rsidR="001D43CA" w:rsidRPr="004554A0">
        <w:rPr>
          <w:b/>
          <w:szCs w:val="28"/>
          <w:lang w:val="ru-RU"/>
        </w:rPr>
        <w:t> </w:t>
      </w:r>
      <w:r w:rsidR="006C241C" w:rsidRPr="004554A0">
        <w:rPr>
          <w:b/>
          <w:szCs w:val="28"/>
          <w:lang w:val="ru-RU"/>
        </w:rPr>
        <w:t>351</w:t>
      </w:r>
      <w:r w:rsidR="001D43CA" w:rsidRPr="004554A0">
        <w:rPr>
          <w:b/>
          <w:szCs w:val="28"/>
          <w:lang w:val="ru-RU"/>
        </w:rPr>
        <w:t> </w:t>
      </w:r>
      <w:r w:rsidR="006C241C" w:rsidRPr="004554A0">
        <w:rPr>
          <w:b/>
          <w:szCs w:val="28"/>
          <w:lang w:val="ru-RU"/>
        </w:rPr>
        <w:t>259</w:t>
      </w:r>
      <w:r w:rsidR="001D43CA" w:rsidRPr="004554A0">
        <w:rPr>
          <w:b/>
          <w:szCs w:val="28"/>
          <w:lang w:val="ru-RU"/>
        </w:rPr>
        <w:t>,</w:t>
      </w:r>
      <w:r w:rsidR="006C241C" w:rsidRPr="004554A0">
        <w:rPr>
          <w:b/>
          <w:szCs w:val="28"/>
          <w:lang w:val="ru-RU"/>
        </w:rPr>
        <w:t>97</w:t>
      </w:r>
      <w:r w:rsidRPr="004554A0">
        <w:rPr>
          <w:b/>
          <w:szCs w:val="28"/>
        </w:rPr>
        <w:t xml:space="preserve"> рублей</w:t>
      </w:r>
      <w:r w:rsidRPr="007015D2">
        <w:rPr>
          <w:szCs w:val="28"/>
        </w:rPr>
        <w:t>.</w:t>
      </w:r>
      <w:r w:rsidR="00393C12">
        <w:rPr>
          <w:szCs w:val="28"/>
          <w:lang w:val="ru-RU"/>
        </w:rPr>
        <w:t xml:space="preserve"> В том числе:</w:t>
      </w:r>
    </w:p>
    <w:p w:rsidR="00393C12" w:rsidRPr="00393C12" w:rsidRDefault="00393C12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Кредиторская задолженность по счету </w:t>
      </w:r>
      <w:r w:rsidRPr="004554A0">
        <w:rPr>
          <w:szCs w:val="28"/>
          <w:u w:val="single"/>
          <w:lang w:val="ru-RU"/>
        </w:rPr>
        <w:t>1.205.</w:t>
      </w:r>
      <w:r w:rsidR="00D73F60" w:rsidRPr="004554A0">
        <w:rPr>
          <w:szCs w:val="28"/>
          <w:u w:val="single"/>
          <w:lang w:val="ru-RU"/>
        </w:rPr>
        <w:t xml:space="preserve">00. </w:t>
      </w:r>
      <w:r w:rsidR="00D73F60">
        <w:rPr>
          <w:szCs w:val="28"/>
          <w:lang w:val="ru-RU"/>
        </w:rPr>
        <w:t>«Расчеты по доходам» с начала 2016 года увеличилась на 8 882 878,66 рублей и составила</w:t>
      </w:r>
      <w:r w:rsidR="005C117F">
        <w:rPr>
          <w:szCs w:val="28"/>
          <w:lang w:val="ru-RU"/>
        </w:rPr>
        <w:t xml:space="preserve"> </w:t>
      </w:r>
      <w:r w:rsidR="00D73F60">
        <w:rPr>
          <w:szCs w:val="28"/>
          <w:lang w:val="ru-RU"/>
        </w:rPr>
        <w:t>11 587 5</w:t>
      </w:r>
      <w:r w:rsidR="000330F0">
        <w:rPr>
          <w:szCs w:val="28"/>
          <w:lang w:val="ru-RU"/>
        </w:rPr>
        <w:t xml:space="preserve">77,43 рублей </w:t>
      </w:r>
      <w:proofErr w:type="gramStart"/>
      <w:r w:rsidR="000330F0">
        <w:rPr>
          <w:szCs w:val="28"/>
          <w:lang w:val="ru-RU"/>
        </w:rPr>
        <w:t>на конец</w:t>
      </w:r>
      <w:proofErr w:type="gramEnd"/>
      <w:r w:rsidR="000330F0">
        <w:rPr>
          <w:szCs w:val="28"/>
          <w:lang w:val="ru-RU"/>
        </w:rPr>
        <w:t xml:space="preserve"> 2016 года. </w:t>
      </w:r>
      <w:proofErr w:type="gramStart"/>
      <w:r w:rsidR="000330F0">
        <w:rPr>
          <w:szCs w:val="28"/>
          <w:lang w:val="ru-RU"/>
        </w:rPr>
        <w:t>Данная кредиторская задолженность образовалась вследствие задолженности по родительской плате за содержание детей в детских дошкольных учреждениях</w:t>
      </w:r>
      <w:r w:rsidR="004554A0">
        <w:rPr>
          <w:szCs w:val="28"/>
          <w:lang w:val="ru-RU"/>
        </w:rPr>
        <w:t xml:space="preserve"> (3 920,8 тыс. руб.), остатки областных и федеральных средств</w:t>
      </w:r>
      <w:r w:rsidR="00B45675">
        <w:rPr>
          <w:szCs w:val="28"/>
          <w:lang w:val="ru-RU"/>
        </w:rPr>
        <w:t>, имеющих целевое назначение</w:t>
      </w:r>
      <w:r w:rsidR="004554A0">
        <w:rPr>
          <w:szCs w:val="28"/>
          <w:lang w:val="ru-RU"/>
        </w:rPr>
        <w:t xml:space="preserve"> в сумме 6 745,2 </w:t>
      </w:r>
      <w:r w:rsidR="00B45675">
        <w:rPr>
          <w:szCs w:val="28"/>
          <w:lang w:val="ru-RU"/>
        </w:rPr>
        <w:t xml:space="preserve">             </w:t>
      </w:r>
      <w:r w:rsidR="004554A0">
        <w:rPr>
          <w:szCs w:val="28"/>
          <w:lang w:val="ru-RU"/>
        </w:rPr>
        <w:t>тыс. рублей (в январе 2017 года произведен возврат остатков), задолженность по налогам</w:t>
      </w:r>
      <w:r w:rsidR="00B45675">
        <w:rPr>
          <w:szCs w:val="28"/>
          <w:lang w:val="ru-RU"/>
        </w:rPr>
        <w:t>,</w:t>
      </w:r>
      <w:r w:rsidR="00B45675" w:rsidRPr="00B45675">
        <w:rPr>
          <w:szCs w:val="28"/>
          <w:lang w:val="ru-RU"/>
        </w:rPr>
        <w:t xml:space="preserve"> </w:t>
      </w:r>
      <w:r w:rsidR="00B45675">
        <w:rPr>
          <w:szCs w:val="28"/>
          <w:lang w:val="ru-RU"/>
        </w:rPr>
        <w:t>администратором которых являются ИФНС</w:t>
      </w:r>
      <w:r w:rsidR="004554A0">
        <w:rPr>
          <w:szCs w:val="28"/>
          <w:lang w:val="ru-RU"/>
        </w:rPr>
        <w:t xml:space="preserve"> в сумме 289,0 тыс. рублей, задолженность с плательщиками сумм принудительного изъятия в</w:t>
      </w:r>
      <w:proofErr w:type="gramEnd"/>
      <w:r w:rsidR="004554A0">
        <w:rPr>
          <w:szCs w:val="28"/>
          <w:lang w:val="ru-RU"/>
        </w:rPr>
        <w:t xml:space="preserve"> сумме 477,5 тыс. рублей.</w:t>
      </w:r>
      <w:r>
        <w:rPr>
          <w:szCs w:val="28"/>
          <w:lang w:val="ru-RU"/>
        </w:rPr>
        <w:t xml:space="preserve"> </w:t>
      </w:r>
    </w:p>
    <w:p w:rsidR="005C117F" w:rsidRDefault="00393C12" w:rsidP="006868BB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К</w:t>
      </w:r>
      <w:proofErr w:type="spellStart"/>
      <w:r w:rsidR="00D27272" w:rsidRPr="00892B30">
        <w:rPr>
          <w:szCs w:val="28"/>
        </w:rPr>
        <w:t>редиторская</w:t>
      </w:r>
      <w:proofErr w:type="spellEnd"/>
      <w:r w:rsidR="005C117F">
        <w:rPr>
          <w:szCs w:val="28"/>
        </w:rPr>
        <w:t xml:space="preserve"> задолженность по сч</w:t>
      </w:r>
      <w:r w:rsidR="005C117F">
        <w:rPr>
          <w:szCs w:val="28"/>
          <w:lang w:val="ru-RU"/>
        </w:rPr>
        <w:t xml:space="preserve">ету </w:t>
      </w:r>
      <w:r w:rsidR="006868BB" w:rsidRPr="004554A0">
        <w:rPr>
          <w:szCs w:val="28"/>
          <w:u w:val="single"/>
        </w:rPr>
        <w:t>1.302.00</w:t>
      </w:r>
      <w:r w:rsidR="006868BB" w:rsidRPr="00892B30">
        <w:rPr>
          <w:szCs w:val="28"/>
        </w:rPr>
        <w:t xml:space="preserve"> «Расчеты по принятым обязательствам» у</w:t>
      </w:r>
      <w:r w:rsidR="005C117F">
        <w:rPr>
          <w:szCs w:val="28"/>
          <w:lang w:val="ru-RU"/>
        </w:rPr>
        <w:t>меньшилась</w:t>
      </w:r>
      <w:r w:rsidR="006868BB" w:rsidRPr="00892B30">
        <w:rPr>
          <w:szCs w:val="28"/>
        </w:rPr>
        <w:t xml:space="preserve"> с начала</w:t>
      </w:r>
      <w:r w:rsidR="004E7B0C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6</w:t>
      </w:r>
      <w:r w:rsidR="006868BB" w:rsidRPr="00892B30">
        <w:rPr>
          <w:szCs w:val="28"/>
        </w:rPr>
        <w:t xml:space="preserve"> года на </w:t>
      </w:r>
      <w:r w:rsidR="005C117F">
        <w:rPr>
          <w:szCs w:val="28"/>
          <w:lang w:val="ru-RU"/>
        </w:rPr>
        <w:t>15 996 906,10</w:t>
      </w:r>
      <w:r w:rsidR="006868BB" w:rsidRPr="00892B30">
        <w:rPr>
          <w:szCs w:val="28"/>
        </w:rPr>
        <w:t xml:space="preserve"> рублей и </w:t>
      </w:r>
      <w:proofErr w:type="gramStart"/>
      <w:r w:rsidR="005C117F">
        <w:rPr>
          <w:szCs w:val="28"/>
          <w:lang w:val="ru-RU"/>
        </w:rPr>
        <w:t>н</w:t>
      </w:r>
      <w:r w:rsidR="006868BB" w:rsidRPr="00892B30">
        <w:rPr>
          <w:szCs w:val="28"/>
        </w:rPr>
        <w:t xml:space="preserve">а </w:t>
      </w:r>
      <w:r w:rsidR="005C117F">
        <w:rPr>
          <w:szCs w:val="28"/>
          <w:lang w:val="ru-RU"/>
        </w:rPr>
        <w:t>конец</w:t>
      </w:r>
      <w:proofErr w:type="gramEnd"/>
      <w:r w:rsidR="006868BB" w:rsidRPr="00892B30">
        <w:rPr>
          <w:szCs w:val="28"/>
        </w:rPr>
        <w:t xml:space="preserve"> 201</w:t>
      </w:r>
      <w:r w:rsidR="001839FD">
        <w:rPr>
          <w:szCs w:val="28"/>
          <w:lang w:val="ru-RU"/>
        </w:rPr>
        <w:t>6</w:t>
      </w:r>
      <w:r w:rsidR="006868BB" w:rsidRPr="00892B30">
        <w:rPr>
          <w:szCs w:val="28"/>
        </w:rPr>
        <w:t xml:space="preserve"> года</w:t>
      </w:r>
      <w:r w:rsidR="005C117F">
        <w:rPr>
          <w:szCs w:val="28"/>
          <w:lang w:val="ru-RU"/>
        </w:rPr>
        <w:t xml:space="preserve"> </w:t>
      </w:r>
      <w:r w:rsidR="005C117F" w:rsidRPr="004554A0">
        <w:rPr>
          <w:b/>
          <w:szCs w:val="28"/>
          <w:lang w:val="ru-RU"/>
        </w:rPr>
        <w:t>отсутствует</w:t>
      </w:r>
      <w:r w:rsidR="006868BB" w:rsidRPr="00892B30">
        <w:rPr>
          <w:szCs w:val="28"/>
        </w:rPr>
        <w:t>.</w:t>
      </w:r>
    </w:p>
    <w:p w:rsidR="001C3CD8" w:rsidRDefault="005C117F" w:rsidP="006868BB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Кредиторская задолженность по счету </w:t>
      </w:r>
      <w:r w:rsidRPr="00591418">
        <w:rPr>
          <w:szCs w:val="28"/>
          <w:u w:val="single"/>
          <w:lang w:val="ru-RU"/>
        </w:rPr>
        <w:t>1.303.00</w:t>
      </w:r>
      <w:r>
        <w:rPr>
          <w:szCs w:val="28"/>
          <w:lang w:val="ru-RU"/>
        </w:rPr>
        <w:t xml:space="preserve"> «Расчеты по платежам в бюджеты» </w:t>
      </w:r>
      <w:r w:rsidR="003B5A3D">
        <w:rPr>
          <w:szCs w:val="28"/>
          <w:lang w:val="ru-RU"/>
        </w:rPr>
        <w:t xml:space="preserve">увеличилась с 432 768,69 рублей на начало года до 1 338 156,73 рублей </w:t>
      </w:r>
      <w:proofErr w:type="gramStart"/>
      <w:r w:rsidR="003B5A3D">
        <w:rPr>
          <w:szCs w:val="28"/>
          <w:lang w:val="ru-RU"/>
        </w:rPr>
        <w:t>на конец</w:t>
      </w:r>
      <w:proofErr w:type="gramEnd"/>
      <w:r w:rsidR="003B5A3D">
        <w:rPr>
          <w:szCs w:val="28"/>
          <w:lang w:val="ru-RU"/>
        </w:rPr>
        <w:t xml:space="preserve"> 2016 года.</w:t>
      </w:r>
      <w:r w:rsidR="00591418">
        <w:rPr>
          <w:szCs w:val="28"/>
          <w:lang w:val="ru-RU"/>
        </w:rPr>
        <w:t xml:space="preserve"> Указанная кредиторская задолженность образовалась вследствие  задолженности</w:t>
      </w:r>
      <w:r w:rsidR="0006779F">
        <w:rPr>
          <w:szCs w:val="28"/>
          <w:lang w:val="ru-RU"/>
        </w:rPr>
        <w:t xml:space="preserve"> по страховым взносам в фонды.</w:t>
      </w:r>
      <w:r w:rsidR="005914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="001C3CD8">
        <w:rPr>
          <w:szCs w:val="28"/>
          <w:lang w:val="ru-RU"/>
        </w:rPr>
        <w:t xml:space="preserve"> </w:t>
      </w:r>
    </w:p>
    <w:p w:rsidR="006868BB" w:rsidRPr="001C3CD8" w:rsidRDefault="001C3CD8" w:rsidP="006868BB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Дебиторская задолженность </w:t>
      </w:r>
      <w:r w:rsidR="00CD6501">
        <w:rPr>
          <w:szCs w:val="28"/>
          <w:lang w:val="ru-RU"/>
        </w:rPr>
        <w:t>с начала 201</w:t>
      </w:r>
      <w:r w:rsidR="00D27272">
        <w:rPr>
          <w:szCs w:val="28"/>
          <w:lang w:val="ru-RU"/>
        </w:rPr>
        <w:t>6</w:t>
      </w:r>
      <w:r w:rsidR="00CD6501">
        <w:rPr>
          <w:szCs w:val="28"/>
          <w:lang w:val="ru-RU"/>
        </w:rPr>
        <w:t xml:space="preserve"> года </w:t>
      </w:r>
      <w:r w:rsidR="00CD6501" w:rsidRPr="00772D1A">
        <w:rPr>
          <w:b/>
          <w:szCs w:val="28"/>
          <w:lang w:val="ru-RU"/>
        </w:rPr>
        <w:t>увеличилась</w:t>
      </w:r>
      <w:r w:rsidR="00CD6501">
        <w:rPr>
          <w:szCs w:val="28"/>
          <w:lang w:val="ru-RU"/>
        </w:rPr>
        <w:t xml:space="preserve"> на </w:t>
      </w:r>
      <w:r w:rsidR="00CF37DF">
        <w:rPr>
          <w:szCs w:val="28"/>
          <w:lang w:val="ru-RU"/>
        </w:rPr>
        <w:t xml:space="preserve">         </w:t>
      </w:r>
      <w:r w:rsidR="00D27272">
        <w:rPr>
          <w:szCs w:val="28"/>
          <w:lang w:val="ru-RU"/>
        </w:rPr>
        <w:t>10</w:t>
      </w:r>
      <w:r w:rsidR="00CD6501">
        <w:rPr>
          <w:szCs w:val="28"/>
          <w:lang w:val="ru-RU"/>
        </w:rPr>
        <w:t> </w:t>
      </w:r>
      <w:r w:rsidR="00D27272">
        <w:rPr>
          <w:szCs w:val="28"/>
          <w:lang w:val="ru-RU"/>
        </w:rPr>
        <w:t>309 166</w:t>
      </w:r>
      <w:r w:rsidR="00CD6501">
        <w:rPr>
          <w:szCs w:val="28"/>
          <w:lang w:val="ru-RU"/>
        </w:rPr>
        <w:t>,</w:t>
      </w:r>
      <w:r w:rsidR="00D27272">
        <w:rPr>
          <w:szCs w:val="28"/>
          <w:lang w:val="ru-RU"/>
        </w:rPr>
        <w:t>95</w:t>
      </w:r>
      <w:r w:rsidR="00CD6501">
        <w:rPr>
          <w:szCs w:val="28"/>
          <w:lang w:val="ru-RU"/>
        </w:rPr>
        <w:t xml:space="preserve"> рублей и </w:t>
      </w:r>
      <w:proofErr w:type="gramStart"/>
      <w:r w:rsidR="00D27272">
        <w:rPr>
          <w:szCs w:val="28"/>
          <w:lang w:val="ru-RU"/>
        </w:rPr>
        <w:t>на конец</w:t>
      </w:r>
      <w:proofErr w:type="gramEnd"/>
      <w:r w:rsidR="00D2727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201</w:t>
      </w:r>
      <w:r w:rsidR="00CD6501">
        <w:rPr>
          <w:szCs w:val="28"/>
          <w:lang w:val="ru-RU"/>
        </w:rPr>
        <w:t>6</w:t>
      </w:r>
      <w:r>
        <w:rPr>
          <w:szCs w:val="28"/>
          <w:lang w:val="ru-RU"/>
        </w:rPr>
        <w:t xml:space="preserve"> г</w:t>
      </w:r>
      <w:r w:rsidR="00D27272">
        <w:rPr>
          <w:szCs w:val="28"/>
          <w:lang w:val="ru-RU"/>
        </w:rPr>
        <w:t>ода</w:t>
      </w:r>
      <w:r>
        <w:rPr>
          <w:szCs w:val="28"/>
          <w:lang w:val="ru-RU"/>
        </w:rPr>
        <w:t xml:space="preserve"> составила</w:t>
      </w:r>
      <w:r w:rsidR="00D27272">
        <w:rPr>
          <w:szCs w:val="28"/>
          <w:lang w:val="ru-RU"/>
        </w:rPr>
        <w:t xml:space="preserve"> всего</w:t>
      </w:r>
      <w:r>
        <w:rPr>
          <w:szCs w:val="28"/>
          <w:lang w:val="ru-RU"/>
        </w:rPr>
        <w:t xml:space="preserve"> в сумме </w:t>
      </w:r>
      <w:r w:rsidR="00747101">
        <w:rPr>
          <w:szCs w:val="28"/>
          <w:lang w:val="ru-RU"/>
        </w:rPr>
        <w:t xml:space="preserve">           </w:t>
      </w:r>
      <w:r w:rsidR="00CF37DF" w:rsidRPr="0006779F">
        <w:rPr>
          <w:b/>
          <w:szCs w:val="28"/>
          <w:lang w:val="ru-RU"/>
        </w:rPr>
        <w:t>41</w:t>
      </w:r>
      <w:r w:rsidR="00CD6501" w:rsidRPr="0006779F">
        <w:rPr>
          <w:b/>
          <w:szCs w:val="28"/>
          <w:lang w:val="ru-RU"/>
        </w:rPr>
        <w:t> </w:t>
      </w:r>
      <w:r w:rsidR="00CF37DF" w:rsidRPr="0006779F">
        <w:rPr>
          <w:b/>
          <w:szCs w:val="28"/>
          <w:lang w:val="ru-RU"/>
        </w:rPr>
        <w:t>701 942</w:t>
      </w:r>
      <w:r w:rsidR="00CD6501" w:rsidRPr="0006779F">
        <w:rPr>
          <w:b/>
          <w:szCs w:val="28"/>
          <w:lang w:val="ru-RU"/>
        </w:rPr>
        <w:t>,</w:t>
      </w:r>
      <w:r w:rsidR="00CF37DF" w:rsidRPr="0006779F">
        <w:rPr>
          <w:b/>
          <w:szCs w:val="28"/>
          <w:lang w:val="ru-RU"/>
        </w:rPr>
        <w:t>23</w:t>
      </w:r>
      <w:r w:rsidRPr="0006779F">
        <w:rPr>
          <w:b/>
          <w:szCs w:val="28"/>
          <w:lang w:val="ru-RU"/>
        </w:rPr>
        <w:t xml:space="preserve"> рублей</w:t>
      </w:r>
      <w:r>
        <w:rPr>
          <w:szCs w:val="28"/>
          <w:lang w:val="ru-RU"/>
        </w:rPr>
        <w:t>.</w:t>
      </w:r>
    </w:p>
    <w:p w:rsidR="00872BBA" w:rsidRPr="00DE21D8" w:rsidRDefault="00872BBA" w:rsidP="00872BBA">
      <w:pPr>
        <w:pStyle w:val="10"/>
        <w:tabs>
          <w:tab w:val="left" w:pos="540"/>
        </w:tabs>
        <w:contextualSpacing/>
        <w:rPr>
          <w:szCs w:val="28"/>
        </w:rPr>
      </w:pP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1.205.00</w:t>
      </w:r>
      <w:r w:rsidRPr="00DE21D8">
        <w:rPr>
          <w:szCs w:val="28"/>
        </w:rPr>
        <w:t xml:space="preserve"> «Расчеты по доходам» </w:t>
      </w:r>
      <w:r w:rsidR="00772D1A"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конец </w:t>
      </w:r>
      <w:r w:rsidR="00CD6501">
        <w:rPr>
          <w:szCs w:val="28"/>
          <w:lang w:val="ru-RU"/>
        </w:rPr>
        <w:t>201</w:t>
      </w:r>
      <w:r w:rsidR="00772D1A">
        <w:rPr>
          <w:szCs w:val="28"/>
          <w:lang w:val="ru-RU"/>
        </w:rPr>
        <w:t>6</w:t>
      </w:r>
      <w:r w:rsidR="00CD6501">
        <w:rPr>
          <w:szCs w:val="28"/>
          <w:lang w:val="ru-RU"/>
        </w:rPr>
        <w:t xml:space="preserve"> </w:t>
      </w:r>
      <w:r w:rsidRPr="00DE21D8">
        <w:rPr>
          <w:szCs w:val="28"/>
        </w:rPr>
        <w:t xml:space="preserve">года </w:t>
      </w:r>
      <w:r w:rsidR="0040078A">
        <w:rPr>
          <w:szCs w:val="28"/>
          <w:lang w:val="ru-RU"/>
        </w:rPr>
        <w:t xml:space="preserve">увеличилась с начала года на 7 508 764,69 рублей и </w:t>
      </w:r>
      <w:r w:rsidR="001C3CD8" w:rsidRPr="00DE21D8">
        <w:rPr>
          <w:szCs w:val="28"/>
          <w:lang w:val="ru-RU"/>
        </w:rPr>
        <w:t>состав</w:t>
      </w:r>
      <w:r w:rsidR="00CD6501">
        <w:rPr>
          <w:szCs w:val="28"/>
          <w:lang w:val="ru-RU"/>
        </w:rPr>
        <w:t>и</w:t>
      </w:r>
      <w:r w:rsidR="001C3CD8" w:rsidRPr="00DE21D8">
        <w:rPr>
          <w:szCs w:val="28"/>
          <w:lang w:val="ru-RU"/>
        </w:rPr>
        <w:t xml:space="preserve">ла </w:t>
      </w:r>
      <w:r w:rsidR="0040078A">
        <w:rPr>
          <w:szCs w:val="28"/>
          <w:lang w:val="ru-RU"/>
        </w:rPr>
        <w:t>на конец года 37</w:t>
      </w:r>
      <w:r w:rsidR="00CD6501">
        <w:rPr>
          <w:szCs w:val="28"/>
          <w:lang w:val="ru-RU"/>
        </w:rPr>
        <w:t> </w:t>
      </w:r>
      <w:r w:rsidR="0040078A">
        <w:rPr>
          <w:szCs w:val="28"/>
          <w:lang w:val="ru-RU"/>
        </w:rPr>
        <w:t>300</w:t>
      </w:r>
      <w:r w:rsidR="00CD6501">
        <w:rPr>
          <w:szCs w:val="28"/>
          <w:lang w:val="ru-RU"/>
        </w:rPr>
        <w:t> </w:t>
      </w:r>
      <w:r w:rsidR="0040078A">
        <w:rPr>
          <w:szCs w:val="28"/>
          <w:lang w:val="ru-RU"/>
        </w:rPr>
        <w:t>533</w:t>
      </w:r>
      <w:r w:rsidR="00CD6501">
        <w:rPr>
          <w:szCs w:val="28"/>
          <w:lang w:val="ru-RU"/>
        </w:rPr>
        <w:t>,</w:t>
      </w:r>
      <w:r w:rsidR="0040078A">
        <w:rPr>
          <w:szCs w:val="28"/>
          <w:lang w:val="ru-RU"/>
        </w:rPr>
        <w:t>95</w:t>
      </w:r>
      <w:r w:rsidR="009F6E4E" w:rsidRPr="00DE21D8">
        <w:rPr>
          <w:szCs w:val="28"/>
          <w:lang w:val="ru-RU"/>
        </w:rPr>
        <w:t xml:space="preserve"> рублей</w:t>
      </w:r>
      <w:r w:rsidRPr="00DE21D8">
        <w:rPr>
          <w:szCs w:val="28"/>
        </w:rPr>
        <w:t xml:space="preserve"> и </w:t>
      </w:r>
      <w:r w:rsidR="00C33388">
        <w:rPr>
          <w:szCs w:val="28"/>
          <w:lang w:val="ru-RU"/>
        </w:rPr>
        <w:t>образовалась</w:t>
      </w:r>
      <w:r w:rsidRPr="00DE21D8">
        <w:rPr>
          <w:szCs w:val="28"/>
        </w:rPr>
        <w:t xml:space="preserve"> </w:t>
      </w:r>
      <w:r w:rsidRPr="00D0723B">
        <w:rPr>
          <w:szCs w:val="28"/>
        </w:rPr>
        <w:t>по причине</w:t>
      </w:r>
      <w:r w:rsidR="0039244B">
        <w:rPr>
          <w:szCs w:val="28"/>
          <w:lang w:val="ru-RU"/>
        </w:rPr>
        <w:t xml:space="preserve"> не поступления доходов в виде арендной платы за аренду земельных участков</w:t>
      </w:r>
      <w:r w:rsidR="0006779F">
        <w:rPr>
          <w:szCs w:val="28"/>
          <w:lang w:val="ru-RU"/>
        </w:rPr>
        <w:t xml:space="preserve">                           (31 342,3 тыс. руб.)</w:t>
      </w:r>
      <w:r w:rsidR="0039244B">
        <w:rPr>
          <w:szCs w:val="28"/>
          <w:lang w:val="ru-RU"/>
        </w:rPr>
        <w:t xml:space="preserve"> и имущества, составляющего казну муниципального района</w:t>
      </w:r>
      <w:r w:rsidR="0006779F">
        <w:rPr>
          <w:szCs w:val="28"/>
          <w:lang w:val="ru-RU"/>
        </w:rPr>
        <w:t xml:space="preserve"> (1 319,8 тыс. рублей)</w:t>
      </w:r>
      <w:r w:rsidR="00D703D6">
        <w:rPr>
          <w:szCs w:val="28"/>
          <w:lang w:val="ru-RU"/>
        </w:rPr>
        <w:t>, несвоевременная уплата покупателями земельных участков</w:t>
      </w:r>
      <w:r w:rsidR="0006779F">
        <w:rPr>
          <w:szCs w:val="28"/>
          <w:lang w:val="ru-RU"/>
        </w:rPr>
        <w:t xml:space="preserve"> (545,8 тыс. руб.)</w:t>
      </w:r>
      <w:r w:rsidR="00D703D6">
        <w:rPr>
          <w:szCs w:val="28"/>
          <w:lang w:val="ru-RU"/>
        </w:rPr>
        <w:t>, переплата родительской платы за содержание детей в детских дошкольных учреждениях</w:t>
      </w:r>
      <w:r w:rsidR="0006779F">
        <w:rPr>
          <w:szCs w:val="28"/>
          <w:lang w:val="ru-RU"/>
        </w:rPr>
        <w:t xml:space="preserve"> (3 349,5 тыс. руб.), переплата налогов и сборов, администратором которых являются ИФНС (714,1 тыс. рублей)</w:t>
      </w:r>
      <w:r w:rsidR="00DE21D8">
        <w:rPr>
          <w:szCs w:val="28"/>
          <w:lang w:val="ru-RU"/>
        </w:rPr>
        <w:t xml:space="preserve">. </w:t>
      </w:r>
      <w:r w:rsidRPr="00DE21D8">
        <w:rPr>
          <w:szCs w:val="28"/>
        </w:rPr>
        <w:t xml:space="preserve"> </w:t>
      </w:r>
    </w:p>
    <w:p w:rsidR="006868BB" w:rsidRPr="00DE21D8" w:rsidRDefault="00872BBA" w:rsidP="001D0018">
      <w:pPr>
        <w:pStyle w:val="af"/>
        <w:ind w:firstLine="720"/>
        <w:jc w:val="both"/>
        <w:rPr>
          <w:szCs w:val="28"/>
        </w:rPr>
      </w:pPr>
      <w:r w:rsidRPr="00DE21D8">
        <w:rPr>
          <w:szCs w:val="28"/>
        </w:rPr>
        <w:t xml:space="preserve"> Отвлечение бюджетных средств на конец года в виде переплат по страховым взносам, прочим платежам в бюджет у</w:t>
      </w:r>
      <w:r w:rsidR="0040078A">
        <w:rPr>
          <w:szCs w:val="28"/>
          <w:lang w:val="ru-RU"/>
        </w:rPr>
        <w:t>величил</w:t>
      </w:r>
      <w:r w:rsidR="000330F0">
        <w:rPr>
          <w:szCs w:val="28"/>
          <w:lang w:val="ru-RU"/>
        </w:rPr>
        <w:t>о</w:t>
      </w:r>
      <w:r w:rsidR="0040078A">
        <w:rPr>
          <w:szCs w:val="28"/>
          <w:lang w:val="ru-RU"/>
        </w:rPr>
        <w:t>сь</w:t>
      </w:r>
      <w:r w:rsidR="00C33388">
        <w:rPr>
          <w:szCs w:val="28"/>
          <w:lang w:val="ru-RU"/>
        </w:rPr>
        <w:t xml:space="preserve"> по сравнению с началом года</w:t>
      </w:r>
      <w:r w:rsidR="001D0018" w:rsidRPr="00DE21D8">
        <w:rPr>
          <w:szCs w:val="28"/>
        </w:rPr>
        <w:t xml:space="preserve">. </w:t>
      </w: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1.303.00</w:t>
      </w:r>
      <w:r w:rsidR="00E31235">
        <w:rPr>
          <w:szCs w:val="28"/>
          <w:lang w:val="ru-RU"/>
        </w:rPr>
        <w:t xml:space="preserve"> «Расчеты по платежам в бюджеты»</w:t>
      </w:r>
      <w:r w:rsidR="0040078A">
        <w:rPr>
          <w:szCs w:val="28"/>
          <w:lang w:val="ru-RU"/>
        </w:rPr>
        <w:t xml:space="preserve"> на конец </w:t>
      </w:r>
      <w:r w:rsidR="0040078A">
        <w:rPr>
          <w:szCs w:val="28"/>
          <w:lang w:val="ru-RU"/>
        </w:rPr>
        <w:lastRenderedPageBreak/>
        <w:t xml:space="preserve">года </w:t>
      </w:r>
      <w:r w:rsidRPr="00DE21D8">
        <w:rPr>
          <w:szCs w:val="28"/>
        </w:rPr>
        <w:t xml:space="preserve">дебиторская задолженность </w:t>
      </w:r>
      <w:r w:rsidR="0040078A">
        <w:rPr>
          <w:szCs w:val="28"/>
          <w:lang w:val="ru-RU"/>
        </w:rPr>
        <w:t>составляет 3 863 273</w:t>
      </w:r>
      <w:r w:rsidR="00C33388">
        <w:rPr>
          <w:szCs w:val="28"/>
          <w:lang w:val="ru-RU"/>
        </w:rPr>
        <w:t>,</w:t>
      </w:r>
      <w:r w:rsidR="0040078A">
        <w:rPr>
          <w:szCs w:val="28"/>
          <w:lang w:val="ru-RU"/>
        </w:rPr>
        <w:t>15</w:t>
      </w:r>
      <w:r w:rsidRPr="00DE21D8">
        <w:rPr>
          <w:szCs w:val="28"/>
        </w:rPr>
        <w:t xml:space="preserve"> рублей</w:t>
      </w:r>
      <w:r w:rsidR="00E966E6">
        <w:rPr>
          <w:szCs w:val="28"/>
          <w:lang w:val="ru-RU"/>
        </w:rPr>
        <w:t>, по причине переплаты страховых взносов в фонды</w:t>
      </w:r>
      <w:r w:rsidRPr="00DE21D8">
        <w:rPr>
          <w:szCs w:val="28"/>
        </w:rPr>
        <w:t>.</w:t>
      </w:r>
      <w:r w:rsidR="00E966E6">
        <w:rPr>
          <w:szCs w:val="28"/>
          <w:lang w:val="ru-RU"/>
        </w:rPr>
        <w:t xml:space="preserve"> </w:t>
      </w:r>
      <w:r w:rsidRPr="00DE21D8">
        <w:rPr>
          <w:szCs w:val="28"/>
        </w:rPr>
        <w:t xml:space="preserve"> </w:t>
      </w:r>
    </w:p>
    <w:p w:rsidR="00872BBA" w:rsidRPr="007015D2" w:rsidRDefault="00872BBA" w:rsidP="00872BBA">
      <w:pPr>
        <w:pStyle w:val="af"/>
        <w:ind w:firstLine="720"/>
        <w:jc w:val="both"/>
        <w:rPr>
          <w:szCs w:val="28"/>
        </w:rPr>
      </w:pPr>
      <w:r w:rsidRPr="007015D2">
        <w:rPr>
          <w:szCs w:val="28"/>
        </w:rPr>
        <w:t xml:space="preserve">Согласно отчета ф. 0503169 «Сведения по дебиторской и кредиторской задолженности» </w:t>
      </w:r>
      <w:r w:rsidR="00911D2F">
        <w:rPr>
          <w:szCs w:val="28"/>
          <w:lang w:val="ru-RU"/>
        </w:rPr>
        <w:t xml:space="preserve">долгосрочной, </w:t>
      </w:r>
      <w:r w:rsidRPr="007015D2">
        <w:rPr>
          <w:szCs w:val="28"/>
        </w:rPr>
        <w:t>просроченной дебиторской и кредиторской задолженности нет.</w:t>
      </w:r>
    </w:p>
    <w:p w:rsidR="00872BBA" w:rsidRPr="00872BBA" w:rsidRDefault="00872BBA" w:rsidP="00872BBA">
      <w:pPr>
        <w:pStyle w:val="10"/>
        <w:tabs>
          <w:tab w:val="left" w:pos="540"/>
        </w:tabs>
        <w:rPr>
          <w:color w:val="FF0000"/>
          <w:szCs w:val="28"/>
        </w:rPr>
      </w:pPr>
    </w:p>
    <w:p w:rsidR="00872BBA" w:rsidRPr="00DE3EC3" w:rsidRDefault="00872BBA" w:rsidP="00872BBA">
      <w:pPr>
        <w:jc w:val="center"/>
        <w:rPr>
          <w:b/>
          <w:sz w:val="28"/>
          <w:szCs w:val="28"/>
        </w:rPr>
      </w:pPr>
      <w:r w:rsidRPr="00DE3EC3">
        <w:rPr>
          <w:b/>
          <w:sz w:val="28"/>
          <w:szCs w:val="28"/>
        </w:rPr>
        <w:t xml:space="preserve">7. Расходование средств резервного фонда </w:t>
      </w:r>
      <w:r w:rsidR="00CB1E8A">
        <w:rPr>
          <w:b/>
          <w:sz w:val="28"/>
          <w:szCs w:val="28"/>
        </w:rPr>
        <w:t>А</w:t>
      </w:r>
      <w:r w:rsidRPr="00DE3EC3">
        <w:rPr>
          <w:b/>
          <w:sz w:val="28"/>
          <w:szCs w:val="28"/>
        </w:rPr>
        <w:t xml:space="preserve">дминистрации </w:t>
      </w:r>
      <w:proofErr w:type="spellStart"/>
      <w:r w:rsidRPr="00DE3EC3">
        <w:rPr>
          <w:b/>
          <w:sz w:val="28"/>
          <w:szCs w:val="28"/>
        </w:rPr>
        <w:t>Агаповского</w:t>
      </w:r>
      <w:proofErr w:type="spellEnd"/>
      <w:r w:rsidRPr="00DE3EC3">
        <w:rPr>
          <w:b/>
          <w:sz w:val="28"/>
          <w:szCs w:val="28"/>
        </w:rPr>
        <w:t xml:space="preserve"> муниципального района.</w:t>
      </w:r>
    </w:p>
    <w:p w:rsidR="007B211D" w:rsidRDefault="00872BBA" w:rsidP="00872B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5"/>
      <w:proofErr w:type="gramStart"/>
      <w:r w:rsidRPr="007015D2">
        <w:rPr>
          <w:sz w:val="28"/>
          <w:szCs w:val="28"/>
        </w:rPr>
        <w:t>В соответствии с решением №</w:t>
      </w:r>
      <w:r w:rsidR="00DE3EC3">
        <w:rPr>
          <w:sz w:val="28"/>
          <w:szCs w:val="28"/>
        </w:rPr>
        <w:t xml:space="preserve"> </w:t>
      </w:r>
      <w:r w:rsidR="00592836">
        <w:rPr>
          <w:sz w:val="28"/>
          <w:szCs w:val="28"/>
        </w:rPr>
        <w:t>5</w:t>
      </w:r>
      <w:r w:rsidR="00B833D4">
        <w:rPr>
          <w:sz w:val="28"/>
          <w:szCs w:val="28"/>
        </w:rPr>
        <w:t>1</w:t>
      </w:r>
      <w:r w:rsidRPr="007015D2">
        <w:rPr>
          <w:sz w:val="28"/>
          <w:szCs w:val="28"/>
        </w:rPr>
        <w:t xml:space="preserve"> от </w:t>
      </w:r>
      <w:r w:rsidR="00DE3EC3">
        <w:rPr>
          <w:sz w:val="28"/>
          <w:szCs w:val="28"/>
        </w:rPr>
        <w:t>2</w:t>
      </w:r>
      <w:r w:rsidR="00B833D4">
        <w:rPr>
          <w:sz w:val="28"/>
          <w:szCs w:val="28"/>
        </w:rPr>
        <w:t>5</w:t>
      </w:r>
      <w:r w:rsidRPr="007015D2">
        <w:rPr>
          <w:sz w:val="28"/>
          <w:szCs w:val="28"/>
        </w:rPr>
        <w:t>.12.201</w:t>
      </w:r>
      <w:r w:rsidR="00B833D4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года «О бюджете Агаповского муниципального района на 201</w:t>
      </w:r>
      <w:r w:rsidR="00B833D4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год»</w:t>
      </w:r>
      <w:r w:rsidR="00B833D4">
        <w:rPr>
          <w:sz w:val="28"/>
          <w:szCs w:val="28"/>
        </w:rPr>
        <w:t xml:space="preserve"> (с изменениями и дополнениями)</w:t>
      </w:r>
      <w:r w:rsidRPr="007015D2">
        <w:rPr>
          <w:sz w:val="28"/>
          <w:szCs w:val="28"/>
        </w:rPr>
        <w:t xml:space="preserve"> и</w:t>
      </w:r>
      <w:r w:rsidR="007B211D">
        <w:rPr>
          <w:sz w:val="28"/>
          <w:szCs w:val="28"/>
        </w:rPr>
        <w:t xml:space="preserve"> </w:t>
      </w:r>
      <w:r w:rsidR="007B211D" w:rsidRPr="007B211D">
        <w:rPr>
          <w:sz w:val="28"/>
          <w:szCs w:val="28"/>
        </w:rPr>
        <w:t xml:space="preserve">Порядком использования бюджетных ассигнований резервного фонда администрации </w:t>
      </w:r>
      <w:proofErr w:type="spellStart"/>
      <w:r w:rsidR="007B211D" w:rsidRPr="007B211D">
        <w:rPr>
          <w:sz w:val="28"/>
          <w:szCs w:val="28"/>
        </w:rPr>
        <w:t>Агаповского</w:t>
      </w:r>
      <w:proofErr w:type="spellEnd"/>
      <w:r w:rsidR="007B211D" w:rsidRPr="007B211D">
        <w:rPr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="007B211D" w:rsidRPr="007B211D">
        <w:rPr>
          <w:sz w:val="28"/>
          <w:szCs w:val="28"/>
        </w:rPr>
        <w:t>Агаповского</w:t>
      </w:r>
      <w:proofErr w:type="spellEnd"/>
      <w:r w:rsidR="007B211D" w:rsidRPr="007B211D">
        <w:rPr>
          <w:sz w:val="28"/>
          <w:szCs w:val="28"/>
        </w:rPr>
        <w:t xml:space="preserve"> муниципального района № 41 от 25.01.2016 года, средства резервного фонда используются на финансирование непредвиденных расходов, не запланированных в бюджете </w:t>
      </w:r>
      <w:proofErr w:type="spellStart"/>
      <w:r w:rsidR="007B211D" w:rsidRPr="007B211D">
        <w:rPr>
          <w:sz w:val="28"/>
          <w:szCs w:val="28"/>
        </w:rPr>
        <w:t>Агаповского</w:t>
      </w:r>
      <w:proofErr w:type="spellEnd"/>
      <w:r w:rsidR="007B211D" w:rsidRPr="007B211D">
        <w:rPr>
          <w:sz w:val="28"/>
          <w:szCs w:val="28"/>
        </w:rPr>
        <w:t xml:space="preserve"> муниципального района на соответствующий финансовый год</w:t>
      </w:r>
      <w:proofErr w:type="gramEnd"/>
      <w:r w:rsidR="007B211D" w:rsidRPr="007B211D">
        <w:rPr>
          <w:sz w:val="28"/>
          <w:szCs w:val="28"/>
        </w:rPr>
        <w:t xml:space="preserve"> и не имеющие регулярного характера расходы</w:t>
      </w:r>
      <w:r w:rsidRPr="007B211D">
        <w:rPr>
          <w:sz w:val="28"/>
          <w:szCs w:val="28"/>
        </w:rPr>
        <w:t>.</w:t>
      </w:r>
      <w:r w:rsidR="00592836">
        <w:rPr>
          <w:sz w:val="28"/>
          <w:szCs w:val="28"/>
        </w:rPr>
        <w:t xml:space="preserve"> </w:t>
      </w:r>
    </w:p>
    <w:p w:rsidR="007B211D" w:rsidRDefault="007B211D" w:rsidP="00872B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1D">
        <w:rPr>
          <w:sz w:val="28"/>
          <w:szCs w:val="28"/>
        </w:rPr>
        <w:t xml:space="preserve">Согласно последним изменениям в бюджете </w:t>
      </w:r>
      <w:proofErr w:type="spellStart"/>
      <w:r w:rsidRPr="007B211D">
        <w:rPr>
          <w:sz w:val="28"/>
          <w:szCs w:val="28"/>
        </w:rPr>
        <w:t>Агаповского</w:t>
      </w:r>
      <w:proofErr w:type="spellEnd"/>
      <w:r w:rsidRPr="007B211D">
        <w:rPr>
          <w:sz w:val="28"/>
          <w:szCs w:val="28"/>
        </w:rPr>
        <w:t xml:space="preserve"> муниципального района,</w:t>
      </w:r>
      <w:r w:rsidR="00592836">
        <w:rPr>
          <w:sz w:val="28"/>
          <w:szCs w:val="28"/>
        </w:rPr>
        <w:t xml:space="preserve"> резервный фонд не </w:t>
      </w:r>
      <w:r w:rsidR="00981985">
        <w:rPr>
          <w:sz w:val="28"/>
          <w:szCs w:val="28"/>
        </w:rPr>
        <w:t>утвержден</w:t>
      </w:r>
      <w:r w:rsidR="00592836">
        <w:rPr>
          <w:sz w:val="28"/>
          <w:szCs w:val="28"/>
        </w:rPr>
        <w:t>.</w:t>
      </w:r>
      <w:r w:rsidR="00981985">
        <w:rPr>
          <w:sz w:val="28"/>
          <w:szCs w:val="28"/>
        </w:rPr>
        <w:t xml:space="preserve"> </w:t>
      </w:r>
    </w:p>
    <w:p w:rsidR="007B211D" w:rsidRPr="007B211D" w:rsidRDefault="00981985" w:rsidP="00872B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1D">
        <w:rPr>
          <w:sz w:val="28"/>
          <w:szCs w:val="28"/>
        </w:rPr>
        <w:t xml:space="preserve">Согласно информации к отчету об исполнении бюджета </w:t>
      </w:r>
      <w:proofErr w:type="spellStart"/>
      <w:r w:rsidRPr="007B211D">
        <w:rPr>
          <w:sz w:val="28"/>
          <w:szCs w:val="28"/>
        </w:rPr>
        <w:t>Агаповского</w:t>
      </w:r>
      <w:proofErr w:type="spellEnd"/>
      <w:r w:rsidRPr="007B211D">
        <w:rPr>
          <w:sz w:val="28"/>
          <w:szCs w:val="28"/>
        </w:rPr>
        <w:t xml:space="preserve"> муниципального района за 2016 год средства резервного фонда в отчетном году расходовались по следующим направлениям: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11D">
        <w:rPr>
          <w:sz w:val="28"/>
          <w:szCs w:val="28"/>
        </w:rPr>
        <w:t xml:space="preserve"> 142 879,00 рублей – для проведения аварийно-восстановительных работ, связанных с ликвидацией последствий стихийного бедствия (ремонт крыши в Магнитном сельском поселении),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11D">
        <w:rPr>
          <w:sz w:val="28"/>
          <w:szCs w:val="28"/>
        </w:rPr>
        <w:t xml:space="preserve">71 082,00 рублей – для проведения против паводковых мероприятий в Магнитном сельском поселении,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11D">
        <w:rPr>
          <w:sz w:val="28"/>
          <w:szCs w:val="28"/>
        </w:rPr>
        <w:t xml:space="preserve">70 000,00 рублей – для приобретения насоса и для расчета за работы по копке траншеи для устранения аварийной ситуации в системе водоснабжения в Первомайском сельском поселении,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11D">
        <w:rPr>
          <w:sz w:val="28"/>
          <w:szCs w:val="28"/>
        </w:rPr>
        <w:t xml:space="preserve">29 920,00 рублей – на организацию мероприятия в период поисковой экспедиции на месте боев времен ВОВ (МОУ доп. образования для детей дома пионеров и школьников),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11D">
        <w:rPr>
          <w:sz w:val="28"/>
          <w:szCs w:val="28"/>
        </w:rPr>
        <w:t xml:space="preserve">50 000,00 рублей – для приобретения и установки насоса ЭЦВ (ООО </w:t>
      </w:r>
      <w:proofErr w:type="spellStart"/>
      <w:r w:rsidRPr="007B211D">
        <w:rPr>
          <w:sz w:val="28"/>
          <w:szCs w:val="28"/>
        </w:rPr>
        <w:t>Агроарсенал</w:t>
      </w:r>
      <w:proofErr w:type="spellEnd"/>
      <w:r w:rsidRPr="007B211D">
        <w:rPr>
          <w:sz w:val="28"/>
          <w:szCs w:val="28"/>
        </w:rPr>
        <w:t xml:space="preserve">) в п. </w:t>
      </w:r>
      <w:proofErr w:type="spellStart"/>
      <w:r w:rsidRPr="007B211D">
        <w:rPr>
          <w:sz w:val="28"/>
          <w:szCs w:val="28"/>
        </w:rPr>
        <w:t>Наваринка</w:t>
      </w:r>
      <w:proofErr w:type="spellEnd"/>
      <w:r w:rsidRPr="007B211D">
        <w:rPr>
          <w:sz w:val="28"/>
          <w:szCs w:val="28"/>
        </w:rPr>
        <w:t>,</w:t>
      </w:r>
      <w:r w:rsidRPr="007B211D">
        <w:rPr>
          <w:b/>
          <w:sz w:val="28"/>
          <w:szCs w:val="28"/>
        </w:rPr>
        <w:t xml:space="preserve">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B211D">
        <w:rPr>
          <w:sz w:val="28"/>
          <w:szCs w:val="28"/>
        </w:rPr>
        <w:t>4 000,00 рублей к юбилейной дате</w:t>
      </w:r>
      <w:r>
        <w:rPr>
          <w:sz w:val="28"/>
          <w:szCs w:val="28"/>
        </w:rPr>
        <w:t>,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- 67 065,00 рублей – замена и установка окон и двери в здании администрации Буранного сельского поселения,</w:t>
      </w:r>
    </w:p>
    <w:p w:rsidR="007B211D" w:rsidRPr="007B211D" w:rsidRDefault="007B211D" w:rsidP="007B2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- 565 154,00 </w:t>
      </w:r>
      <w:r w:rsidR="002711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1127">
        <w:rPr>
          <w:sz w:val="28"/>
          <w:szCs w:val="28"/>
        </w:rPr>
        <w:t xml:space="preserve">Первомайское сельское поселение, погашение задолженности за электроэнергию (насосная станция ст. </w:t>
      </w:r>
      <w:proofErr w:type="spellStart"/>
      <w:r w:rsidR="00271127">
        <w:rPr>
          <w:sz w:val="28"/>
          <w:szCs w:val="28"/>
        </w:rPr>
        <w:t>Гумбейка</w:t>
      </w:r>
      <w:proofErr w:type="spellEnd"/>
      <w:r w:rsidR="00271127">
        <w:rPr>
          <w:sz w:val="28"/>
          <w:szCs w:val="28"/>
        </w:rPr>
        <w:t>).</w:t>
      </w:r>
      <w:r w:rsidRPr="007B211D">
        <w:rPr>
          <w:b/>
          <w:bCs/>
          <w:sz w:val="28"/>
          <w:szCs w:val="28"/>
          <w:u w:val="single"/>
        </w:rPr>
        <w:t xml:space="preserve"> </w:t>
      </w:r>
    </w:p>
    <w:p w:rsidR="00A12873" w:rsidRDefault="00872BBA" w:rsidP="0027112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87E27">
        <w:rPr>
          <w:color w:val="FF0000"/>
          <w:sz w:val="28"/>
          <w:szCs w:val="28"/>
        </w:rPr>
        <w:t xml:space="preserve"> </w:t>
      </w:r>
      <w:bookmarkEnd w:id="0"/>
    </w:p>
    <w:p w:rsidR="00872BBA" w:rsidRPr="00A12873" w:rsidRDefault="00872BBA" w:rsidP="00A12873">
      <w:pPr>
        <w:jc w:val="center"/>
        <w:rPr>
          <w:b/>
          <w:sz w:val="28"/>
          <w:szCs w:val="28"/>
        </w:rPr>
      </w:pPr>
      <w:r w:rsidRPr="00872BBA">
        <w:rPr>
          <w:b/>
          <w:sz w:val="28"/>
          <w:szCs w:val="28"/>
        </w:rPr>
        <w:t>8. Анализ исполнения целевых программ за 201</w:t>
      </w:r>
      <w:r w:rsidR="00F31CC7">
        <w:rPr>
          <w:b/>
          <w:sz w:val="28"/>
          <w:szCs w:val="28"/>
        </w:rPr>
        <w:t>6</w:t>
      </w:r>
      <w:r w:rsidRPr="00872BBA">
        <w:rPr>
          <w:b/>
          <w:sz w:val="28"/>
          <w:szCs w:val="28"/>
        </w:rPr>
        <w:t> год,</w:t>
      </w:r>
      <w:r w:rsidR="00A12873">
        <w:rPr>
          <w:b/>
          <w:sz w:val="28"/>
          <w:szCs w:val="28"/>
        </w:rPr>
        <w:t xml:space="preserve"> </w:t>
      </w:r>
      <w:r w:rsidRPr="00872BBA">
        <w:rPr>
          <w:b/>
          <w:sz w:val="28"/>
          <w:szCs w:val="28"/>
        </w:rPr>
        <w:t>предусмотренных к финансированию из бюджета Агаповского муниципального района.</w:t>
      </w:r>
      <w:r w:rsidRPr="00872BBA">
        <w:rPr>
          <w:sz w:val="28"/>
          <w:szCs w:val="28"/>
        </w:rPr>
        <w:t xml:space="preserve"> </w:t>
      </w: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перечень целевых программ, предусмотренных к финансированию из бюджета Агаповского муниципального района, </w:t>
      </w:r>
      <w:proofErr w:type="gramStart"/>
      <w:r w:rsidRPr="007015D2">
        <w:rPr>
          <w:sz w:val="28"/>
          <w:szCs w:val="28"/>
        </w:rPr>
        <w:t>согла</w:t>
      </w:r>
      <w:r w:rsidR="00185271">
        <w:rPr>
          <w:sz w:val="28"/>
          <w:szCs w:val="28"/>
        </w:rPr>
        <w:t>сно отчета</w:t>
      </w:r>
      <w:proofErr w:type="gramEnd"/>
      <w:r w:rsidR="00185271">
        <w:rPr>
          <w:sz w:val="28"/>
          <w:szCs w:val="28"/>
        </w:rPr>
        <w:t xml:space="preserve"> (ф.0503166), включено </w:t>
      </w:r>
      <w:r w:rsidR="00F638B3">
        <w:rPr>
          <w:sz w:val="28"/>
          <w:szCs w:val="28"/>
        </w:rPr>
        <w:t>12</w:t>
      </w:r>
      <w:r w:rsidR="00BC283C">
        <w:rPr>
          <w:sz w:val="28"/>
          <w:szCs w:val="28"/>
        </w:rPr>
        <w:t xml:space="preserve"> муниципальных</w:t>
      </w:r>
      <w:r w:rsidRPr="00BC283C">
        <w:rPr>
          <w:sz w:val="28"/>
          <w:szCs w:val="28"/>
        </w:rPr>
        <w:t xml:space="preserve"> программ</w:t>
      </w:r>
      <w:r w:rsidR="00BC283C">
        <w:rPr>
          <w:sz w:val="28"/>
          <w:szCs w:val="28"/>
        </w:rPr>
        <w:t xml:space="preserve">, </w:t>
      </w:r>
      <w:r w:rsidR="00F638B3">
        <w:rPr>
          <w:sz w:val="28"/>
          <w:szCs w:val="28"/>
        </w:rPr>
        <w:t>30</w:t>
      </w:r>
      <w:r w:rsidR="00BC283C">
        <w:rPr>
          <w:sz w:val="28"/>
          <w:szCs w:val="28"/>
        </w:rPr>
        <w:t xml:space="preserve"> </w:t>
      </w:r>
      <w:r w:rsidR="00F638B3">
        <w:rPr>
          <w:sz w:val="28"/>
          <w:szCs w:val="28"/>
        </w:rPr>
        <w:t>подпрограмм</w:t>
      </w:r>
      <w:r w:rsidRPr="007015D2">
        <w:rPr>
          <w:sz w:val="28"/>
          <w:szCs w:val="28"/>
        </w:rPr>
        <w:t>. Анализ исполнения программ в 201</w:t>
      </w:r>
      <w:r w:rsidR="00F638B3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 году приведен в таблице 8. </w:t>
      </w:r>
    </w:p>
    <w:p w:rsidR="00872BBA" w:rsidRDefault="00872BBA" w:rsidP="00872BBA">
      <w:pPr>
        <w:tabs>
          <w:tab w:val="left" w:pos="0"/>
        </w:tabs>
        <w:ind w:firstLine="708"/>
        <w:jc w:val="right"/>
        <w:rPr>
          <w:i/>
        </w:rPr>
      </w:pPr>
      <w:r w:rsidRPr="00A12873">
        <w:rPr>
          <w:i/>
        </w:rPr>
        <w:lastRenderedPageBreak/>
        <w:t>Таблица 8</w:t>
      </w:r>
      <w:r w:rsidR="00842FD2">
        <w:rPr>
          <w:i/>
        </w:rPr>
        <w:t>, рублей</w:t>
      </w:r>
    </w:p>
    <w:tbl>
      <w:tblPr>
        <w:tblW w:w="105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35"/>
        <w:gridCol w:w="1901"/>
        <w:gridCol w:w="1979"/>
        <w:gridCol w:w="1643"/>
        <w:gridCol w:w="1840"/>
      </w:tblGrid>
      <w:tr w:rsidR="00842FD2" w:rsidTr="005708CC">
        <w:trPr>
          <w:trHeight w:val="55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2FD2" w:rsidRDefault="00842F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муниципальной программы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 в 2016 году, 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842F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отклонене-ние</w:t>
            </w:r>
            <w:proofErr w:type="spellEnd"/>
            <w:r>
              <w:rPr>
                <w:b/>
                <w:bCs/>
              </w:rPr>
              <w:t>, руб.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842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исполнение, %</w:t>
            </w:r>
          </w:p>
        </w:tc>
      </w:tr>
      <w:tr w:rsidR="00842FD2" w:rsidTr="005708CC">
        <w:trPr>
          <w:trHeight w:val="97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2FD2" w:rsidRDefault="00842FD2">
            <w:pPr>
              <w:rPr>
                <w:b/>
                <w:bCs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D2" w:rsidRDefault="00842FD2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утверждено в бюджете с учетом изменений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D2" w:rsidRDefault="00842FD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D2" w:rsidRDefault="00842FD2">
            <w:pPr>
              <w:rPr>
                <w:b/>
                <w:bCs/>
              </w:rPr>
            </w:pPr>
          </w:p>
        </w:tc>
      </w:tr>
      <w:tr w:rsidR="00842FD2" w:rsidTr="00842FD2">
        <w:trPr>
          <w:trHeight w:val="5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FD2" w:rsidRDefault="00842FD2">
            <w:pPr>
              <w:jc w:val="right"/>
            </w:pPr>
            <w: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Развитие образования и воспитания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565</w:t>
            </w:r>
            <w:r w:rsidR="009330CF">
              <w:t xml:space="preserve"> </w:t>
            </w:r>
            <w:r>
              <w:t>235</w:t>
            </w:r>
            <w:r w:rsidR="009330CF">
              <w:t xml:space="preserve"> </w:t>
            </w:r>
            <w:r>
              <w:t>162.73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563</w:t>
            </w:r>
            <w:r w:rsidR="009330CF">
              <w:t xml:space="preserve"> </w:t>
            </w:r>
            <w:r>
              <w:t>951</w:t>
            </w:r>
            <w:r w:rsidR="009330CF">
              <w:t xml:space="preserve"> </w:t>
            </w:r>
            <w:r>
              <w:t>739.06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1</w:t>
            </w:r>
            <w:r w:rsidR="009330CF">
              <w:t xml:space="preserve"> </w:t>
            </w:r>
            <w:r>
              <w:t>283</w:t>
            </w:r>
            <w:r w:rsidR="009330CF">
              <w:t xml:space="preserve"> </w:t>
            </w:r>
            <w:r>
              <w:t>423.67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99.77</w:t>
            </w:r>
          </w:p>
        </w:tc>
      </w:tr>
      <w:tr w:rsidR="00842FD2" w:rsidTr="00842FD2">
        <w:trPr>
          <w:trHeight w:val="8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FD2" w:rsidRDefault="00842FD2">
            <w:pPr>
              <w:jc w:val="right"/>
            </w:pPr>
            <w: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Сохранение здоровья и формирование здорового образа жизни населения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20</w:t>
            </w:r>
            <w:r w:rsidR="009330CF">
              <w:t xml:space="preserve"> </w:t>
            </w:r>
            <w:r>
              <w:t>756</w:t>
            </w:r>
            <w:r w:rsidR="009330CF">
              <w:t xml:space="preserve"> </w:t>
            </w:r>
            <w:r>
              <w:t>909.02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20</w:t>
            </w:r>
            <w:r w:rsidR="009330CF">
              <w:t xml:space="preserve"> </w:t>
            </w:r>
            <w:r>
              <w:t>716</w:t>
            </w:r>
            <w:r w:rsidR="009330CF">
              <w:t xml:space="preserve"> </w:t>
            </w:r>
            <w:r>
              <w:t>909.02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40</w:t>
            </w:r>
            <w:r w:rsidR="009330CF">
              <w:t xml:space="preserve"> </w:t>
            </w:r>
            <w:r>
              <w:t>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99.81</w:t>
            </w:r>
          </w:p>
        </w:tc>
      </w:tr>
      <w:tr w:rsidR="00842FD2" w:rsidTr="00842FD2">
        <w:trPr>
          <w:trHeight w:val="3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FD2" w:rsidRDefault="00842FD2">
            <w:pPr>
              <w:jc w:val="right"/>
            </w:pPr>
            <w:r>
              <w:t>3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Развитие культуры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37</w:t>
            </w:r>
            <w:r w:rsidR="009330CF">
              <w:t xml:space="preserve"> </w:t>
            </w:r>
            <w:r>
              <w:t>410</w:t>
            </w:r>
            <w:r w:rsidR="009330CF">
              <w:t xml:space="preserve"> </w:t>
            </w:r>
            <w:r>
              <w:t>027.52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37</w:t>
            </w:r>
            <w:r w:rsidR="009330CF">
              <w:t xml:space="preserve"> </w:t>
            </w:r>
            <w:r>
              <w:t>410</w:t>
            </w:r>
            <w:r w:rsidR="009330CF">
              <w:t xml:space="preserve"> </w:t>
            </w:r>
            <w:r>
              <w:t>027.52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jc w:val="center"/>
            </w:pPr>
            <w: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100.00</w:t>
            </w:r>
          </w:p>
        </w:tc>
      </w:tr>
      <w:tr w:rsidR="00842FD2" w:rsidTr="00842FD2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FD2" w:rsidRDefault="00842FD2">
            <w:pPr>
              <w:jc w:val="right"/>
            </w:pPr>
            <w:r>
              <w:t>4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Социальная поддержка населения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257</w:t>
            </w:r>
            <w:r w:rsidR="009330CF">
              <w:t xml:space="preserve"> </w:t>
            </w:r>
            <w:r>
              <w:t>252</w:t>
            </w:r>
            <w:r w:rsidR="009330CF">
              <w:t xml:space="preserve"> </w:t>
            </w:r>
            <w:r>
              <w:t>829.99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251</w:t>
            </w:r>
            <w:r w:rsidR="009330CF">
              <w:t xml:space="preserve"> </w:t>
            </w:r>
            <w:r>
              <w:t>356</w:t>
            </w:r>
            <w:r w:rsidR="009330CF">
              <w:t xml:space="preserve"> </w:t>
            </w:r>
            <w:r>
              <w:t>225.79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5</w:t>
            </w:r>
            <w:r w:rsidR="009330CF">
              <w:t xml:space="preserve"> </w:t>
            </w:r>
            <w:r>
              <w:t>896</w:t>
            </w:r>
            <w:r w:rsidR="009330CF">
              <w:t xml:space="preserve"> </w:t>
            </w:r>
            <w:r>
              <w:t>604.20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97.71</w:t>
            </w:r>
          </w:p>
        </w:tc>
      </w:tr>
      <w:tr w:rsidR="00842FD2" w:rsidTr="00842FD2">
        <w:trPr>
          <w:trHeight w:val="3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FD2" w:rsidRDefault="00842FD2">
            <w:pPr>
              <w:jc w:val="right"/>
            </w:pPr>
            <w:r>
              <w:t>5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Создание условий для устойчивого экономического развития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2</w:t>
            </w:r>
            <w:r w:rsidR="009330CF">
              <w:t xml:space="preserve"> </w:t>
            </w:r>
            <w:r>
              <w:t>834</w:t>
            </w:r>
            <w:r w:rsidR="009330CF">
              <w:t xml:space="preserve"> </w:t>
            </w:r>
            <w:r>
              <w:t>620.00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2</w:t>
            </w:r>
            <w:r w:rsidR="009330CF">
              <w:t xml:space="preserve"> </w:t>
            </w:r>
            <w:r>
              <w:t>834</w:t>
            </w:r>
            <w:r w:rsidR="009330CF">
              <w:t xml:space="preserve"> </w:t>
            </w:r>
            <w:r>
              <w:t>620.00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jc w:val="center"/>
            </w:pPr>
            <w: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556A7E">
            <w:pPr>
              <w:jc w:val="center"/>
            </w:pPr>
            <w:r>
              <w:t>100.00</w:t>
            </w:r>
          </w:p>
        </w:tc>
      </w:tr>
      <w:tr w:rsidR="00842FD2" w:rsidTr="00842FD2">
        <w:trPr>
          <w:trHeight w:val="2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FD2" w:rsidRDefault="00842FD2">
            <w:pPr>
              <w:jc w:val="right"/>
            </w:pPr>
            <w:r>
              <w:t>6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Безопасность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1</w:t>
            </w:r>
            <w:r w:rsidR="009330CF">
              <w:t xml:space="preserve"> </w:t>
            </w:r>
            <w:r>
              <w:t>753</w:t>
            </w:r>
            <w:r w:rsidR="009330CF">
              <w:t xml:space="preserve"> </w:t>
            </w:r>
            <w:r>
              <w:t>364.84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1</w:t>
            </w:r>
            <w:r w:rsidR="009330CF">
              <w:t xml:space="preserve"> </w:t>
            </w:r>
            <w:r>
              <w:t>753</w:t>
            </w:r>
            <w:r w:rsidR="009330CF">
              <w:t xml:space="preserve"> </w:t>
            </w:r>
            <w:r>
              <w:t>364.84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jc w:val="center"/>
            </w:pPr>
            <w: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100.00</w:t>
            </w:r>
          </w:p>
        </w:tc>
      </w:tr>
      <w:tr w:rsidR="00842FD2" w:rsidTr="00842FD2">
        <w:trPr>
          <w:trHeight w:val="5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FD2" w:rsidRDefault="00842FD2">
            <w:pPr>
              <w:jc w:val="right"/>
            </w:pPr>
            <w:r>
              <w:t>7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Повышение энергетической эффективности экономики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и сокращение энергетических издержек в бюджетном секторе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581</w:t>
            </w:r>
            <w:r w:rsidR="009330CF">
              <w:t xml:space="preserve"> </w:t>
            </w:r>
            <w:r>
              <w:t>947.31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581</w:t>
            </w:r>
            <w:r w:rsidR="009330CF">
              <w:t xml:space="preserve"> </w:t>
            </w:r>
            <w:r>
              <w:t>947.31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jc w:val="center"/>
            </w:pPr>
            <w: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100.00</w:t>
            </w:r>
          </w:p>
        </w:tc>
      </w:tr>
      <w:tr w:rsidR="00842FD2" w:rsidTr="00842FD2">
        <w:trPr>
          <w:trHeight w:val="2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2FD2" w:rsidRDefault="00842F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Муниципальное управление в </w:t>
            </w:r>
            <w:proofErr w:type="spellStart"/>
            <w:r>
              <w:t>Агаповском</w:t>
            </w:r>
            <w:proofErr w:type="spellEnd"/>
            <w:r>
              <w:t xml:space="preserve"> </w:t>
            </w:r>
            <w:r>
              <w:lastRenderedPageBreak/>
              <w:t>муниципальном районе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lastRenderedPageBreak/>
              <w:t>131</w:t>
            </w:r>
            <w:r w:rsidR="009330CF">
              <w:t xml:space="preserve"> </w:t>
            </w:r>
            <w:r>
              <w:t>466</w:t>
            </w:r>
            <w:r w:rsidR="009330CF">
              <w:t xml:space="preserve"> </w:t>
            </w:r>
            <w:r>
              <w:t>367.17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131</w:t>
            </w:r>
            <w:r w:rsidR="009330CF">
              <w:t xml:space="preserve"> </w:t>
            </w:r>
            <w:r>
              <w:t>316</w:t>
            </w:r>
            <w:r w:rsidR="009330CF">
              <w:t xml:space="preserve"> </w:t>
            </w:r>
            <w:r>
              <w:t>367.17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150</w:t>
            </w:r>
            <w:r w:rsidR="009330CF">
              <w:t xml:space="preserve"> </w:t>
            </w:r>
            <w:r>
              <w:t>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99.89</w:t>
            </w:r>
          </w:p>
        </w:tc>
      </w:tr>
      <w:tr w:rsidR="00842FD2" w:rsidTr="00842FD2">
        <w:trPr>
          <w:trHeight w:val="3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2FD2" w:rsidRDefault="00842F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Содержание и развитие муниципального хозяйства </w:t>
            </w:r>
            <w:proofErr w:type="spellStart"/>
            <w:r>
              <w:t>Агаповского</w:t>
            </w:r>
            <w:proofErr w:type="spellEnd"/>
            <w:r>
              <w:t xml:space="preserve"> района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40</w:t>
            </w:r>
            <w:r w:rsidR="009330CF">
              <w:t xml:space="preserve"> </w:t>
            </w:r>
            <w:r>
              <w:t>773</w:t>
            </w:r>
            <w:r w:rsidR="009330CF">
              <w:t xml:space="preserve"> </w:t>
            </w:r>
            <w:r>
              <w:t>913.66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39</w:t>
            </w:r>
            <w:r w:rsidR="009330CF">
              <w:t xml:space="preserve"> </w:t>
            </w:r>
            <w:r>
              <w:t>604</w:t>
            </w:r>
            <w:r w:rsidR="009330CF">
              <w:t xml:space="preserve"> </w:t>
            </w:r>
            <w:r>
              <w:t>572.88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1</w:t>
            </w:r>
            <w:r w:rsidR="009330CF">
              <w:t xml:space="preserve"> </w:t>
            </w:r>
            <w:r>
              <w:t>169</w:t>
            </w:r>
            <w:r w:rsidR="009330CF">
              <w:t xml:space="preserve"> </w:t>
            </w:r>
            <w:r>
              <w:t>340.78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97.13</w:t>
            </w:r>
          </w:p>
        </w:tc>
      </w:tr>
      <w:tr w:rsidR="00842FD2" w:rsidTr="00842FD2">
        <w:trPr>
          <w:trHeight w:val="8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2FD2" w:rsidRDefault="00842F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Обеспечение доступным и комфортным жильем граждан Российской Федерации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20</w:t>
            </w:r>
            <w:r w:rsidR="009330CF">
              <w:t xml:space="preserve"> </w:t>
            </w:r>
            <w:r>
              <w:t>039</w:t>
            </w:r>
            <w:r w:rsidR="009330CF">
              <w:t xml:space="preserve"> </w:t>
            </w:r>
            <w:r>
              <w:t>513.00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19</w:t>
            </w:r>
            <w:r w:rsidR="009330CF">
              <w:t xml:space="preserve"> </w:t>
            </w:r>
            <w:r>
              <w:t>711</w:t>
            </w:r>
            <w:r w:rsidR="009330CF">
              <w:t xml:space="preserve"> </w:t>
            </w:r>
            <w:r>
              <w:t>307.31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328</w:t>
            </w:r>
            <w:r w:rsidR="009330CF">
              <w:t xml:space="preserve"> </w:t>
            </w:r>
            <w:r>
              <w:t>205.69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98.36</w:t>
            </w:r>
          </w:p>
        </w:tc>
      </w:tr>
      <w:tr w:rsidR="00842FD2" w:rsidTr="00842FD2">
        <w:trPr>
          <w:trHeight w:val="10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2FD2" w:rsidRDefault="00842F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Переселение в 2016 году граждан из аварийного жилищного фонда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55</w:t>
            </w:r>
            <w:r w:rsidR="009330CF">
              <w:t xml:space="preserve"> </w:t>
            </w:r>
            <w:r>
              <w:t>788</w:t>
            </w:r>
            <w:r w:rsidR="009330CF">
              <w:t xml:space="preserve"> </w:t>
            </w:r>
            <w:r>
              <w:t>350.72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50</w:t>
            </w:r>
            <w:r w:rsidR="009330CF">
              <w:t xml:space="preserve"> </w:t>
            </w:r>
            <w:r>
              <w:t>326</w:t>
            </w:r>
            <w:r w:rsidR="009330CF">
              <w:t xml:space="preserve"> </w:t>
            </w:r>
            <w:r>
              <w:t>587.44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</w:pPr>
            <w:r>
              <w:t>5</w:t>
            </w:r>
            <w:r w:rsidR="009330CF">
              <w:t xml:space="preserve"> </w:t>
            </w:r>
            <w:r>
              <w:t>461</w:t>
            </w:r>
            <w:r w:rsidR="009330CF">
              <w:t xml:space="preserve"> </w:t>
            </w:r>
            <w:r>
              <w:t>763.28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90.21</w:t>
            </w:r>
          </w:p>
        </w:tc>
      </w:tr>
      <w:tr w:rsidR="00842FD2" w:rsidTr="00842FD2">
        <w:trPr>
          <w:trHeight w:val="10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2FD2" w:rsidRDefault="00842F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r>
              <w:t xml:space="preserve">Строительство объектов физической культуры и спорта по </w:t>
            </w:r>
            <w:proofErr w:type="spellStart"/>
            <w:r>
              <w:t>Агаповскому</w:t>
            </w:r>
            <w:proofErr w:type="spellEnd"/>
            <w:r>
              <w:t xml:space="preserve"> муниципальному району до 2017 года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70</w:t>
            </w:r>
            <w:r w:rsidR="009330CF">
              <w:t xml:space="preserve"> </w:t>
            </w:r>
            <w:r>
              <w:t>000.00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</w:pPr>
            <w:r>
              <w:t>70</w:t>
            </w:r>
            <w:r w:rsidR="009330CF">
              <w:t xml:space="preserve"> </w:t>
            </w:r>
            <w:r>
              <w:t>000.00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>
            <w:pPr>
              <w:jc w:val="center"/>
            </w:pPr>
            <w: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</w:pPr>
            <w:r>
              <w:t>100.00</w:t>
            </w:r>
          </w:p>
        </w:tc>
      </w:tr>
      <w:tr w:rsidR="00842FD2" w:rsidTr="005708C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D2" w:rsidRDefault="00842F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D2" w:rsidRDefault="00842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 w:rsidP="0093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30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133</w:t>
            </w:r>
            <w:r w:rsidR="009330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963</w:t>
            </w:r>
            <w:r w:rsidR="009330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005.96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30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119</w:t>
            </w:r>
            <w:r w:rsidR="009330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633</w:t>
            </w:r>
            <w:r w:rsidR="009330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668.34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2" w:rsidRDefault="00842FD2" w:rsidP="0093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9330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329</w:t>
            </w:r>
            <w:r w:rsidR="009330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337.62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FD2" w:rsidRDefault="00842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98.74</w:t>
            </w:r>
          </w:p>
        </w:tc>
      </w:tr>
    </w:tbl>
    <w:p w:rsidR="00872BBA" w:rsidRDefault="00872BBA" w:rsidP="00872BBA">
      <w:pPr>
        <w:tabs>
          <w:tab w:val="left" w:pos="0"/>
        </w:tabs>
        <w:ind w:firstLine="708"/>
        <w:jc w:val="right"/>
        <w:rPr>
          <w:i/>
          <w:sz w:val="30"/>
          <w:szCs w:val="30"/>
        </w:rPr>
      </w:pP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бюджете на 201</w:t>
      </w:r>
      <w:r w:rsidR="00547229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год предусматривался объем реализации </w:t>
      </w:r>
      <w:r w:rsidR="005708CC">
        <w:rPr>
          <w:sz w:val="28"/>
          <w:szCs w:val="28"/>
        </w:rPr>
        <w:t>муниципальных</w:t>
      </w:r>
      <w:r w:rsidRPr="007015D2">
        <w:rPr>
          <w:sz w:val="28"/>
          <w:szCs w:val="28"/>
        </w:rPr>
        <w:t xml:space="preserve"> программ в размере </w:t>
      </w:r>
      <w:r w:rsidR="00295F56" w:rsidRPr="00295F56">
        <w:rPr>
          <w:sz w:val="28"/>
          <w:szCs w:val="28"/>
        </w:rPr>
        <w:t>1</w:t>
      </w:r>
      <w:r w:rsidR="00295F56">
        <w:rPr>
          <w:sz w:val="28"/>
          <w:szCs w:val="28"/>
          <w:lang w:val="en-US"/>
        </w:rPr>
        <w:t> </w:t>
      </w:r>
      <w:r w:rsidR="005708CC">
        <w:rPr>
          <w:sz w:val="28"/>
          <w:szCs w:val="28"/>
        </w:rPr>
        <w:t>133</w:t>
      </w:r>
      <w:r w:rsidR="00295F56">
        <w:rPr>
          <w:sz w:val="28"/>
          <w:szCs w:val="28"/>
          <w:lang w:val="en-US"/>
        </w:rPr>
        <w:t> </w:t>
      </w:r>
      <w:r w:rsidR="005708CC">
        <w:rPr>
          <w:sz w:val="28"/>
          <w:szCs w:val="28"/>
        </w:rPr>
        <w:t>963</w:t>
      </w:r>
      <w:r w:rsidR="00295F56">
        <w:rPr>
          <w:sz w:val="28"/>
          <w:szCs w:val="28"/>
        </w:rPr>
        <w:t>,</w:t>
      </w:r>
      <w:r w:rsidR="0058388A">
        <w:rPr>
          <w:sz w:val="28"/>
          <w:szCs w:val="28"/>
        </w:rPr>
        <w:t>00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015D2">
        <w:rPr>
          <w:sz w:val="28"/>
          <w:szCs w:val="28"/>
        </w:rPr>
        <w:t>.</w:t>
      </w: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Фактическое исполнение программ было осуществлено на сумму </w:t>
      </w:r>
      <w:r w:rsidR="00295F56">
        <w:rPr>
          <w:sz w:val="28"/>
          <w:szCs w:val="28"/>
        </w:rPr>
        <w:t>1 </w:t>
      </w:r>
      <w:r w:rsidR="0058388A">
        <w:rPr>
          <w:sz w:val="28"/>
          <w:szCs w:val="28"/>
        </w:rPr>
        <w:t>119</w:t>
      </w:r>
      <w:r w:rsidR="00295F56">
        <w:rPr>
          <w:sz w:val="28"/>
          <w:szCs w:val="28"/>
        </w:rPr>
        <w:t> </w:t>
      </w:r>
      <w:r w:rsidR="0058388A">
        <w:rPr>
          <w:sz w:val="28"/>
          <w:szCs w:val="28"/>
        </w:rPr>
        <w:t>633</w:t>
      </w:r>
      <w:r w:rsidR="00295F56">
        <w:rPr>
          <w:sz w:val="28"/>
          <w:szCs w:val="28"/>
        </w:rPr>
        <w:t>,</w:t>
      </w:r>
      <w:r w:rsidR="00652E0A">
        <w:rPr>
          <w:sz w:val="28"/>
          <w:szCs w:val="28"/>
        </w:rPr>
        <w:t>67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рублей или 9</w:t>
      </w:r>
      <w:r w:rsidR="00295F56">
        <w:rPr>
          <w:sz w:val="28"/>
          <w:szCs w:val="28"/>
        </w:rPr>
        <w:t>8</w:t>
      </w:r>
      <w:r w:rsidRPr="007015D2">
        <w:rPr>
          <w:sz w:val="28"/>
          <w:szCs w:val="28"/>
        </w:rPr>
        <w:t>,</w:t>
      </w:r>
      <w:r w:rsidR="00652E0A">
        <w:rPr>
          <w:sz w:val="28"/>
          <w:szCs w:val="28"/>
        </w:rPr>
        <w:t>74</w:t>
      </w:r>
      <w:r w:rsidRPr="007015D2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7015D2">
        <w:rPr>
          <w:sz w:val="28"/>
          <w:szCs w:val="28"/>
        </w:rPr>
        <w:t>.</w:t>
      </w:r>
    </w:p>
    <w:p w:rsidR="00872BBA" w:rsidRPr="004373AA" w:rsidRDefault="00BE2ACE" w:rsidP="00872BBA">
      <w:pPr>
        <w:pStyle w:val="a6"/>
        <w:ind w:firstLine="720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  <w:lang w:val="ru-RU"/>
        </w:rPr>
        <w:t>Большую</w:t>
      </w:r>
      <w:r w:rsidR="00185271" w:rsidRPr="004373AA">
        <w:rPr>
          <w:b w:val="0"/>
          <w:snapToGrid w:val="0"/>
          <w:szCs w:val="28"/>
        </w:rPr>
        <w:t xml:space="preserve"> долю </w:t>
      </w:r>
      <w:r w:rsidR="004373AA" w:rsidRPr="004373AA">
        <w:rPr>
          <w:b w:val="0"/>
          <w:snapToGrid w:val="0"/>
          <w:szCs w:val="28"/>
          <w:lang w:val="ru-RU"/>
        </w:rPr>
        <w:t>(</w:t>
      </w:r>
      <w:r w:rsidR="004053B5">
        <w:rPr>
          <w:b w:val="0"/>
          <w:snapToGrid w:val="0"/>
          <w:szCs w:val="28"/>
          <w:lang w:val="ru-RU"/>
        </w:rPr>
        <w:t>50</w:t>
      </w:r>
      <w:r w:rsidR="004373AA" w:rsidRPr="004373AA">
        <w:rPr>
          <w:b w:val="0"/>
          <w:snapToGrid w:val="0"/>
          <w:szCs w:val="28"/>
          <w:lang w:val="ru-RU"/>
        </w:rPr>
        <w:t>,</w:t>
      </w:r>
      <w:r w:rsidR="00274FD9">
        <w:rPr>
          <w:b w:val="0"/>
          <w:snapToGrid w:val="0"/>
          <w:szCs w:val="28"/>
          <w:lang w:val="ru-RU"/>
        </w:rPr>
        <w:t>4</w:t>
      </w:r>
      <w:r w:rsidR="00872BBA" w:rsidRPr="004373AA">
        <w:rPr>
          <w:b w:val="0"/>
          <w:snapToGrid w:val="0"/>
          <w:szCs w:val="28"/>
        </w:rPr>
        <w:t xml:space="preserve"> </w:t>
      </w:r>
      <w:r w:rsidR="00503758" w:rsidRPr="004373AA">
        <w:rPr>
          <w:b w:val="0"/>
          <w:snapToGrid w:val="0"/>
          <w:szCs w:val="28"/>
        </w:rPr>
        <w:t>%</w:t>
      </w:r>
      <w:r w:rsidR="00872BBA" w:rsidRPr="004373AA">
        <w:rPr>
          <w:b w:val="0"/>
          <w:snapToGrid w:val="0"/>
          <w:szCs w:val="28"/>
        </w:rPr>
        <w:t xml:space="preserve"> в общем объ</w:t>
      </w:r>
      <w:r w:rsidR="00185271" w:rsidRPr="004373AA">
        <w:rPr>
          <w:b w:val="0"/>
          <w:snapToGrid w:val="0"/>
          <w:szCs w:val="28"/>
        </w:rPr>
        <w:t>еме финансирования</w:t>
      </w:r>
      <w:r w:rsidR="004373AA" w:rsidRPr="004373AA">
        <w:rPr>
          <w:b w:val="0"/>
          <w:snapToGrid w:val="0"/>
          <w:szCs w:val="28"/>
          <w:lang w:val="ru-RU"/>
        </w:rPr>
        <w:t>)</w:t>
      </w:r>
      <w:r w:rsidR="00872BBA" w:rsidRPr="004373AA">
        <w:rPr>
          <w:b w:val="0"/>
          <w:snapToGrid w:val="0"/>
          <w:szCs w:val="28"/>
        </w:rPr>
        <w:t xml:space="preserve"> занимает </w:t>
      </w:r>
      <w:r w:rsidR="004053B5">
        <w:rPr>
          <w:b w:val="0"/>
          <w:snapToGrid w:val="0"/>
          <w:szCs w:val="28"/>
          <w:lang w:val="ru-RU"/>
        </w:rPr>
        <w:t>муниципальная</w:t>
      </w:r>
      <w:r>
        <w:rPr>
          <w:b w:val="0"/>
          <w:snapToGrid w:val="0"/>
          <w:szCs w:val="28"/>
          <w:lang w:val="ru-RU"/>
        </w:rPr>
        <w:t xml:space="preserve"> программа «Развитие образования </w:t>
      </w:r>
      <w:r w:rsidR="004053B5">
        <w:rPr>
          <w:b w:val="0"/>
          <w:snapToGrid w:val="0"/>
          <w:szCs w:val="28"/>
          <w:lang w:val="ru-RU"/>
        </w:rPr>
        <w:t xml:space="preserve">и воспитания на территории </w:t>
      </w:r>
      <w:proofErr w:type="spellStart"/>
      <w:r w:rsidR="004053B5">
        <w:rPr>
          <w:b w:val="0"/>
          <w:snapToGrid w:val="0"/>
          <w:szCs w:val="28"/>
          <w:lang w:val="ru-RU"/>
        </w:rPr>
        <w:t>Агаповского</w:t>
      </w:r>
      <w:proofErr w:type="spellEnd"/>
      <w:r w:rsidR="004053B5">
        <w:rPr>
          <w:b w:val="0"/>
          <w:snapToGrid w:val="0"/>
          <w:szCs w:val="28"/>
          <w:lang w:val="ru-RU"/>
        </w:rPr>
        <w:t xml:space="preserve"> муниципального района</w:t>
      </w:r>
      <w:r>
        <w:rPr>
          <w:b w:val="0"/>
          <w:snapToGrid w:val="0"/>
          <w:szCs w:val="28"/>
          <w:lang w:val="ru-RU"/>
        </w:rPr>
        <w:t>»</w:t>
      </w:r>
      <w:r w:rsidR="00274FD9">
        <w:rPr>
          <w:b w:val="0"/>
          <w:snapToGrid w:val="0"/>
          <w:szCs w:val="28"/>
          <w:lang w:val="ru-RU"/>
        </w:rPr>
        <w:t>, 22,5 % в общем объеме финансирования занимает м</w:t>
      </w:r>
      <w:r w:rsidR="004053B5">
        <w:rPr>
          <w:b w:val="0"/>
          <w:snapToGrid w:val="0"/>
          <w:szCs w:val="28"/>
          <w:lang w:val="ru-RU"/>
        </w:rPr>
        <w:t>униц</w:t>
      </w:r>
      <w:r w:rsidR="00274FD9">
        <w:rPr>
          <w:b w:val="0"/>
          <w:snapToGrid w:val="0"/>
          <w:szCs w:val="28"/>
          <w:lang w:val="ru-RU"/>
        </w:rPr>
        <w:t>ипал</w:t>
      </w:r>
      <w:bookmarkStart w:id="1" w:name="_GoBack"/>
      <w:bookmarkEnd w:id="1"/>
      <w:r w:rsidR="00274FD9">
        <w:rPr>
          <w:b w:val="0"/>
          <w:snapToGrid w:val="0"/>
          <w:szCs w:val="28"/>
          <w:lang w:val="ru-RU"/>
        </w:rPr>
        <w:t xml:space="preserve">ьная </w:t>
      </w:r>
      <w:r w:rsidR="00872BBA" w:rsidRPr="004373AA">
        <w:rPr>
          <w:b w:val="0"/>
          <w:snapToGrid w:val="0"/>
          <w:szCs w:val="28"/>
        </w:rPr>
        <w:t>программа</w:t>
      </w:r>
      <w:r w:rsidR="00872BBA" w:rsidRPr="004373AA">
        <w:rPr>
          <w:b w:val="0"/>
          <w:szCs w:val="28"/>
        </w:rPr>
        <w:t xml:space="preserve"> "</w:t>
      </w:r>
      <w:r w:rsidR="00274FD9">
        <w:rPr>
          <w:b w:val="0"/>
          <w:szCs w:val="28"/>
          <w:lang w:val="ru-RU"/>
        </w:rPr>
        <w:t>Социальная поддержка населения</w:t>
      </w:r>
      <w:r w:rsidR="00185271" w:rsidRPr="004373AA">
        <w:rPr>
          <w:b w:val="0"/>
          <w:szCs w:val="28"/>
          <w:lang w:val="ru-RU"/>
        </w:rPr>
        <w:t xml:space="preserve"> </w:t>
      </w:r>
      <w:proofErr w:type="spellStart"/>
      <w:r w:rsidR="00185271" w:rsidRPr="004373AA">
        <w:rPr>
          <w:b w:val="0"/>
          <w:szCs w:val="28"/>
          <w:lang w:val="ru-RU"/>
        </w:rPr>
        <w:t>Агаповского</w:t>
      </w:r>
      <w:proofErr w:type="spellEnd"/>
      <w:r w:rsidR="00185271" w:rsidRPr="004373AA">
        <w:rPr>
          <w:b w:val="0"/>
          <w:szCs w:val="28"/>
          <w:lang w:val="ru-RU"/>
        </w:rPr>
        <w:t xml:space="preserve"> муниципального района</w:t>
      </w:r>
      <w:r>
        <w:rPr>
          <w:b w:val="0"/>
          <w:szCs w:val="28"/>
        </w:rPr>
        <w:t>"</w:t>
      </w:r>
      <w:r w:rsidR="00274FD9">
        <w:rPr>
          <w:b w:val="0"/>
          <w:szCs w:val="28"/>
          <w:lang w:val="ru-RU"/>
        </w:rPr>
        <w:t xml:space="preserve">, </w:t>
      </w:r>
      <w:r w:rsidR="00930273">
        <w:rPr>
          <w:b w:val="0"/>
          <w:snapToGrid w:val="0"/>
          <w:szCs w:val="28"/>
        </w:rPr>
        <w:t xml:space="preserve"> </w:t>
      </w:r>
      <w:r w:rsidR="00274FD9">
        <w:rPr>
          <w:b w:val="0"/>
          <w:snapToGrid w:val="0"/>
          <w:szCs w:val="28"/>
          <w:lang w:val="ru-RU"/>
        </w:rPr>
        <w:t xml:space="preserve">11,7% - муниципальная программа </w:t>
      </w:r>
      <w:r w:rsidR="00930273">
        <w:rPr>
          <w:b w:val="0"/>
          <w:snapToGrid w:val="0"/>
          <w:szCs w:val="28"/>
        </w:rPr>
        <w:t>«</w:t>
      </w:r>
      <w:r w:rsidR="00274FD9">
        <w:rPr>
          <w:b w:val="0"/>
          <w:snapToGrid w:val="0"/>
          <w:szCs w:val="28"/>
          <w:lang w:val="ru-RU"/>
        </w:rPr>
        <w:t xml:space="preserve">Муниципальное управление в </w:t>
      </w:r>
      <w:proofErr w:type="spellStart"/>
      <w:r w:rsidR="00274FD9">
        <w:rPr>
          <w:b w:val="0"/>
          <w:snapToGrid w:val="0"/>
          <w:szCs w:val="28"/>
          <w:lang w:val="ru-RU"/>
        </w:rPr>
        <w:t>Агаповском</w:t>
      </w:r>
      <w:proofErr w:type="spellEnd"/>
      <w:r w:rsidR="00274FD9">
        <w:rPr>
          <w:b w:val="0"/>
          <w:snapToGrid w:val="0"/>
          <w:szCs w:val="28"/>
          <w:lang w:val="ru-RU"/>
        </w:rPr>
        <w:t xml:space="preserve"> муниципальном районе</w:t>
      </w:r>
      <w:r w:rsidR="00872BBA" w:rsidRPr="004373AA">
        <w:rPr>
          <w:b w:val="0"/>
          <w:snapToGrid w:val="0"/>
          <w:szCs w:val="28"/>
        </w:rPr>
        <w:t xml:space="preserve">».  </w:t>
      </w:r>
    </w:p>
    <w:p w:rsidR="00872BBA" w:rsidRDefault="00872BBA" w:rsidP="00872BBA">
      <w:pPr>
        <w:pStyle w:val="a6"/>
        <w:ind w:firstLine="720"/>
        <w:jc w:val="both"/>
        <w:rPr>
          <w:b w:val="0"/>
          <w:snapToGrid w:val="0"/>
          <w:szCs w:val="28"/>
          <w:lang w:val="ru-RU"/>
        </w:rPr>
      </w:pPr>
      <w:r w:rsidRPr="004373AA">
        <w:rPr>
          <w:b w:val="0"/>
          <w:snapToGrid w:val="0"/>
          <w:szCs w:val="28"/>
        </w:rPr>
        <w:t xml:space="preserve">Самый низкий </w:t>
      </w:r>
      <w:r w:rsidR="00BB6813">
        <w:rPr>
          <w:b w:val="0"/>
          <w:snapToGrid w:val="0"/>
          <w:szCs w:val="28"/>
          <w:lang w:val="ru-RU"/>
        </w:rPr>
        <w:t>процент</w:t>
      </w:r>
      <w:r w:rsidRPr="004373AA">
        <w:rPr>
          <w:b w:val="0"/>
          <w:snapToGrid w:val="0"/>
          <w:szCs w:val="28"/>
        </w:rPr>
        <w:t xml:space="preserve"> исполнения </w:t>
      </w:r>
      <w:r w:rsidR="00D62C9B">
        <w:rPr>
          <w:b w:val="0"/>
          <w:snapToGrid w:val="0"/>
          <w:szCs w:val="28"/>
          <w:lang w:val="ru-RU"/>
        </w:rPr>
        <w:t xml:space="preserve">(90,2%) отмечен у муниципальной программы «Переселение в 2016 году граждан из аварийного жилищного фонда в </w:t>
      </w:r>
      <w:proofErr w:type="spellStart"/>
      <w:r w:rsidR="00D62C9B">
        <w:rPr>
          <w:b w:val="0"/>
          <w:snapToGrid w:val="0"/>
          <w:szCs w:val="28"/>
          <w:lang w:val="ru-RU"/>
        </w:rPr>
        <w:t>Агаповском</w:t>
      </w:r>
      <w:proofErr w:type="spellEnd"/>
      <w:r w:rsidR="00D62C9B">
        <w:rPr>
          <w:b w:val="0"/>
          <w:snapToGrid w:val="0"/>
          <w:szCs w:val="28"/>
          <w:lang w:val="ru-RU"/>
        </w:rPr>
        <w:t xml:space="preserve"> муниципальном районе».</w:t>
      </w:r>
    </w:p>
    <w:p w:rsidR="00D94A44" w:rsidRPr="00D94A44" w:rsidRDefault="00D94A44" w:rsidP="00872BBA">
      <w:pPr>
        <w:pStyle w:val="a6"/>
        <w:ind w:firstLine="720"/>
        <w:jc w:val="both"/>
        <w:rPr>
          <w:b w:val="0"/>
          <w:snapToGrid w:val="0"/>
          <w:szCs w:val="28"/>
          <w:lang w:val="ru-RU"/>
        </w:rPr>
      </w:pPr>
      <w:proofErr w:type="gramStart"/>
      <w:r>
        <w:rPr>
          <w:rFonts w:eastAsiaTheme="minorHAnsi"/>
          <w:b w:val="0"/>
          <w:color w:val="000000"/>
          <w:szCs w:val="28"/>
          <w:lang w:val="ru-RU" w:eastAsia="en-US"/>
        </w:rPr>
        <w:t>Согласно</w:t>
      </w:r>
      <w:proofErr w:type="gramEnd"/>
      <w:r>
        <w:rPr>
          <w:rFonts w:eastAsiaTheme="minorHAnsi"/>
          <w:b w:val="0"/>
          <w:color w:val="000000"/>
          <w:szCs w:val="28"/>
          <w:lang w:val="ru-RU" w:eastAsia="en-US"/>
        </w:rPr>
        <w:t xml:space="preserve"> представленного Анализа исполнения муниципальных программ </w:t>
      </w:r>
      <w:proofErr w:type="spellStart"/>
      <w:r>
        <w:rPr>
          <w:rFonts w:eastAsiaTheme="minorHAnsi"/>
          <w:b w:val="0"/>
          <w:color w:val="000000"/>
          <w:szCs w:val="28"/>
          <w:lang w:val="ru-RU" w:eastAsia="en-US"/>
        </w:rPr>
        <w:t>Агаповского</w:t>
      </w:r>
      <w:proofErr w:type="spellEnd"/>
      <w:r>
        <w:rPr>
          <w:rFonts w:eastAsiaTheme="minorHAnsi"/>
          <w:b w:val="0"/>
          <w:color w:val="000000"/>
          <w:szCs w:val="28"/>
          <w:lang w:val="ru-RU" w:eastAsia="en-US"/>
        </w:rPr>
        <w:t xml:space="preserve"> муниципального района за 2016 год, в</w:t>
      </w:r>
      <w:r w:rsidRPr="00D94A44">
        <w:rPr>
          <w:rFonts w:eastAsiaTheme="minorHAnsi"/>
          <w:b w:val="0"/>
          <w:color w:val="000000"/>
          <w:szCs w:val="28"/>
          <w:lang w:eastAsia="en-US"/>
        </w:rPr>
        <w:t xml:space="preserve"> соответствии с требованиями </w:t>
      </w:r>
      <w:r w:rsidRPr="00D94A44">
        <w:rPr>
          <w:rFonts w:eastAsiaTheme="minorHAnsi"/>
          <w:b w:val="0"/>
          <w:szCs w:val="28"/>
          <w:lang w:eastAsia="en-US"/>
        </w:rPr>
        <w:t>пункта 3 статьи 179 Б</w:t>
      </w:r>
      <w:r>
        <w:rPr>
          <w:rFonts w:eastAsiaTheme="minorHAnsi"/>
          <w:b w:val="0"/>
          <w:szCs w:val="28"/>
          <w:lang w:val="ru-RU" w:eastAsia="en-US"/>
        </w:rPr>
        <w:t xml:space="preserve">юджетного </w:t>
      </w:r>
      <w:r w:rsidRPr="00D94A44">
        <w:rPr>
          <w:rFonts w:eastAsiaTheme="minorHAnsi"/>
          <w:b w:val="0"/>
          <w:szCs w:val="28"/>
          <w:lang w:eastAsia="en-US"/>
        </w:rPr>
        <w:t>К</w:t>
      </w:r>
      <w:r>
        <w:rPr>
          <w:rFonts w:eastAsiaTheme="minorHAnsi"/>
          <w:b w:val="0"/>
          <w:szCs w:val="28"/>
          <w:lang w:val="ru-RU" w:eastAsia="en-US"/>
        </w:rPr>
        <w:t>одекса</w:t>
      </w:r>
      <w:r w:rsidRPr="00D94A44">
        <w:rPr>
          <w:rFonts w:eastAsiaTheme="minorHAnsi"/>
          <w:b w:val="0"/>
          <w:szCs w:val="28"/>
          <w:lang w:eastAsia="en-US"/>
        </w:rPr>
        <w:t xml:space="preserve"> РФ п</w:t>
      </w:r>
      <w:r w:rsidRPr="00D94A44">
        <w:rPr>
          <w:rFonts w:eastAsiaTheme="minorHAnsi"/>
          <w:b w:val="0"/>
          <w:color w:val="000000"/>
          <w:szCs w:val="28"/>
          <w:lang w:eastAsia="en-US"/>
        </w:rPr>
        <w:t>рове</w:t>
      </w:r>
      <w:r>
        <w:rPr>
          <w:rFonts w:eastAsiaTheme="minorHAnsi"/>
          <w:b w:val="0"/>
          <w:color w:val="000000"/>
          <w:szCs w:val="28"/>
          <w:lang w:val="ru-RU" w:eastAsia="en-US"/>
        </w:rPr>
        <w:t>дена</w:t>
      </w:r>
      <w:r w:rsidRPr="00D94A44">
        <w:rPr>
          <w:rFonts w:eastAsiaTheme="minorHAnsi"/>
          <w:b w:val="0"/>
          <w:color w:val="000000"/>
          <w:szCs w:val="28"/>
          <w:lang w:eastAsia="en-US"/>
        </w:rPr>
        <w:t xml:space="preserve"> оценк</w:t>
      </w:r>
      <w:r>
        <w:rPr>
          <w:rFonts w:eastAsiaTheme="minorHAnsi"/>
          <w:b w:val="0"/>
          <w:color w:val="000000"/>
          <w:szCs w:val="28"/>
          <w:lang w:val="ru-RU" w:eastAsia="en-US"/>
        </w:rPr>
        <w:t>а</w:t>
      </w:r>
      <w:r w:rsidRPr="00D94A44">
        <w:rPr>
          <w:rFonts w:eastAsiaTheme="minorHAnsi"/>
          <w:b w:val="0"/>
          <w:color w:val="000000"/>
          <w:szCs w:val="28"/>
          <w:lang w:eastAsia="en-US"/>
        </w:rPr>
        <w:t xml:space="preserve"> эффективности </w:t>
      </w:r>
      <w:r>
        <w:rPr>
          <w:rFonts w:eastAsiaTheme="minorHAnsi"/>
          <w:b w:val="0"/>
          <w:color w:val="000000"/>
          <w:szCs w:val="28"/>
          <w:lang w:val="ru-RU" w:eastAsia="en-US"/>
        </w:rPr>
        <w:t xml:space="preserve">исполнения </w:t>
      </w:r>
      <w:r w:rsidRPr="00D94A44">
        <w:rPr>
          <w:rFonts w:eastAsiaTheme="minorHAnsi"/>
          <w:b w:val="0"/>
          <w:color w:val="000000"/>
          <w:szCs w:val="28"/>
          <w:lang w:eastAsia="en-US"/>
        </w:rPr>
        <w:t>муниципальных программ</w:t>
      </w:r>
      <w:r>
        <w:rPr>
          <w:rFonts w:eastAsiaTheme="minorHAnsi"/>
          <w:b w:val="0"/>
          <w:color w:val="000000"/>
          <w:szCs w:val="28"/>
          <w:lang w:val="ru-RU" w:eastAsia="en-US"/>
        </w:rPr>
        <w:t xml:space="preserve"> за 2016 год.</w:t>
      </w:r>
      <w:r w:rsidR="00F967B8">
        <w:rPr>
          <w:rFonts w:eastAsiaTheme="minorHAnsi"/>
          <w:b w:val="0"/>
          <w:color w:val="000000"/>
          <w:szCs w:val="28"/>
          <w:lang w:val="ru-RU" w:eastAsia="en-US"/>
        </w:rPr>
        <w:t xml:space="preserve"> По результатам проведенной оценки установлена удовлетворительная эффективность большинства программ.</w:t>
      </w:r>
      <w:r w:rsidR="007631A6">
        <w:rPr>
          <w:rFonts w:eastAsiaTheme="minorHAnsi"/>
          <w:b w:val="0"/>
          <w:color w:val="000000"/>
          <w:szCs w:val="28"/>
          <w:lang w:val="ru-RU" w:eastAsia="en-US"/>
        </w:rPr>
        <w:t xml:space="preserve"> Ряд программ, в</w:t>
      </w:r>
      <w:r w:rsidR="00F967B8">
        <w:rPr>
          <w:rFonts w:eastAsiaTheme="minorHAnsi"/>
          <w:b w:val="0"/>
          <w:color w:val="000000"/>
          <w:szCs w:val="28"/>
          <w:lang w:val="ru-RU" w:eastAsia="en-US"/>
        </w:rPr>
        <w:t xml:space="preserve"> связи с сокращением финансирования</w:t>
      </w:r>
      <w:r w:rsidR="007631A6">
        <w:rPr>
          <w:rFonts w:eastAsiaTheme="minorHAnsi"/>
          <w:b w:val="0"/>
          <w:color w:val="000000"/>
          <w:szCs w:val="28"/>
          <w:lang w:val="ru-RU" w:eastAsia="en-US"/>
        </w:rPr>
        <w:t>,</w:t>
      </w:r>
      <w:r w:rsidR="00F967B8">
        <w:rPr>
          <w:rFonts w:eastAsiaTheme="minorHAnsi"/>
          <w:b w:val="0"/>
          <w:color w:val="000000"/>
          <w:szCs w:val="28"/>
          <w:lang w:val="ru-RU" w:eastAsia="en-US"/>
        </w:rPr>
        <w:t xml:space="preserve"> не были </w:t>
      </w:r>
      <w:r w:rsidR="007631A6">
        <w:rPr>
          <w:rFonts w:eastAsiaTheme="minorHAnsi"/>
          <w:b w:val="0"/>
          <w:color w:val="000000"/>
          <w:szCs w:val="28"/>
          <w:lang w:val="ru-RU" w:eastAsia="en-US"/>
        </w:rPr>
        <w:t xml:space="preserve">исполнены </w:t>
      </w:r>
      <w:r w:rsidR="00F967B8">
        <w:rPr>
          <w:rFonts w:eastAsiaTheme="minorHAnsi"/>
          <w:b w:val="0"/>
          <w:color w:val="000000"/>
          <w:szCs w:val="28"/>
          <w:lang w:val="ru-RU" w:eastAsia="en-US"/>
        </w:rPr>
        <w:t xml:space="preserve">в </w:t>
      </w:r>
      <w:r w:rsidR="007631A6">
        <w:rPr>
          <w:rFonts w:eastAsiaTheme="minorHAnsi"/>
          <w:b w:val="0"/>
          <w:color w:val="000000"/>
          <w:szCs w:val="28"/>
          <w:lang w:val="ru-RU" w:eastAsia="en-US"/>
        </w:rPr>
        <w:t>полном объеме, их исполнение перенесено на 2017 год</w:t>
      </w:r>
      <w:r w:rsidR="00F967B8">
        <w:rPr>
          <w:rFonts w:eastAsiaTheme="minorHAnsi"/>
          <w:b w:val="0"/>
          <w:color w:val="000000"/>
          <w:szCs w:val="28"/>
          <w:lang w:val="ru-RU" w:eastAsia="en-US"/>
        </w:rPr>
        <w:t xml:space="preserve">. </w:t>
      </w:r>
    </w:p>
    <w:p w:rsidR="004B02F5" w:rsidRPr="00A12873" w:rsidRDefault="004B02F5" w:rsidP="004B02F5">
      <w:pPr>
        <w:pStyle w:val="a4"/>
        <w:ind w:left="540"/>
        <w:jc w:val="center"/>
        <w:rPr>
          <w:b/>
          <w:iCs/>
          <w:color w:val="auto"/>
          <w:szCs w:val="28"/>
        </w:rPr>
      </w:pPr>
      <w:r w:rsidRPr="00A12873">
        <w:rPr>
          <w:b/>
          <w:iCs/>
          <w:color w:val="auto"/>
          <w:szCs w:val="28"/>
        </w:rPr>
        <w:lastRenderedPageBreak/>
        <w:t>9. Внешняя проверка бюджетной отчетности за 201</w:t>
      </w:r>
      <w:r w:rsidR="00547229">
        <w:rPr>
          <w:b/>
          <w:iCs/>
          <w:color w:val="auto"/>
          <w:szCs w:val="28"/>
        </w:rPr>
        <w:t>6</w:t>
      </w:r>
      <w:r w:rsidRPr="00A12873">
        <w:rPr>
          <w:b/>
          <w:iCs/>
          <w:color w:val="auto"/>
          <w:szCs w:val="28"/>
        </w:rPr>
        <w:t xml:space="preserve"> год главных администраторов бюджетных средств Агаповского муниципального района</w:t>
      </w:r>
      <w:r w:rsidR="00307EC1" w:rsidRPr="00A12873">
        <w:rPr>
          <w:b/>
          <w:iCs/>
          <w:color w:val="auto"/>
          <w:szCs w:val="28"/>
        </w:rPr>
        <w:t>.</w:t>
      </w:r>
    </w:p>
    <w:p w:rsidR="0037575A" w:rsidRDefault="0037575A" w:rsidP="0037575A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 xml:space="preserve">Заключение на отчет об исполнении бюджета </w:t>
      </w:r>
      <w:proofErr w:type="spellStart"/>
      <w:r>
        <w:rPr>
          <w:bCs/>
          <w:iCs/>
          <w:szCs w:val="28"/>
        </w:rPr>
        <w:t>Агаповского</w:t>
      </w:r>
      <w:proofErr w:type="spellEnd"/>
      <w:r>
        <w:rPr>
          <w:bCs/>
          <w:iCs/>
          <w:szCs w:val="28"/>
        </w:rPr>
        <w:t xml:space="preserve"> муниципального района за 2016 год подготовлено согласно п.</w:t>
      </w:r>
      <w:r w:rsidR="000033A9">
        <w:rPr>
          <w:bCs/>
          <w:iCs/>
          <w:szCs w:val="28"/>
        </w:rPr>
        <w:t>5</w:t>
      </w:r>
      <w:r>
        <w:rPr>
          <w:bCs/>
          <w:iCs/>
          <w:szCs w:val="28"/>
        </w:rPr>
        <w:t xml:space="preserve"> ст. 51 «Положения о бюджетном процессе в </w:t>
      </w:r>
      <w:proofErr w:type="spellStart"/>
      <w:r>
        <w:rPr>
          <w:bCs/>
          <w:iCs/>
          <w:szCs w:val="28"/>
        </w:rPr>
        <w:t>Агаповском</w:t>
      </w:r>
      <w:proofErr w:type="spellEnd"/>
      <w:r>
        <w:rPr>
          <w:bCs/>
          <w:iCs/>
          <w:szCs w:val="28"/>
        </w:rPr>
        <w:t xml:space="preserve"> муниципальном районе» на основании данных внешней проверки годовой бюджетной отчетности главных администраторов бюджетных средств.</w:t>
      </w:r>
    </w:p>
    <w:p w:rsidR="0037575A" w:rsidRDefault="0037575A" w:rsidP="0037575A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>Для проверки бюджетной отчетности 11 главными администраторами бюджетных средств (далее ГАБС), в Контрольно-счетную палату была представлена бюджетная отчетность за 2016 год.</w:t>
      </w:r>
    </w:p>
    <w:p w:rsidR="0037575A" w:rsidRDefault="0037575A" w:rsidP="0037575A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>По каждому ГАБС была проведена проверка бюджетной отчетности и выданы акты проверок с указанием выявленных нарушений.</w:t>
      </w:r>
    </w:p>
    <w:p w:rsidR="0037575A" w:rsidRDefault="0037575A" w:rsidP="003757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0275">
        <w:rPr>
          <w:sz w:val="28"/>
          <w:szCs w:val="28"/>
        </w:rPr>
        <w:t>Бюджетная отчетность</w:t>
      </w:r>
      <w:r>
        <w:rPr>
          <w:sz w:val="28"/>
          <w:szCs w:val="28"/>
        </w:rPr>
        <w:t>,</w:t>
      </w:r>
      <w:r w:rsidRPr="00B30275">
        <w:rPr>
          <w:sz w:val="28"/>
          <w:szCs w:val="28"/>
        </w:rPr>
        <w:t xml:space="preserve"> представленная </w:t>
      </w:r>
      <w:r>
        <w:rPr>
          <w:sz w:val="28"/>
          <w:szCs w:val="28"/>
        </w:rPr>
        <w:t xml:space="preserve">казенными </w:t>
      </w:r>
      <w:r w:rsidRPr="00B30275">
        <w:rPr>
          <w:sz w:val="28"/>
          <w:szCs w:val="28"/>
        </w:rPr>
        <w:t>учреждениями на бумажном носителе соответствует</w:t>
      </w:r>
      <w:proofErr w:type="gramEnd"/>
      <w:r w:rsidRPr="00B30275">
        <w:rPr>
          <w:sz w:val="28"/>
          <w:szCs w:val="28"/>
        </w:rPr>
        <w:t xml:space="preserve"> требованиям по представлению бюджетной отчетности, указанным в  </w:t>
      </w:r>
      <w:r w:rsidRPr="00B30275">
        <w:rPr>
          <w:sz w:val="28"/>
        </w:rPr>
        <w:t>Инструкци</w:t>
      </w:r>
      <w:r>
        <w:rPr>
          <w:sz w:val="28"/>
        </w:rPr>
        <w:t>и</w:t>
      </w:r>
      <w:r w:rsidRPr="00B30275">
        <w:rPr>
          <w:sz w:val="28"/>
        </w:rPr>
        <w:t xml:space="preserve"> № 191н: </w:t>
      </w:r>
      <w:r w:rsidRPr="00B30275">
        <w:rPr>
          <w:sz w:val="28"/>
          <w:szCs w:val="28"/>
        </w:rPr>
        <w:t>сброшюрована, пронумерована, с оглавлением и сопроводительным письмом.</w:t>
      </w:r>
    </w:p>
    <w:p w:rsidR="0037575A" w:rsidRDefault="0037575A" w:rsidP="0037575A">
      <w:pPr>
        <w:pStyle w:val="af"/>
        <w:ind w:firstLine="720"/>
        <w:jc w:val="both"/>
        <w:rPr>
          <w:color w:val="FF0000"/>
          <w:szCs w:val="28"/>
        </w:rPr>
      </w:pPr>
      <w:r>
        <w:rPr>
          <w:szCs w:val="28"/>
        </w:rPr>
        <w:t>Бюджетный учет во всех учреждениях осуществлялся в соответствии с Приказом Минфина РФ «Об утверждении Инструкции по бюджетному учету»  от 01.12.2010 г. №157н, утвердившего Единый план счетов бухгалтерского учета и Инструкцию по его применению, Приказом Минфина РФ «Об утверждении плана счетов по бюджетному учету и инструкции по его применению»  от 06.12.2010 г. №162н.</w:t>
      </w:r>
      <w:r>
        <w:rPr>
          <w:color w:val="FF0000"/>
          <w:szCs w:val="28"/>
        </w:rPr>
        <w:t xml:space="preserve"> </w:t>
      </w:r>
    </w:p>
    <w:p w:rsidR="0037575A" w:rsidRDefault="0037575A" w:rsidP="003757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6"/>
        </w:rPr>
        <w:t xml:space="preserve">Отчетность бюджетных организаций </w:t>
      </w:r>
      <w:r w:rsidRPr="002655E9">
        <w:rPr>
          <w:color w:val="000000"/>
          <w:sz w:val="28"/>
          <w:szCs w:val="26"/>
        </w:rPr>
        <w:t xml:space="preserve">включает формы отчетов, предусмотренных для бюджетных учреждений, </w:t>
      </w:r>
      <w:proofErr w:type="gramStart"/>
      <w:r w:rsidRPr="002655E9">
        <w:rPr>
          <w:color w:val="000000"/>
          <w:sz w:val="28"/>
          <w:szCs w:val="27"/>
        </w:rPr>
        <w:t>согласно Приказа</w:t>
      </w:r>
      <w:proofErr w:type="gramEnd"/>
      <w:r w:rsidRPr="002655E9">
        <w:rPr>
          <w:color w:val="000000"/>
          <w:sz w:val="28"/>
          <w:szCs w:val="27"/>
        </w:rPr>
        <w:t xml:space="preserve">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</w:t>
      </w:r>
      <w:r>
        <w:rPr>
          <w:color w:val="000000"/>
          <w:sz w:val="28"/>
          <w:szCs w:val="27"/>
        </w:rPr>
        <w:t xml:space="preserve"> </w:t>
      </w:r>
      <w:r w:rsidRPr="002655E9">
        <w:rPr>
          <w:color w:val="000000"/>
          <w:sz w:val="28"/>
          <w:szCs w:val="27"/>
        </w:rPr>
        <w:t>(муниципальных) бюджетных и автономных учреждений».</w:t>
      </w:r>
    </w:p>
    <w:p w:rsidR="0037575A" w:rsidRPr="00B74A1D" w:rsidRDefault="0037575A" w:rsidP="0037575A">
      <w:pPr>
        <w:pStyle w:val="af"/>
        <w:ind w:firstLine="720"/>
        <w:jc w:val="both"/>
        <w:rPr>
          <w:szCs w:val="28"/>
        </w:rPr>
      </w:pPr>
      <w:r w:rsidRPr="00B74A1D">
        <w:rPr>
          <w:szCs w:val="28"/>
        </w:rPr>
        <w:t>Бухгалтерский учет в бюджетных организациях осуществлялся в соответствии с Приказом Минфина от 16.12.2010 г. № 174н «Об утверждении  плана счетов бухгалтерского учета бюджетных учреждений и инструкции по его применению».</w:t>
      </w:r>
    </w:p>
    <w:p w:rsidR="0037575A" w:rsidRPr="00B74A1D" w:rsidRDefault="0037575A" w:rsidP="0037575A">
      <w:pPr>
        <w:pStyle w:val="af2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74A1D">
        <w:rPr>
          <w:rFonts w:ascii="Times New Roman" w:hAnsi="Times New Roman"/>
          <w:color w:val="auto"/>
          <w:sz w:val="28"/>
          <w:szCs w:val="28"/>
        </w:rPr>
        <w:t>Основная часть учреждений района</w:t>
      </w:r>
      <w:r w:rsidR="00A45A37" w:rsidRPr="00B74A1D">
        <w:rPr>
          <w:rFonts w:ascii="Times New Roman" w:hAnsi="Times New Roman"/>
          <w:color w:val="auto"/>
          <w:sz w:val="28"/>
          <w:szCs w:val="28"/>
        </w:rPr>
        <w:t xml:space="preserve"> (54)</w:t>
      </w:r>
      <w:r w:rsidRPr="00B74A1D">
        <w:rPr>
          <w:rFonts w:ascii="Times New Roman" w:hAnsi="Times New Roman"/>
          <w:color w:val="auto"/>
          <w:sz w:val="28"/>
          <w:szCs w:val="28"/>
        </w:rPr>
        <w:t xml:space="preserve"> являются казенными учреждениями, пять учреждений района в 2016 году являлись бюджетными учреждениями (МБУ «МФЦ», МУ «Комплексный центр социального обслуживания населения», МОУ </w:t>
      </w:r>
      <w:proofErr w:type="gramStart"/>
      <w:r w:rsidRPr="00B74A1D">
        <w:rPr>
          <w:rFonts w:ascii="Times New Roman" w:hAnsi="Times New Roman"/>
          <w:color w:val="auto"/>
          <w:sz w:val="28"/>
          <w:szCs w:val="28"/>
        </w:rPr>
        <w:t>СО</w:t>
      </w:r>
      <w:proofErr w:type="gramEnd"/>
      <w:r w:rsidRPr="00B74A1D">
        <w:rPr>
          <w:rFonts w:ascii="Times New Roman" w:hAnsi="Times New Roman"/>
          <w:color w:val="auto"/>
          <w:sz w:val="28"/>
          <w:szCs w:val="28"/>
        </w:rPr>
        <w:t xml:space="preserve"> «Центр помощи детям», МУЗ </w:t>
      </w:r>
      <w:proofErr w:type="spellStart"/>
      <w:r w:rsidRPr="00B74A1D">
        <w:rPr>
          <w:rFonts w:ascii="Times New Roman" w:hAnsi="Times New Roman"/>
          <w:color w:val="auto"/>
          <w:sz w:val="28"/>
          <w:szCs w:val="28"/>
        </w:rPr>
        <w:t>Агаповская</w:t>
      </w:r>
      <w:proofErr w:type="spellEnd"/>
      <w:r w:rsidRPr="00B74A1D">
        <w:rPr>
          <w:rFonts w:ascii="Times New Roman" w:hAnsi="Times New Roman"/>
          <w:color w:val="auto"/>
          <w:sz w:val="28"/>
          <w:szCs w:val="28"/>
        </w:rPr>
        <w:t xml:space="preserve"> ЦРБ, МОУ </w:t>
      </w:r>
      <w:proofErr w:type="spellStart"/>
      <w:r w:rsidRPr="00B74A1D">
        <w:rPr>
          <w:rFonts w:ascii="Times New Roman" w:hAnsi="Times New Roman"/>
          <w:color w:val="auto"/>
          <w:sz w:val="28"/>
          <w:szCs w:val="28"/>
        </w:rPr>
        <w:t>Агаповский</w:t>
      </w:r>
      <w:proofErr w:type="spellEnd"/>
      <w:r w:rsidRPr="00B74A1D">
        <w:rPr>
          <w:rFonts w:ascii="Times New Roman" w:hAnsi="Times New Roman"/>
          <w:color w:val="auto"/>
          <w:sz w:val="28"/>
          <w:szCs w:val="28"/>
        </w:rPr>
        <w:t xml:space="preserve"> МУК).</w:t>
      </w:r>
    </w:p>
    <w:p w:rsidR="0037575A" w:rsidRPr="00A139F9" w:rsidRDefault="0037575A" w:rsidP="0037575A">
      <w:pPr>
        <w:pStyle w:val="a4"/>
        <w:ind w:left="0" w:firstLine="720"/>
        <w:rPr>
          <w:b/>
          <w:iCs/>
          <w:color w:val="auto"/>
          <w:szCs w:val="28"/>
          <w:u w:val="single"/>
        </w:rPr>
      </w:pPr>
      <w:r w:rsidRPr="00A139F9">
        <w:rPr>
          <w:b/>
          <w:iCs/>
          <w:color w:val="auto"/>
          <w:szCs w:val="28"/>
          <w:u w:val="single"/>
        </w:rPr>
        <w:t>Нарушения, выявленные при проверке бюджетной отчетности за 201</w:t>
      </w:r>
      <w:r>
        <w:rPr>
          <w:b/>
          <w:iCs/>
          <w:color w:val="auto"/>
          <w:szCs w:val="28"/>
          <w:u w:val="single"/>
        </w:rPr>
        <w:t>6</w:t>
      </w:r>
      <w:r w:rsidRPr="00A139F9">
        <w:rPr>
          <w:b/>
          <w:iCs/>
          <w:color w:val="auto"/>
          <w:szCs w:val="28"/>
          <w:u w:val="single"/>
        </w:rPr>
        <w:t xml:space="preserve"> год в </w:t>
      </w:r>
      <w:proofErr w:type="spellStart"/>
      <w:r w:rsidRPr="00A139F9">
        <w:rPr>
          <w:b/>
          <w:iCs/>
          <w:color w:val="auto"/>
          <w:szCs w:val="28"/>
          <w:u w:val="single"/>
        </w:rPr>
        <w:t>учрежениях</w:t>
      </w:r>
      <w:proofErr w:type="spellEnd"/>
      <w:r w:rsidRPr="00A139F9">
        <w:rPr>
          <w:b/>
          <w:iCs/>
          <w:color w:val="auto"/>
          <w:szCs w:val="28"/>
          <w:u w:val="single"/>
        </w:rPr>
        <w:t xml:space="preserve"> </w:t>
      </w:r>
      <w:proofErr w:type="spellStart"/>
      <w:r w:rsidRPr="00A139F9">
        <w:rPr>
          <w:b/>
          <w:iCs/>
          <w:color w:val="auto"/>
          <w:szCs w:val="28"/>
          <w:u w:val="single"/>
        </w:rPr>
        <w:t>Агаповского</w:t>
      </w:r>
      <w:proofErr w:type="spellEnd"/>
      <w:r w:rsidRPr="00A139F9">
        <w:rPr>
          <w:b/>
          <w:iCs/>
          <w:color w:val="auto"/>
          <w:szCs w:val="28"/>
          <w:u w:val="single"/>
        </w:rPr>
        <w:t xml:space="preserve"> муниципального района.</w:t>
      </w:r>
    </w:p>
    <w:p w:rsidR="0037575A" w:rsidRPr="00A139F9" w:rsidRDefault="0037575A" w:rsidP="0037575A">
      <w:pPr>
        <w:pStyle w:val="a4"/>
        <w:ind w:left="0" w:firstLine="720"/>
        <w:rPr>
          <w:color w:val="auto"/>
        </w:rPr>
      </w:pPr>
    </w:p>
    <w:p w:rsidR="0037575A" w:rsidRDefault="0037575A" w:rsidP="0037575A">
      <w:pPr>
        <w:pStyle w:val="a4"/>
        <w:ind w:left="0" w:firstLine="720"/>
      </w:pPr>
      <w:r w:rsidRPr="00846F74">
        <w:rPr>
          <w:b/>
          <w:bCs/>
          <w:color w:val="auto"/>
        </w:rPr>
        <w:t>1)</w:t>
      </w:r>
      <w:r w:rsidRPr="00846F74">
        <w:rPr>
          <w:bCs/>
          <w:color w:val="auto"/>
        </w:rPr>
        <w:t xml:space="preserve">. </w:t>
      </w:r>
      <w:r w:rsidRPr="00846F74">
        <w:rPr>
          <w:b/>
          <w:bCs/>
          <w:color w:val="auto"/>
        </w:rPr>
        <w:t>Необеспеченная лимитами кредиторская задолженность</w:t>
      </w:r>
      <w:r w:rsidRPr="0020492D">
        <w:rPr>
          <w:b/>
          <w:bCs/>
          <w:color w:val="auto"/>
        </w:rPr>
        <w:t xml:space="preserve"> </w:t>
      </w:r>
      <w:r w:rsidRPr="0020492D">
        <w:rPr>
          <w:bCs/>
          <w:color w:val="auto"/>
        </w:rPr>
        <w:t>составила</w:t>
      </w:r>
      <w:r>
        <w:rPr>
          <w:bCs/>
          <w:color w:val="auto"/>
        </w:rPr>
        <w:t xml:space="preserve"> п</w:t>
      </w:r>
      <w:r w:rsidRPr="00846F74">
        <w:rPr>
          <w:bCs/>
        </w:rPr>
        <w:t xml:space="preserve">о </w:t>
      </w:r>
      <w:r w:rsidRPr="00A139F9">
        <w:t>казенн</w:t>
      </w:r>
      <w:r>
        <w:t>ым</w:t>
      </w:r>
      <w:r w:rsidRPr="00A139F9">
        <w:t xml:space="preserve"> учреждени</w:t>
      </w:r>
      <w:r>
        <w:t xml:space="preserve">ям в общей сумме </w:t>
      </w:r>
      <w:r w:rsidRPr="00F82C82">
        <w:rPr>
          <w:b/>
        </w:rPr>
        <w:t>854 972,96 рубл</w:t>
      </w:r>
      <w:r w:rsidR="007E2109" w:rsidRPr="00F82C82">
        <w:rPr>
          <w:b/>
        </w:rPr>
        <w:t>ей</w:t>
      </w:r>
      <w:r>
        <w:t>, в том числе:</w:t>
      </w:r>
      <w:r w:rsidRPr="00A139F9">
        <w:t xml:space="preserve"> </w:t>
      </w:r>
    </w:p>
    <w:p w:rsidR="007E2109" w:rsidRPr="007E2109" w:rsidRDefault="0037575A" w:rsidP="0037575A">
      <w:pPr>
        <w:numPr>
          <w:ilvl w:val="0"/>
          <w:numId w:val="24"/>
        </w:numPr>
        <w:jc w:val="both"/>
      </w:pPr>
      <w:r w:rsidRPr="00A139F9">
        <w:rPr>
          <w:sz w:val="28"/>
        </w:rPr>
        <w:t xml:space="preserve">Управление образования </w:t>
      </w:r>
      <w:r>
        <w:rPr>
          <w:sz w:val="28"/>
        </w:rPr>
        <w:t>в сумме</w:t>
      </w:r>
      <w:r w:rsidRPr="00A139F9">
        <w:rPr>
          <w:sz w:val="28"/>
        </w:rPr>
        <w:t xml:space="preserve"> </w:t>
      </w:r>
      <w:r w:rsidRPr="002D7AF3">
        <w:rPr>
          <w:sz w:val="28"/>
        </w:rPr>
        <w:t>854</w:t>
      </w:r>
      <w:r>
        <w:rPr>
          <w:sz w:val="28"/>
        </w:rPr>
        <w:t xml:space="preserve"> </w:t>
      </w:r>
      <w:r w:rsidRPr="002D7AF3">
        <w:rPr>
          <w:sz w:val="28"/>
        </w:rPr>
        <w:t xml:space="preserve">639,84 </w:t>
      </w:r>
      <w:r>
        <w:rPr>
          <w:sz w:val="28"/>
        </w:rPr>
        <w:t>руб</w:t>
      </w:r>
      <w:r w:rsidR="007E2109">
        <w:rPr>
          <w:sz w:val="28"/>
        </w:rPr>
        <w:t>.,</w:t>
      </w:r>
    </w:p>
    <w:p w:rsidR="0037575A" w:rsidRPr="007E2109" w:rsidRDefault="0037575A" w:rsidP="0037575A">
      <w:pPr>
        <w:numPr>
          <w:ilvl w:val="0"/>
          <w:numId w:val="24"/>
        </w:numPr>
        <w:jc w:val="both"/>
        <w:rPr>
          <w:sz w:val="28"/>
          <w:szCs w:val="28"/>
        </w:rPr>
      </w:pPr>
      <w:r w:rsidRPr="007E2109">
        <w:rPr>
          <w:rFonts w:eastAsia="Calibri"/>
          <w:sz w:val="28"/>
          <w:szCs w:val="28"/>
        </w:rPr>
        <w:t>Управление по имуществу и земельным отношениям 200,00 руб</w:t>
      </w:r>
      <w:r w:rsidR="007E2109">
        <w:rPr>
          <w:rFonts w:eastAsia="Calibri"/>
          <w:sz w:val="28"/>
          <w:szCs w:val="28"/>
        </w:rPr>
        <w:t>.,</w:t>
      </w:r>
    </w:p>
    <w:p w:rsidR="0037575A" w:rsidRPr="00A139F9" w:rsidRDefault="0037575A" w:rsidP="0037575A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Комитет по физкультуре, спорту и молодежной политике в сумме </w:t>
      </w:r>
      <w:r>
        <w:rPr>
          <w:sz w:val="28"/>
          <w:szCs w:val="28"/>
        </w:rPr>
        <w:t>133,12 руб.</w:t>
      </w:r>
    </w:p>
    <w:p w:rsidR="0037575A" w:rsidRPr="004711C0" w:rsidRDefault="0037575A" w:rsidP="0037575A">
      <w:pPr>
        <w:pStyle w:val="4"/>
        <w:rPr>
          <w:u w:val="single"/>
        </w:rPr>
      </w:pPr>
      <w:r w:rsidRPr="00846F74">
        <w:rPr>
          <w:b w:val="0"/>
        </w:rPr>
        <w:lastRenderedPageBreak/>
        <w:t>По бюджетным учреждениям</w:t>
      </w:r>
      <w:r>
        <w:rPr>
          <w:b w:val="0"/>
        </w:rPr>
        <w:t xml:space="preserve"> </w:t>
      </w:r>
      <w:proofErr w:type="gramStart"/>
      <w:r w:rsidRPr="004711C0">
        <w:rPr>
          <w:b w:val="0"/>
        </w:rPr>
        <w:t>кредиторская задолженность</w:t>
      </w:r>
      <w:r>
        <w:rPr>
          <w:b w:val="0"/>
        </w:rPr>
        <w:t>,</w:t>
      </w:r>
      <w:r w:rsidRPr="004711C0">
        <w:rPr>
          <w:b w:val="0"/>
        </w:rPr>
        <w:t xml:space="preserve"> </w:t>
      </w:r>
      <w:r w:rsidRPr="00846F74">
        <w:t>не предусмотренная планами финансово-хозяйственной деятельности</w:t>
      </w:r>
      <w:r w:rsidRPr="004711C0">
        <w:rPr>
          <w:b w:val="0"/>
        </w:rPr>
        <w:t xml:space="preserve"> </w:t>
      </w:r>
      <w:r>
        <w:rPr>
          <w:b w:val="0"/>
        </w:rPr>
        <w:t xml:space="preserve"> имеется</w:t>
      </w:r>
      <w:proofErr w:type="gramEnd"/>
      <w:r>
        <w:rPr>
          <w:b w:val="0"/>
        </w:rPr>
        <w:t xml:space="preserve"> у МУЗ </w:t>
      </w:r>
      <w:proofErr w:type="spellStart"/>
      <w:r>
        <w:rPr>
          <w:b w:val="0"/>
        </w:rPr>
        <w:t>Агаповская</w:t>
      </w:r>
      <w:proofErr w:type="spellEnd"/>
      <w:r>
        <w:rPr>
          <w:b w:val="0"/>
        </w:rPr>
        <w:t xml:space="preserve"> ЦРБ прошл</w:t>
      </w:r>
      <w:r w:rsidR="00E65D39">
        <w:rPr>
          <w:b w:val="0"/>
        </w:rPr>
        <w:t>ых</w:t>
      </w:r>
      <w:r>
        <w:rPr>
          <w:b w:val="0"/>
        </w:rPr>
        <w:t xml:space="preserve"> </w:t>
      </w:r>
      <w:r w:rsidR="00E65D39">
        <w:rPr>
          <w:b w:val="0"/>
        </w:rPr>
        <w:t>лет</w:t>
      </w:r>
      <w:r>
        <w:rPr>
          <w:b w:val="0"/>
        </w:rPr>
        <w:t xml:space="preserve"> в сумме </w:t>
      </w:r>
      <w:r w:rsidRPr="00F82C82">
        <w:t>4 812 414,47 рублей</w:t>
      </w:r>
      <w:r>
        <w:rPr>
          <w:b w:val="0"/>
        </w:rPr>
        <w:t>.</w:t>
      </w:r>
    </w:p>
    <w:p w:rsidR="00B74A1D" w:rsidRDefault="00B74A1D" w:rsidP="003757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7575A" w:rsidRPr="00DA7141" w:rsidRDefault="0037575A" w:rsidP="003757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46F74">
        <w:rPr>
          <w:b/>
          <w:bCs/>
          <w:sz w:val="28"/>
          <w:szCs w:val="28"/>
        </w:rPr>
        <w:t>)</w:t>
      </w:r>
      <w:r w:rsidRPr="00846F74">
        <w:rPr>
          <w:bCs/>
          <w:sz w:val="28"/>
          <w:szCs w:val="28"/>
        </w:rPr>
        <w:t xml:space="preserve">. При анализе форм отчета об исполнении бюджета ф. 0503127, отчета о финансовых результатах деятельности ф. 0503121, показателей Главной книги выявлено нарушение п.3 ст. 219 БК РФ: «Получатель бюджетных средств принимает бюджетные обязательства в </w:t>
      </w:r>
      <w:proofErr w:type="gramStart"/>
      <w:r w:rsidRPr="00846F74">
        <w:rPr>
          <w:bCs/>
          <w:sz w:val="28"/>
          <w:szCs w:val="28"/>
        </w:rPr>
        <w:t>пределах</w:t>
      </w:r>
      <w:proofErr w:type="gramEnd"/>
      <w:r w:rsidRPr="00846F74">
        <w:rPr>
          <w:bCs/>
          <w:sz w:val="28"/>
          <w:szCs w:val="28"/>
        </w:rPr>
        <w:t xml:space="preserve"> доведенных до него лимитов бюджетных обязательств»: </w:t>
      </w:r>
      <w:r w:rsidRPr="00846F74">
        <w:rPr>
          <w:b/>
          <w:bCs/>
          <w:sz w:val="28"/>
          <w:szCs w:val="28"/>
        </w:rPr>
        <w:t>превышение фактических расходов над утвержденными бюджетными назначениями</w:t>
      </w:r>
      <w:r w:rsidRPr="00846F74">
        <w:rPr>
          <w:sz w:val="28"/>
          <w:szCs w:val="28"/>
        </w:rPr>
        <w:t xml:space="preserve"> </w:t>
      </w:r>
      <w:r w:rsidRPr="00846F74">
        <w:rPr>
          <w:bCs/>
          <w:sz w:val="28"/>
          <w:szCs w:val="28"/>
        </w:rPr>
        <w:t>выявлено и составило в</w:t>
      </w:r>
      <w:r>
        <w:rPr>
          <w:bCs/>
          <w:sz w:val="28"/>
          <w:szCs w:val="28"/>
        </w:rPr>
        <w:t xml:space="preserve"> </w:t>
      </w:r>
      <w:r w:rsidRPr="00DA7141">
        <w:rPr>
          <w:bCs/>
          <w:sz w:val="28"/>
          <w:szCs w:val="28"/>
        </w:rPr>
        <w:t>общей сумме</w:t>
      </w:r>
      <w:r>
        <w:rPr>
          <w:bCs/>
          <w:sz w:val="28"/>
          <w:szCs w:val="28"/>
        </w:rPr>
        <w:t xml:space="preserve"> по казенным учреждениям </w:t>
      </w:r>
      <w:r w:rsidRPr="00F82C82">
        <w:rPr>
          <w:b/>
          <w:bCs/>
          <w:sz w:val="28"/>
          <w:szCs w:val="28"/>
        </w:rPr>
        <w:t>2 720 534,37 рублей</w:t>
      </w:r>
      <w:r w:rsidRPr="00DA7141">
        <w:rPr>
          <w:bCs/>
          <w:sz w:val="28"/>
          <w:szCs w:val="28"/>
        </w:rPr>
        <w:t xml:space="preserve"> в т</w:t>
      </w:r>
      <w:r>
        <w:rPr>
          <w:bCs/>
          <w:sz w:val="28"/>
          <w:szCs w:val="28"/>
        </w:rPr>
        <w:t xml:space="preserve">ом </w:t>
      </w:r>
      <w:r w:rsidRPr="00DA7141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</w:t>
      </w:r>
      <w:r w:rsidRPr="00DA7141">
        <w:rPr>
          <w:bCs/>
          <w:sz w:val="28"/>
          <w:szCs w:val="28"/>
        </w:rPr>
        <w:t>:</w:t>
      </w:r>
    </w:p>
    <w:p w:rsidR="0037575A" w:rsidRPr="00DA7141" w:rsidRDefault="0037575A" w:rsidP="0037575A">
      <w:pPr>
        <w:pStyle w:val="af"/>
        <w:numPr>
          <w:ilvl w:val="0"/>
          <w:numId w:val="27"/>
        </w:numPr>
        <w:jc w:val="both"/>
        <w:rPr>
          <w:bCs/>
          <w:szCs w:val="28"/>
        </w:rPr>
      </w:pPr>
      <w:r w:rsidRPr="00DA7141">
        <w:rPr>
          <w:szCs w:val="28"/>
        </w:rPr>
        <w:t>Управление образования</w:t>
      </w:r>
      <w:r w:rsidRPr="00DA714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–</w:t>
      </w:r>
      <w:r w:rsidRPr="00DA7141">
        <w:rPr>
          <w:bCs/>
          <w:szCs w:val="28"/>
        </w:rPr>
        <w:t xml:space="preserve"> </w:t>
      </w:r>
      <w:r w:rsidRPr="009C171B">
        <w:rPr>
          <w:bCs/>
          <w:szCs w:val="28"/>
          <w:lang w:val="ru-RU"/>
        </w:rPr>
        <w:t>2</w:t>
      </w:r>
      <w:r>
        <w:rPr>
          <w:bCs/>
          <w:szCs w:val="28"/>
          <w:lang w:val="ru-RU"/>
        </w:rPr>
        <w:t xml:space="preserve"> </w:t>
      </w:r>
      <w:r w:rsidRPr="009C171B">
        <w:rPr>
          <w:bCs/>
          <w:szCs w:val="28"/>
          <w:lang w:val="ru-RU"/>
        </w:rPr>
        <w:t>714</w:t>
      </w:r>
      <w:r>
        <w:rPr>
          <w:bCs/>
          <w:szCs w:val="28"/>
          <w:lang w:val="ru-RU"/>
        </w:rPr>
        <w:t xml:space="preserve"> </w:t>
      </w:r>
      <w:r w:rsidRPr="009C171B">
        <w:rPr>
          <w:bCs/>
          <w:szCs w:val="28"/>
          <w:lang w:val="ru-RU"/>
        </w:rPr>
        <w:t xml:space="preserve">436,1 </w:t>
      </w:r>
      <w:r w:rsidRPr="00DA7141">
        <w:rPr>
          <w:bCs/>
          <w:szCs w:val="28"/>
        </w:rPr>
        <w:t>рубл</w:t>
      </w:r>
      <w:r>
        <w:rPr>
          <w:bCs/>
          <w:szCs w:val="28"/>
          <w:lang w:val="ru-RU"/>
        </w:rPr>
        <w:t>ей;</w:t>
      </w:r>
      <w:r w:rsidRPr="00DA7141">
        <w:rPr>
          <w:bCs/>
          <w:szCs w:val="28"/>
        </w:rPr>
        <w:t xml:space="preserve">  </w:t>
      </w:r>
    </w:p>
    <w:p w:rsidR="0037575A" w:rsidRPr="00DA7141" w:rsidRDefault="0037575A" w:rsidP="0037575A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финансов – </w:t>
      </w:r>
      <w:r w:rsidRPr="009C171B">
        <w:rPr>
          <w:sz w:val="28"/>
          <w:szCs w:val="28"/>
        </w:rPr>
        <w:t xml:space="preserve">6 098,27 </w:t>
      </w:r>
      <w:r>
        <w:rPr>
          <w:sz w:val="28"/>
          <w:szCs w:val="28"/>
        </w:rPr>
        <w:t>рублей.</w:t>
      </w:r>
    </w:p>
    <w:p w:rsidR="0037575A" w:rsidRDefault="0037575A" w:rsidP="0037575A">
      <w:pPr>
        <w:pStyle w:val="af5"/>
        <w:ind w:left="0" w:firstLine="709"/>
        <w:jc w:val="both"/>
        <w:rPr>
          <w:bCs/>
          <w:sz w:val="28"/>
          <w:szCs w:val="28"/>
        </w:rPr>
      </w:pPr>
      <w:r w:rsidRPr="00F35817">
        <w:rPr>
          <w:sz w:val="28"/>
          <w:szCs w:val="28"/>
        </w:rPr>
        <w:t>По бюджетным учреждениям</w:t>
      </w:r>
      <w:r w:rsidRPr="00DA7141">
        <w:rPr>
          <w:b/>
          <w:sz w:val="28"/>
          <w:szCs w:val="28"/>
        </w:rPr>
        <w:t xml:space="preserve"> </w:t>
      </w:r>
      <w:r w:rsidRPr="00DA7141">
        <w:rPr>
          <w:bCs/>
          <w:sz w:val="28"/>
          <w:szCs w:val="28"/>
        </w:rPr>
        <w:t xml:space="preserve">превышение фактических расходов над утвержденными плановыми назначениями </w:t>
      </w:r>
      <w:r>
        <w:rPr>
          <w:bCs/>
          <w:sz w:val="28"/>
          <w:szCs w:val="28"/>
        </w:rPr>
        <w:t xml:space="preserve">выявлено у МОУ </w:t>
      </w:r>
      <w:proofErr w:type="spellStart"/>
      <w:r>
        <w:rPr>
          <w:bCs/>
          <w:sz w:val="28"/>
          <w:szCs w:val="28"/>
        </w:rPr>
        <w:t>Агаповский</w:t>
      </w:r>
      <w:proofErr w:type="spellEnd"/>
      <w:r>
        <w:rPr>
          <w:bCs/>
          <w:sz w:val="28"/>
          <w:szCs w:val="28"/>
        </w:rPr>
        <w:t xml:space="preserve"> МУК в  </w:t>
      </w:r>
      <w:r w:rsidRPr="00DA7141">
        <w:rPr>
          <w:bCs/>
          <w:sz w:val="28"/>
          <w:szCs w:val="28"/>
        </w:rPr>
        <w:t>сумме</w:t>
      </w:r>
      <w:r>
        <w:rPr>
          <w:bCs/>
          <w:sz w:val="28"/>
          <w:szCs w:val="28"/>
        </w:rPr>
        <w:t xml:space="preserve"> </w:t>
      </w:r>
      <w:r w:rsidRPr="00F82C82">
        <w:rPr>
          <w:b/>
          <w:bCs/>
          <w:sz w:val="28"/>
          <w:szCs w:val="28"/>
        </w:rPr>
        <w:t>12 815,98</w:t>
      </w:r>
      <w:r w:rsidR="007E2109" w:rsidRPr="00F82C82">
        <w:rPr>
          <w:b/>
          <w:bCs/>
          <w:sz w:val="28"/>
          <w:szCs w:val="28"/>
        </w:rPr>
        <w:t xml:space="preserve"> </w:t>
      </w:r>
      <w:r w:rsidRPr="00F82C82">
        <w:rPr>
          <w:b/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B74A1D" w:rsidRDefault="00B74A1D" w:rsidP="0037575A">
      <w:pPr>
        <w:pStyle w:val="af"/>
        <w:ind w:firstLine="709"/>
        <w:jc w:val="both"/>
        <w:rPr>
          <w:b/>
          <w:szCs w:val="28"/>
          <w:lang w:val="ru-RU"/>
        </w:rPr>
      </w:pPr>
    </w:p>
    <w:p w:rsidR="0037575A" w:rsidRDefault="0037575A" w:rsidP="0037575A">
      <w:pPr>
        <w:pStyle w:val="af"/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3</w:t>
      </w:r>
      <w:r w:rsidRPr="00DA7141">
        <w:rPr>
          <w:b/>
          <w:szCs w:val="28"/>
        </w:rPr>
        <w:t>)</w:t>
      </w:r>
      <w:r w:rsidRPr="00DA7141">
        <w:rPr>
          <w:b/>
          <w:bCs/>
          <w:szCs w:val="28"/>
        </w:rPr>
        <w:t>.</w:t>
      </w:r>
      <w:r w:rsidRPr="00DA7141">
        <w:rPr>
          <w:bCs/>
          <w:szCs w:val="28"/>
        </w:rPr>
        <w:t xml:space="preserve"> Согласно данным годового отчета </w:t>
      </w:r>
      <w:r w:rsidRPr="00DA7141">
        <w:rPr>
          <w:b/>
          <w:bCs/>
          <w:szCs w:val="28"/>
        </w:rPr>
        <w:t>отвлечение средств в дебиторскую задолженность</w:t>
      </w:r>
      <w:r w:rsidRPr="00DA7141"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 xml:space="preserve">по казенным учреждениям выросло по сравнению  с 2015 годом на </w:t>
      </w:r>
      <w:r w:rsidR="001A4892">
        <w:rPr>
          <w:bCs/>
          <w:szCs w:val="28"/>
          <w:lang w:val="ru-RU"/>
        </w:rPr>
        <w:t>139</w:t>
      </w:r>
      <w:r>
        <w:rPr>
          <w:bCs/>
          <w:szCs w:val="28"/>
          <w:lang w:val="ru-RU"/>
        </w:rPr>
        <w:t>,</w:t>
      </w:r>
      <w:r w:rsidR="001A4892">
        <w:rPr>
          <w:bCs/>
          <w:szCs w:val="28"/>
          <w:lang w:val="ru-RU"/>
        </w:rPr>
        <w:t>4</w:t>
      </w:r>
      <w:r>
        <w:rPr>
          <w:bCs/>
          <w:szCs w:val="28"/>
          <w:lang w:val="ru-RU"/>
        </w:rPr>
        <w:t xml:space="preserve">%  </w:t>
      </w:r>
      <w:r w:rsidRPr="00DA7141">
        <w:rPr>
          <w:bCs/>
          <w:szCs w:val="28"/>
          <w:lang w:val="ru-RU"/>
        </w:rPr>
        <w:t xml:space="preserve">составило </w:t>
      </w:r>
      <w:r>
        <w:rPr>
          <w:bCs/>
          <w:szCs w:val="28"/>
          <w:lang w:val="ru-RU"/>
        </w:rPr>
        <w:t xml:space="preserve"> в общей сумме </w:t>
      </w:r>
      <w:r w:rsidRPr="00DA7141">
        <w:rPr>
          <w:bCs/>
          <w:szCs w:val="28"/>
          <w:lang w:val="ru-RU"/>
        </w:rPr>
        <w:t xml:space="preserve"> </w:t>
      </w:r>
      <w:r w:rsidRPr="00F82C82">
        <w:rPr>
          <w:b/>
          <w:bCs/>
          <w:szCs w:val="28"/>
          <w:lang w:val="ru-RU"/>
        </w:rPr>
        <w:t xml:space="preserve">1 902 844,62 </w:t>
      </w:r>
      <w:r w:rsidRPr="00F82C82">
        <w:rPr>
          <w:b/>
          <w:bCs/>
          <w:color w:val="FF0000"/>
          <w:szCs w:val="28"/>
          <w:lang w:val="ru-RU"/>
        </w:rPr>
        <w:t xml:space="preserve"> </w:t>
      </w:r>
      <w:r w:rsidRPr="00F82C82">
        <w:rPr>
          <w:b/>
          <w:bCs/>
          <w:szCs w:val="28"/>
          <w:lang w:val="ru-RU"/>
        </w:rPr>
        <w:t>рубл</w:t>
      </w:r>
      <w:r w:rsidR="00F82C82" w:rsidRPr="00F82C82">
        <w:rPr>
          <w:b/>
          <w:bCs/>
          <w:szCs w:val="28"/>
          <w:lang w:val="ru-RU"/>
        </w:rPr>
        <w:t>ей</w:t>
      </w:r>
      <w:r w:rsidRPr="00DA7141">
        <w:rPr>
          <w:bCs/>
          <w:szCs w:val="28"/>
          <w:lang w:val="ru-RU"/>
        </w:rPr>
        <w:t>, в т</w:t>
      </w:r>
      <w:r>
        <w:rPr>
          <w:bCs/>
          <w:szCs w:val="28"/>
          <w:lang w:val="ru-RU"/>
        </w:rPr>
        <w:t>ом числе</w:t>
      </w:r>
      <w:r w:rsidRPr="00DA7141">
        <w:rPr>
          <w:szCs w:val="28"/>
        </w:rPr>
        <w:t>:</w:t>
      </w:r>
    </w:p>
    <w:p w:rsidR="0037575A" w:rsidRPr="00B60263" w:rsidRDefault="0037575A" w:rsidP="0037575A">
      <w:pPr>
        <w:pStyle w:val="af"/>
        <w:numPr>
          <w:ilvl w:val="0"/>
          <w:numId w:val="31"/>
        </w:numPr>
        <w:jc w:val="both"/>
        <w:rPr>
          <w:szCs w:val="28"/>
          <w:lang w:val="ru-RU"/>
        </w:rPr>
      </w:pPr>
      <w:r w:rsidRPr="00B60263">
        <w:rPr>
          <w:szCs w:val="28"/>
        </w:rPr>
        <w:t>Управление образования</w:t>
      </w:r>
      <w:r w:rsidRPr="00B60263">
        <w:rPr>
          <w:szCs w:val="28"/>
          <w:lang w:val="ru-RU"/>
        </w:rPr>
        <w:t xml:space="preserve"> –</w:t>
      </w:r>
      <w:r w:rsidRPr="00B60263">
        <w:rPr>
          <w:bCs/>
          <w:szCs w:val="28"/>
        </w:rPr>
        <w:t xml:space="preserve"> </w:t>
      </w:r>
      <w:r w:rsidRPr="00B60263">
        <w:rPr>
          <w:szCs w:val="28"/>
        </w:rPr>
        <w:t>1</w:t>
      </w:r>
      <w:r w:rsidRPr="00B60263">
        <w:rPr>
          <w:szCs w:val="28"/>
          <w:lang w:val="ru-RU"/>
        </w:rPr>
        <w:t xml:space="preserve"> </w:t>
      </w:r>
      <w:r w:rsidRPr="00B60263">
        <w:rPr>
          <w:szCs w:val="28"/>
        </w:rPr>
        <w:t>860</w:t>
      </w:r>
      <w:r w:rsidRPr="00B60263">
        <w:rPr>
          <w:szCs w:val="28"/>
          <w:lang w:val="ru-RU"/>
        </w:rPr>
        <w:t xml:space="preserve"> </w:t>
      </w:r>
      <w:r w:rsidRPr="00B60263">
        <w:rPr>
          <w:szCs w:val="28"/>
        </w:rPr>
        <w:t>952,91</w:t>
      </w:r>
      <w:r w:rsidR="00F82C82">
        <w:rPr>
          <w:szCs w:val="28"/>
          <w:lang w:val="ru-RU"/>
        </w:rPr>
        <w:t xml:space="preserve"> </w:t>
      </w:r>
      <w:r w:rsidRPr="00B60263">
        <w:rPr>
          <w:szCs w:val="28"/>
        </w:rPr>
        <w:t>рубл</w:t>
      </w:r>
      <w:r w:rsidRPr="00B60263">
        <w:rPr>
          <w:szCs w:val="28"/>
          <w:lang w:val="ru-RU"/>
        </w:rPr>
        <w:t>ей</w:t>
      </w:r>
      <w:r w:rsidR="00E65D39">
        <w:rPr>
          <w:szCs w:val="28"/>
          <w:lang w:val="ru-RU"/>
        </w:rPr>
        <w:t xml:space="preserve"> (рост по сравнению с</w:t>
      </w:r>
      <w:r w:rsidR="00D03B1A">
        <w:rPr>
          <w:szCs w:val="28"/>
          <w:lang w:val="ru-RU"/>
        </w:rPr>
        <w:t xml:space="preserve"> 2015 годом в 2,5 раза)</w:t>
      </w:r>
      <w:r w:rsidRPr="00B60263">
        <w:rPr>
          <w:szCs w:val="28"/>
          <w:lang w:val="ru-RU"/>
        </w:rPr>
        <w:t>;</w:t>
      </w:r>
      <w:r w:rsidRPr="00B60263">
        <w:rPr>
          <w:bCs/>
          <w:szCs w:val="28"/>
        </w:rPr>
        <w:t xml:space="preserve"> </w:t>
      </w:r>
    </w:p>
    <w:p w:rsidR="0037575A" w:rsidRPr="00304FE9" w:rsidRDefault="0037575A" w:rsidP="0037575A">
      <w:pPr>
        <w:pStyle w:val="af"/>
        <w:numPr>
          <w:ilvl w:val="0"/>
          <w:numId w:val="3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Администрация </w:t>
      </w:r>
      <w:proofErr w:type="spellStart"/>
      <w:r>
        <w:rPr>
          <w:szCs w:val="28"/>
          <w:lang w:val="ru-RU"/>
        </w:rPr>
        <w:t>Агаповского</w:t>
      </w:r>
      <w:proofErr w:type="spellEnd"/>
      <w:r>
        <w:rPr>
          <w:szCs w:val="28"/>
          <w:lang w:val="ru-RU"/>
        </w:rPr>
        <w:t xml:space="preserve"> района  - </w:t>
      </w:r>
      <w:r w:rsidRPr="00304FE9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</w:t>
      </w:r>
      <w:r w:rsidRPr="00304FE9">
        <w:rPr>
          <w:szCs w:val="28"/>
          <w:lang w:val="ru-RU"/>
        </w:rPr>
        <w:t>211,75</w:t>
      </w:r>
      <w:r>
        <w:rPr>
          <w:szCs w:val="28"/>
          <w:lang w:val="ru-RU"/>
        </w:rPr>
        <w:t>рублей;</w:t>
      </w:r>
    </w:p>
    <w:p w:rsidR="0037575A" w:rsidRPr="00DA7141" w:rsidRDefault="0037575A" w:rsidP="0037575A">
      <w:pPr>
        <w:numPr>
          <w:ilvl w:val="0"/>
          <w:numId w:val="31"/>
        </w:numPr>
        <w:shd w:val="clear" w:color="auto" w:fill="FFFFFF"/>
        <w:spacing w:line="317" w:lineRule="exact"/>
        <w:ind w:right="10"/>
        <w:jc w:val="both"/>
        <w:rPr>
          <w:rFonts w:eastAsia="Calibri"/>
          <w:sz w:val="28"/>
          <w:szCs w:val="28"/>
        </w:rPr>
      </w:pPr>
      <w:r w:rsidRPr="00DA7141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DA7141">
        <w:rPr>
          <w:sz w:val="28"/>
          <w:szCs w:val="28"/>
        </w:rPr>
        <w:t xml:space="preserve"> по имуществу и земельным отношениям </w:t>
      </w:r>
      <w:r>
        <w:rPr>
          <w:sz w:val="28"/>
          <w:szCs w:val="28"/>
        </w:rPr>
        <w:t>–</w:t>
      </w:r>
      <w:r w:rsidRPr="00DA7141">
        <w:rPr>
          <w:sz w:val="28"/>
          <w:szCs w:val="28"/>
        </w:rPr>
        <w:t xml:space="preserve"> </w:t>
      </w:r>
      <w:r w:rsidRPr="00304FE9">
        <w:rPr>
          <w:sz w:val="28"/>
          <w:szCs w:val="28"/>
        </w:rPr>
        <w:t>1 815,21</w:t>
      </w:r>
      <w:r>
        <w:rPr>
          <w:sz w:val="28"/>
          <w:szCs w:val="28"/>
        </w:rPr>
        <w:t xml:space="preserve"> </w:t>
      </w:r>
      <w:r w:rsidRPr="00304FE9">
        <w:rPr>
          <w:rFonts w:eastAsia="Calibri"/>
          <w:sz w:val="28"/>
          <w:szCs w:val="28"/>
        </w:rPr>
        <w:t>рублей</w:t>
      </w:r>
      <w:r w:rsidRPr="00DA7141">
        <w:rPr>
          <w:rFonts w:eastAsia="Calibri"/>
          <w:sz w:val="28"/>
          <w:szCs w:val="28"/>
        </w:rPr>
        <w:t xml:space="preserve">; </w:t>
      </w:r>
    </w:p>
    <w:p w:rsidR="0037575A" w:rsidRPr="00DA7141" w:rsidRDefault="0037575A" w:rsidP="0037575A">
      <w:pPr>
        <w:numPr>
          <w:ilvl w:val="0"/>
          <w:numId w:val="31"/>
        </w:numPr>
        <w:shd w:val="clear" w:color="auto" w:fill="FFFFFF"/>
        <w:spacing w:line="317" w:lineRule="exact"/>
        <w:ind w:right="10"/>
        <w:jc w:val="both"/>
        <w:rPr>
          <w:rFonts w:eastAsia="Calibri"/>
          <w:sz w:val="28"/>
          <w:szCs w:val="28"/>
        </w:rPr>
      </w:pPr>
      <w:r w:rsidRPr="00DA7141">
        <w:rPr>
          <w:sz w:val="28"/>
          <w:szCs w:val="28"/>
        </w:rPr>
        <w:t xml:space="preserve">Управление сельского хозяйства и продовольствия  - </w:t>
      </w:r>
      <w:r w:rsidRPr="00304FE9">
        <w:rPr>
          <w:sz w:val="28"/>
          <w:szCs w:val="28"/>
        </w:rPr>
        <w:t xml:space="preserve">118,54 </w:t>
      </w:r>
      <w:r w:rsidRPr="00DA714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DA7141">
        <w:rPr>
          <w:sz w:val="28"/>
          <w:szCs w:val="28"/>
        </w:rPr>
        <w:t>;</w:t>
      </w:r>
      <w:r w:rsidRPr="00DA7141">
        <w:rPr>
          <w:rFonts w:eastAsia="Calibri"/>
          <w:sz w:val="28"/>
          <w:szCs w:val="28"/>
        </w:rPr>
        <w:t xml:space="preserve"> </w:t>
      </w:r>
    </w:p>
    <w:p w:rsidR="0037575A" w:rsidRPr="00DA7141" w:rsidRDefault="0037575A" w:rsidP="0037575A">
      <w:pPr>
        <w:numPr>
          <w:ilvl w:val="0"/>
          <w:numId w:val="31"/>
        </w:numPr>
        <w:shd w:val="clear" w:color="auto" w:fill="FFFFFF"/>
        <w:spacing w:line="317" w:lineRule="exact"/>
        <w:jc w:val="both"/>
        <w:rPr>
          <w:rFonts w:eastAsia="Calibri"/>
          <w:sz w:val="28"/>
          <w:szCs w:val="28"/>
        </w:rPr>
      </w:pPr>
      <w:r w:rsidRPr="00DA7141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культуры</w:t>
      </w:r>
      <w:r w:rsidRPr="00DA7141">
        <w:rPr>
          <w:sz w:val="28"/>
          <w:szCs w:val="28"/>
        </w:rPr>
        <w:t xml:space="preserve">  - </w:t>
      </w:r>
      <w:r w:rsidRPr="000D4E8F">
        <w:rPr>
          <w:sz w:val="28"/>
          <w:szCs w:val="28"/>
        </w:rPr>
        <w:t>28 837,12</w:t>
      </w:r>
      <w:r>
        <w:rPr>
          <w:sz w:val="28"/>
          <w:szCs w:val="28"/>
        </w:rPr>
        <w:t xml:space="preserve"> </w:t>
      </w:r>
      <w:r w:rsidRPr="000D4E8F">
        <w:rPr>
          <w:rFonts w:eastAsia="Calibri"/>
          <w:sz w:val="28"/>
          <w:szCs w:val="28"/>
        </w:rPr>
        <w:t>рублей</w:t>
      </w:r>
      <w:r w:rsidRPr="00DA7141">
        <w:rPr>
          <w:rFonts w:eastAsia="Calibri"/>
          <w:sz w:val="28"/>
          <w:szCs w:val="28"/>
        </w:rPr>
        <w:t>;</w:t>
      </w:r>
      <w:r w:rsidRPr="00DA7141">
        <w:rPr>
          <w:sz w:val="28"/>
          <w:szCs w:val="28"/>
        </w:rPr>
        <w:t xml:space="preserve"> </w:t>
      </w:r>
    </w:p>
    <w:p w:rsidR="0037575A" w:rsidRPr="00A139F9" w:rsidRDefault="0037575A" w:rsidP="0037575A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Комитет по физкультуре, спорту и молодежной политике - </w:t>
      </w:r>
      <w:r w:rsidRPr="002F7ED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7EDB">
        <w:rPr>
          <w:sz w:val="28"/>
          <w:szCs w:val="28"/>
        </w:rPr>
        <w:t>909,09</w:t>
      </w:r>
      <w:r>
        <w:rPr>
          <w:sz w:val="28"/>
          <w:szCs w:val="28"/>
        </w:rPr>
        <w:t xml:space="preserve"> рубл</w:t>
      </w:r>
      <w:r w:rsidR="00F82C82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37575A" w:rsidRPr="00DA7141" w:rsidRDefault="0037575A" w:rsidP="00B74A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бюджетным учреждениям в общей сумме </w:t>
      </w:r>
      <w:r w:rsidRPr="00F82C82">
        <w:rPr>
          <w:b/>
          <w:sz w:val="28"/>
          <w:szCs w:val="28"/>
        </w:rPr>
        <w:t>118 738,43 рубл</w:t>
      </w:r>
      <w:r w:rsidR="00F82C82">
        <w:rPr>
          <w:b/>
          <w:sz w:val="28"/>
          <w:szCs w:val="28"/>
        </w:rPr>
        <w:t>ей</w:t>
      </w:r>
      <w:r>
        <w:rPr>
          <w:sz w:val="28"/>
          <w:szCs w:val="28"/>
        </w:rPr>
        <w:t>,   в том числе:</w:t>
      </w:r>
      <w:r w:rsidR="00B74A1D">
        <w:rPr>
          <w:sz w:val="28"/>
          <w:szCs w:val="28"/>
        </w:rPr>
        <w:t xml:space="preserve">   </w:t>
      </w:r>
      <w:r w:rsidR="00B74A1D">
        <w:rPr>
          <w:bCs/>
          <w:sz w:val="28"/>
          <w:szCs w:val="28"/>
        </w:rPr>
        <w:t xml:space="preserve"> - </w:t>
      </w:r>
      <w:r w:rsidRPr="00DA7141"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Агаповский</w:t>
      </w:r>
      <w:proofErr w:type="spellEnd"/>
      <w:r>
        <w:rPr>
          <w:sz w:val="28"/>
          <w:szCs w:val="28"/>
        </w:rPr>
        <w:t xml:space="preserve"> </w:t>
      </w:r>
      <w:r w:rsidRPr="00DA7141">
        <w:rPr>
          <w:sz w:val="28"/>
          <w:szCs w:val="28"/>
        </w:rPr>
        <w:t xml:space="preserve">МУК  </w:t>
      </w:r>
      <w:r w:rsidRPr="00DA7141">
        <w:rPr>
          <w:bCs/>
          <w:sz w:val="28"/>
          <w:szCs w:val="28"/>
        </w:rPr>
        <w:t xml:space="preserve">- </w:t>
      </w:r>
      <w:r w:rsidRPr="00301F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01FD6">
        <w:rPr>
          <w:sz w:val="28"/>
          <w:szCs w:val="28"/>
        </w:rPr>
        <w:t xml:space="preserve">028,42 </w:t>
      </w:r>
      <w:r w:rsidRPr="00DA714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DA7141">
        <w:rPr>
          <w:bCs/>
          <w:sz w:val="28"/>
          <w:szCs w:val="28"/>
        </w:rPr>
        <w:t>;</w:t>
      </w:r>
    </w:p>
    <w:p w:rsidR="0037575A" w:rsidRPr="00DA7141" w:rsidRDefault="00B74A1D" w:rsidP="00B74A1D">
      <w:p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7575A" w:rsidRPr="00DA7141">
        <w:rPr>
          <w:sz w:val="28"/>
          <w:szCs w:val="28"/>
        </w:rPr>
        <w:t xml:space="preserve">МУЗ </w:t>
      </w:r>
      <w:proofErr w:type="spellStart"/>
      <w:r w:rsidR="0037575A" w:rsidRPr="00DA7141">
        <w:rPr>
          <w:sz w:val="28"/>
          <w:szCs w:val="28"/>
        </w:rPr>
        <w:t>Агаповская</w:t>
      </w:r>
      <w:proofErr w:type="spellEnd"/>
      <w:r w:rsidR="0037575A" w:rsidRPr="00DA7141">
        <w:rPr>
          <w:sz w:val="28"/>
          <w:szCs w:val="28"/>
        </w:rPr>
        <w:t xml:space="preserve"> ЦРБ </w:t>
      </w:r>
      <w:r w:rsidR="0037575A">
        <w:rPr>
          <w:bCs/>
          <w:sz w:val="28"/>
          <w:szCs w:val="28"/>
        </w:rPr>
        <w:t>–</w:t>
      </w:r>
      <w:r w:rsidR="0037575A" w:rsidRPr="00DA7141">
        <w:rPr>
          <w:bCs/>
          <w:sz w:val="28"/>
          <w:szCs w:val="28"/>
        </w:rPr>
        <w:t xml:space="preserve"> </w:t>
      </w:r>
      <w:r w:rsidR="0037575A" w:rsidRPr="00301FD6">
        <w:rPr>
          <w:bCs/>
          <w:sz w:val="28"/>
          <w:szCs w:val="28"/>
        </w:rPr>
        <w:t>116</w:t>
      </w:r>
      <w:r w:rsidR="0037575A">
        <w:rPr>
          <w:bCs/>
          <w:sz w:val="28"/>
          <w:szCs w:val="28"/>
        </w:rPr>
        <w:t xml:space="preserve"> </w:t>
      </w:r>
      <w:r w:rsidR="0037575A" w:rsidRPr="00301FD6">
        <w:rPr>
          <w:bCs/>
          <w:sz w:val="28"/>
          <w:szCs w:val="28"/>
        </w:rPr>
        <w:t>397,52рублей</w:t>
      </w:r>
      <w:r w:rsidR="0037575A">
        <w:rPr>
          <w:bCs/>
          <w:sz w:val="28"/>
          <w:szCs w:val="28"/>
        </w:rPr>
        <w:t>;</w:t>
      </w:r>
    </w:p>
    <w:p w:rsidR="0037575A" w:rsidRPr="00FB5035" w:rsidRDefault="00B74A1D" w:rsidP="0037575A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37575A">
        <w:rPr>
          <w:bCs/>
          <w:sz w:val="28"/>
          <w:szCs w:val="28"/>
        </w:rPr>
        <w:t xml:space="preserve">МБУ «МФЦ» - </w:t>
      </w:r>
      <w:r w:rsidR="0037575A" w:rsidRPr="00301FD6">
        <w:rPr>
          <w:bCs/>
          <w:sz w:val="28"/>
          <w:szCs w:val="28"/>
        </w:rPr>
        <w:t>312,49</w:t>
      </w:r>
      <w:r w:rsidR="0037575A">
        <w:rPr>
          <w:bCs/>
          <w:sz w:val="28"/>
          <w:szCs w:val="28"/>
        </w:rPr>
        <w:t xml:space="preserve"> рублей.</w:t>
      </w:r>
    </w:p>
    <w:p w:rsidR="0037575A" w:rsidRDefault="0037575A" w:rsidP="004B02F5">
      <w:pPr>
        <w:pStyle w:val="a4"/>
        <w:ind w:left="0" w:firstLine="720"/>
        <w:rPr>
          <w:bCs/>
          <w:iCs/>
          <w:szCs w:val="28"/>
        </w:rPr>
      </w:pPr>
    </w:p>
    <w:p w:rsidR="006664B3" w:rsidRDefault="006664B3">
      <w:pPr>
        <w:pStyle w:val="a4"/>
        <w:ind w:left="0"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t>Заключение</w:t>
      </w:r>
    </w:p>
    <w:p w:rsidR="006664B3" w:rsidRDefault="006664B3">
      <w:pPr>
        <w:pStyle w:val="a4"/>
        <w:ind w:left="0"/>
      </w:pPr>
      <w:r>
        <w:rPr>
          <w:b/>
          <w:bCs/>
        </w:rPr>
        <w:tab/>
      </w:r>
      <w:r w:rsidR="00022263" w:rsidRPr="00022263">
        <w:rPr>
          <w:bCs/>
        </w:rPr>
        <w:t>У</w:t>
      </w:r>
      <w:r>
        <w:t>частниками бюджетного процесса</w:t>
      </w:r>
      <w:r w:rsidR="00022263">
        <w:t xml:space="preserve"> в Агаповском муниципальном районе</w:t>
      </w:r>
      <w:r>
        <w:t xml:space="preserve"> в целом обеспечено исполнение доходов и расходов районного бюджета за 201</w:t>
      </w:r>
      <w:r w:rsidR="00112D15">
        <w:t>6</w:t>
      </w:r>
      <w:r>
        <w:t xml:space="preserve"> год в соответствии с требованиями бюджетного законодательства.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Выявленные нарушения и замечания не повлияли на достоверность показателей представленного </w:t>
      </w:r>
      <w:r>
        <w:t>Отчета об исполнении бюджета Агаповского муниципального района за 201</w:t>
      </w:r>
      <w:r w:rsidR="00112D15">
        <w:rPr>
          <w:lang w:val="ru-RU"/>
        </w:rPr>
        <w:t>6</w:t>
      </w:r>
      <w:r>
        <w:t xml:space="preserve"> год</w:t>
      </w:r>
      <w:r>
        <w:rPr>
          <w:szCs w:val="28"/>
        </w:rPr>
        <w:t>.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</w:rPr>
      </w:pPr>
      <w:r>
        <w:t>Отчет об исполнении бюджета Агаповского муниципального района за 201</w:t>
      </w:r>
      <w:r w:rsidR="00112D15">
        <w:rPr>
          <w:lang w:val="ru-RU"/>
        </w:rPr>
        <w:t>6</w:t>
      </w:r>
      <w:r>
        <w:t xml:space="preserve"> год предлагается </w:t>
      </w:r>
      <w:r w:rsidR="009C2F20">
        <w:rPr>
          <w:lang w:val="ru-RU"/>
        </w:rPr>
        <w:t>утвердить</w:t>
      </w:r>
      <w:r>
        <w:t>.</w:t>
      </w:r>
    </w:p>
    <w:p w:rsidR="001C5F86" w:rsidRDefault="001C5F86">
      <w:pPr>
        <w:pStyle w:val="a4"/>
        <w:ind w:left="0"/>
      </w:pPr>
    </w:p>
    <w:p w:rsidR="00022263" w:rsidRDefault="00FA0AFC">
      <w:pPr>
        <w:pStyle w:val="a4"/>
        <w:ind w:left="0"/>
      </w:pPr>
      <w:r>
        <w:t xml:space="preserve"> </w:t>
      </w:r>
      <w:r w:rsidR="006664B3">
        <w:t>Председатель Контрольно-счетной палаты</w:t>
      </w:r>
    </w:p>
    <w:p w:rsidR="006664B3" w:rsidRDefault="00B74A1D">
      <w:pPr>
        <w:pStyle w:val="a4"/>
        <w:ind w:left="0"/>
        <w:rPr>
          <w:b/>
          <w:bCs/>
        </w:rPr>
      </w:pPr>
      <w:r>
        <w:t xml:space="preserve"> </w:t>
      </w:r>
      <w:r w:rsidR="00022263">
        <w:t xml:space="preserve">Агаповского муниципального района </w:t>
      </w:r>
      <w:r w:rsidR="006664B3">
        <w:t xml:space="preserve">                                        Г.К. Тихонова</w:t>
      </w:r>
    </w:p>
    <w:sectPr w:rsidR="006664B3" w:rsidSect="0039207F">
      <w:footerReference w:type="even" r:id="rId11"/>
      <w:footerReference w:type="default" r:id="rId12"/>
      <w:pgSz w:w="11906" w:h="16838"/>
      <w:pgMar w:top="426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CF" w:rsidRDefault="009330CF">
      <w:r>
        <w:separator/>
      </w:r>
    </w:p>
  </w:endnote>
  <w:endnote w:type="continuationSeparator" w:id="0">
    <w:p w:rsidR="009330CF" w:rsidRDefault="0093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F" w:rsidRDefault="009330C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30CF" w:rsidRDefault="009330C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F" w:rsidRDefault="009330C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0DEC">
      <w:rPr>
        <w:rStyle w:val="aa"/>
        <w:noProof/>
      </w:rPr>
      <w:t>28</w:t>
    </w:r>
    <w:r>
      <w:rPr>
        <w:rStyle w:val="aa"/>
      </w:rPr>
      <w:fldChar w:fldCharType="end"/>
    </w:r>
  </w:p>
  <w:p w:rsidR="009330CF" w:rsidRDefault="009330C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CF" w:rsidRDefault="009330CF">
      <w:r>
        <w:separator/>
      </w:r>
    </w:p>
  </w:footnote>
  <w:footnote w:type="continuationSeparator" w:id="0">
    <w:p w:rsidR="009330CF" w:rsidRDefault="0093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64"/>
    <w:multiLevelType w:val="hybridMultilevel"/>
    <w:tmpl w:val="37D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B19"/>
    <w:multiLevelType w:val="hybridMultilevel"/>
    <w:tmpl w:val="EEC468E4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C069A"/>
    <w:multiLevelType w:val="hybridMultilevel"/>
    <w:tmpl w:val="C11869E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66C9"/>
    <w:multiLevelType w:val="hybridMultilevel"/>
    <w:tmpl w:val="E47E4C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64D"/>
    <w:multiLevelType w:val="hybridMultilevel"/>
    <w:tmpl w:val="BA90A89A"/>
    <w:lvl w:ilvl="0" w:tplc="9580E0D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17A6"/>
    <w:multiLevelType w:val="hybridMultilevel"/>
    <w:tmpl w:val="D5220E22"/>
    <w:lvl w:ilvl="0" w:tplc="C52CBC5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141C14"/>
    <w:multiLevelType w:val="hybridMultilevel"/>
    <w:tmpl w:val="B28E68C6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23D650B"/>
    <w:multiLevelType w:val="hybridMultilevel"/>
    <w:tmpl w:val="DFCE5FCA"/>
    <w:lvl w:ilvl="0" w:tplc="C92C24E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6CF2B24"/>
    <w:multiLevelType w:val="hybridMultilevel"/>
    <w:tmpl w:val="16CE3994"/>
    <w:lvl w:ilvl="0" w:tplc="DE20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D416A"/>
    <w:multiLevelType w:val="hybridMultilevel"/>
    <w:tmpl w:val="75AE187E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144612"/>
    <w:multiLevelType w:val="hybridMultilevel"/>
    <w:tmpl w:val="DB58468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3117"/>
    <w:multiLevelType w:val="hybridMultilevel"/>
    <w:tmpl w:val="05EC75F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CA"/>
    <w:multiLevelType w:val="hybridMultilevel"/>
    <w:tmpl w:val="C5D4F6E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9D2D39"/>
    <w:multiLevelType w:val="hybridMultilevel"/>
    <w:tmpl w:val="31CE2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C2F5A"/>
    <w:multiLevelType w:val="hybridMultilevel"/>
    <w:tmpl w:val="86FACC76"/>
    <w:lvl w:ilvl="0" w:tplc="9F1A29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713F"/>
    <w:multiLevelType w:val="hybridMultilevel"/>
    <w:tmpl w:val="A83E03D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6FF8"/>
    <w:multiLevelType w:val="hybridMultilevel"/>
    <w:tmpl w:val="C9543E2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F06BF"/>
    <w:multiLevelType w:val="hybridMultilevel"/>
    <w:tmpl w:val="19E4C2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41E68"/>
    <w:multiLevelType w:val="hybridMultilevel"/>
    <w:tmpl w:val="604A5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457B8"/>
    <w:multiLevelType w:val="hybridMultilevel"/>
    <w:tmpl w:val="FF9A6A8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E52D06"/>
    <w:multiLevelType w:val="hybridMultilevel"/>
    <w:tmpl w:val="D1AA1592"/>
    <w:lvl w:ilvl="0" w:tplc="AD7289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AB579B"/>
    <w:multiLevelType w:val="hybridMultilevel"/>
    <w:tmpl w:val="56ECFF1E"/>
    <w:lvl w:ilvl="0" w:tplc="636C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053F31"/>
    <w:multiLevelType w:val="hybridMultilevel"/>
    <w:tmpl w:val="DBD0407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249A"/>
    <w:multiLevelType w:val="hybridMultilevel"/>
    <w:tmpl w:val="177C2F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962DD"/>
    <w:multiLevelType w:val="hybridMultilevel"/>
    <w:tmpl w:val="1AC078F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92224"/>
    <w:multiLevelType w:val="hybridMultilevel"/>
    <w:tmpl w:val="14EE6BB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54031"/>
    <w:multiLevelType w:val="hybridMultilevel"/>
    <w:tmpl w:val="D1449F18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314151"/>
    <w:multiLevelType w:val="hybridMultilevel"/>
    <w:tmpl w:val="070C99D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289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9"/>
  </w:num>
  <w:num w:numId="8">
    <w:abstractNumId w:val="20"/>
  </w:num>
  <w:num w:numId="9">
    <w:abstractNumId w:val="13"/>
  </w:num>
  <w:num w:numId="10">
    <w:abstractNumId w:val="24"/>
  </w:num>
  <w:num w:numId="11">
    <w:abstractNumId w:val="15"/>
  </w:num>
  <w:num w:numId="12">
    <w:abstractNumId w:val="8"/>
  </w:num>
  <w:num w:numId="13">
    <w:abstractNumId w:val="26"/>
  </w:num>
  <w:num w:numId="14">
    <w:abstractNumId w:val="10"/>
  </w:num>
  <w:num w:numId="15">
    <w:abstractNumId w:val="17"/>
  </w:num>
  <w:num w:numId="16">
    <w:abstractNumId w:val="30"/>
  </w:num>
  <w:num w:numId="17">
    <w:abstractNumId w:val="28"/>
  </w:num>
  <w:num w:numId="18">
    <w:abstractNumId w:val="9"/>
  </w:num>
  <w:num w:numId="19">
    <w:abstractNumId w:val="29"/>
  </w:num>
  <w:num w:numId="20">
    <w:abstractNumId w:val="18"/>
  </w:num>
  <w:num w:numId="21">
    <w:abstractNumId w:val="2"/>
  </w:num>
  <w:num w:numId="22">
    <w:abstractNumId w:val="16"/>
  </w:num>
  <w:num w:numId="23">
    <w:abstractNumId w:val="27"/>
  </w:num>
  <w:num w:numId="24">
    <w:abstractNumId w:val="22"/>
  </w:num>
  <w:num w:numId="25">
    <w:abstractNumId w:val="14"/>
  </w:num>
  <w:num w:numId="26">
    <w:abstractNumId w:val="11"/>
  </w:num>
  <w:num w:numId="27">
    <w:abstractNumId w:val="21"/>
  </w:num>
  <w:num w:numId="28">
    <w:abstractNumId w:val="25"/>
  </w:num>
  <w:num w:numId="29">
    <w:abstractNumId w:val="3"/>
  </w:num>
  <w:num w:numId="30">
    <w:abstractNumId w:val="23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4"/>
    <w:rsid w:val="00001648"/>
    <w:rsid w:val="000033A9"/>
    <w:rsid w:val="00012305"/>
    <w:rsid w:val="00017104"/>
    <w:rsid w:val="00017483"/>
    <w:rsid w:val="00022263"/>
    <w:rsid w:val="0002769F"/>
    <w:rsid w:val="00027933"/>
    <w:rsid w:val="00030B22"/>
    <w:rsid w:val="000330F0"/>
    <w:rsid w:val="000409F7"/>
    <w:rsid w:val="000426D0"/>
    <w:rsid w:val="000434A4"/>
    <w:rsid w:val="00043948"/>
    <w:rsid w:val="0004435A"/>
    <w:rsid w:val="00045084"/>
    <w:rsid w:val="00046FC3"/>
    <w:rsid w:val="00047D5B"/>
    <w:rsid w:val="00051439"/>
    <w:rsid w:val="0006246A"/>
    <w:rsid w:val="0006779F"/>
    <w:rsid w:val="000803AC"/>
    <w:rsid w:val="00080B96"/>
    <w:rsid w:val="00082401"/>
    <w:rsid w:val="00082AD7"/>
    <w:rsid w:val="00085893"/>
    <w:rsid w:val="00085D9C"/>
    <w:rsid w:val="00087074"/>
    <w:rsid w:val="00094429"/>
    <w:rsid w:val="00097CFB"/>
    <w:rsid w:val="000B4DBD"/>
    <w:rsid w:val="000C1DC7"/>
    <w:rsid w:val="000C2B54"/>
    <w:rsid w:val="000C2E11"/>
    <w:rsid w:val="000C6B0D"/>
    <w:rsid w:val="000D49AF"/>
    <w:rsid w:val="000D57C5"/>
    <w:rsid w:val="000D7843"/>
    <w:rsid w:val="000E271F"/>
    <w:rsid w:val="000E3268"/>
    <w:rsid w:val="000E6746"/>
    <w:rsid w:val="000F599A"/>
    <w:rsid w:val="00103215"/>
    <w:rsid w:val="00103AA9"/>
    <w:rsid w:val="0010616C"/>
    <w:rsid w:val="00106DF1"/>
    <w:rsid w:val="00106EF0"/>
    <w:rsid w:val="00112235"/>
    <w:rsid w:val="00112D15"/>
    <w:rsid w:val="00115713"/>
    <w:rsid w:val="0012733B"/>
    <w:rsid w:val="00133BB2"/>
    <w:rsid w:val="00134AA3"/>
    <w:rsid w:val="00141D64"/>
    <w:rsid w:val="00151DCC"/>
    <w:rsid w:val="00154428"/>
    <w:rsid w:val="001561FC"/>
    <w:rsid w:val="00156EA3"/>
    <w:rsid w:val="00156FCA"/>
    <w:rsid w:val="001577E4"/>
    <w:rsid w:val="001622CD"/>
    <w:rsid w:val="00163680"/>
    <w:rsid w:val="00163A56"/>
    <w:rsid w:val="00165A3F"/>
    <w:rsid w:val="00165A82"/>
    <w:rsid w:val="00166DDA"/>
    <w:rsid w:val="00167DD7"/>
    <w:rsid w:val="00170D29"/>
    <w:rsid w:val="00173A8A"/>
    <w:rsid w:val="00173DD7"/>
    <w:rsid w:val="00177BD5"/>
    <w:rsid w:val="00182F5D"/>
    <w:rsid w:val="001839FD"/>
    <w:rsid w:val="00185271"/>
    <w:rsid w:val="00194C77"/>
    <w:rsid w:val="001A3E81"/>
    <w:rsid w:val="001A4892"/>
    <w:rsid w:val="001A6CE9"/>
    <w:rsid w:val="001C1B5E"/>
    <w:rsid w:val="001C3CD8"/>
    <w:rsid w:val="001C4211"/>
    <w:rsid w:val="001C5F86"/>
    <w:rsid w:val="001C6643"/>
    <w:rsid w:val="001C7BDD"/>
    <w:rsid w:val="001D0018"/>
    <w:rsid w:val="001D3A6F"/>
    <w:rsid w:val="001D43CA"/>
    <w:rsid w:val="001D5C22"/>
    <w:rsid w:val="001E498A"/>
    <w:rsid w:val="001E7A59"/>
    <w:rsid w:val="001F3200"/>
    <w:rsid w:val="00200062"/>
    <w:rsid w:val="00202432"/>
    <w:rsid w:val="0020492D"/>
    <w:rsid w:val="00205A19"/>
    <w:rsid w:val="00214D35"/>
    <w:rsid w:val="0022437B"/>
    <w:rsid w:val="00225DEB"/>
    <w:rsid w:val="00230567"/>
    <w:rsid w:val="0023236C"/>
    <w:rsid w:val="002440C1"/>
    <w:rsid w:val="002458CE"/>
    <w:rsid w:val="00246E3B"/>
    <w:rsid w:val="00260945"/>
    <w:rsid w:val="002618F0"/>
    <w:rsid w:val="002647A5"/>
    <w:rsid w:val="00265758"/>
    <w:rsid w:val="00271127"/>
    <w:rsid w:val="0027157C"/>
    <w:rsid w:val="00273B4C"/>
    <w:rsid w:val="00274FD9"/>
    <w:rsid w:val="002766CA"/>
    <w:rsid w:val="00281688"/>
    <w:rsid w:val="002821FC"/>
    <w:rsid w:val="00284C86"/>
    <w:rsid w:val="00291F27"/>
    <w:rsid w:val="00295F56"/>
    <w:rsid w:val="002A31B2"/>
    <w:rsid w:val="002A7E43"/>
    <w:rsid w:val="002A7E85"/>
    <w:rsid w:val="002A7F07"/>
    <w:rsid w:val="002C0B58"/>
    <w:rsid w:val="002C304E"/>
    <w:rsid w:val="002C4726"/>
    <w:rsid w:val="002C49A8"/>
    <w:rsid w:val="002C512A"/>
    <w:rsid w:val="002D41C5"/>
    <w:rsid w:val="002D42B5"/>
    <w:rsid w:val="002D66C7"/>
    <w:rsid w:val="002D73B5"/>
    <w:rsid w:val="002E4AB5"/>
    <w:rsid w:val="002F1EBD"/>
    <w:rsid w:val="002F6E2F"/>
    <w:rsid w:val="002F7096"/>
    <w:rsid w:val="00303929"/>
    <w:rsid w:val="00303F5D"/>
    <w:rsid w:val="003062C5"/>
    <w:rsid w:val="00307EC1"/>
    <w:rsid w:val="0031558D"/>
    <w:rsid w:val="00315C81"/>
    <w:rsid w:val="0032392F"/>
    <w:rsid w:val="00325CF0"/>
    <w:rsid w:val="00326E0F"/>
    <w:rsid w:val="0033487C"/>
    <w:rsid w:val="00335435"/>
    <w:rsid w:val="00337F79"/>
    <w:rsid w:val="003415C1"/>
    <w:rsid w:val="00354B66"/>
    <w:rsid w:val="0035589E"/>
    <w:rsid w:val="00362F76"/>
    <w:rsid w:val="00370C59"/>
    <w:rsid w:val="00373311"/>
    <w:rsid w:val="003743D4"/>
    <w:rsid w:val="00374DCF"/>
    <w:rsid w:val="0037575A"/>
    <w:rsid w:val="003807E9"/>
    <w:rsid w:val="0038385C"/>
    <w:rsid w:val="0038481C"/>
    <w:rsid w:val="0039207F"/>
    <w:rsid w:val="0039244B"/>
    <w:rsid w:val="00393C12"/>
    <w:rsid w:val="003A04F1"/>
    <w:rsid w:val="003A2669"/>
    <w:rsid w:val="003A6928"/>
    <w:rsid w:val="003B09CE"/>
    <w:rsid w:val="003B0E5D"/>
    <w:rsid w:val="003B1269"/>
    <w:rsid w:val="003B5A3D"/>
    <w:rsid w:val="003C10E8"/>
    <w:rsid w:val="003D1920"/>
    <w:rsid w:val="003D3D0B"/>
    <w:rsid w:val="003E2835"/>
    <w:rsid w:val="003F704D"/>
    <w:rsid w:val="0040078A"/>
    <w:rsid w:val="004053B5"/>
    <w:rsid w:val="0040567C"/>
    <w:rsid w:val="00406FDF"/>
    <w:rsid w:val="00415D52"/>
    <w:rsid w:val="004214F1"/>
    <w:rsid w:val="00422D09"/>
    <w:rsid w:val="00426909"/>
    <w:rsid w:val="00431D51"/>
    <w:rsid w:val="004373AA"/>
    <w:rsid w:val="004418B1"/>
    <w:rsid w:val="0044538A"/>
    <w:rsid w:val="0044716A"/>
    <w:rsid w:val="00452369"/>
    <w:rsid w:val="0045342C"/>
    <w:rsid w:val="0045512B"/>
    <w:rsid w:val="004554A0"/>
    <w:rsid w:val="00455B63"/>
    <w:rsid w:val="00455BE7"/>
    <w:rsid w:val="004578BA"/>
    <w:rsid w:val="0046228C"/>
    <w:rsid w:val="0047000A"/>
    <w:rsid w:val="004711C0"/>
    <w:rsid w:val="00476CD1"/>
    <w:rsid w:val="004770F8"/>
    <w:rsid w:val="00487A3E"/>
    <w:rsid w:val="00496B77"/>
    <w:rsid w:val="004A0FA7"/>
    <w:rsid w:val="004A1246"/>
    <w:rsid w:val="004A3181"/>
    <w:rsid w:val="004A3A54"/>
    <w:rsid w:val="004A702F"/>
    <w:rsid w:val="004A7812"/>
    <w:rsid w:val="004B02F5"/>
    <w:rsid w:val="004B3E25"/>
    <w:rsid w:val="004B561B"/>
    <w:rsid w:val="004C6ED0"/>
    <w:rsid w:val="004D4248"/>
    <w:rsid w:val="004E143A"/>
    <w:rsid w:val="004E27CB"/>
    <w:rsid w:val="004E3601"/>
    <w:rsid w:val="004E3DE9"/>
    <w:rsid w:val="004E7B0C"/>
    <w:rsid w:val="005007F5"/>
    <w:rsid w:val="00500B13"/>
    <w:rsid w:val="00503758"/>
    <w:rsid w:val="00512D2C"/>
    <w:rsid w:val="005266DE"/>
    <w:rsid w:val="0053208B"/>
    <w:rsid w:val="00533AB5"/>
    <w:rsid w:val="00537D27"/>
    <w:rsid w:val="00541016"/>
    <w:rsid w:val="005443C5"/>
    <w:rsid w:val="00547229"/>
    <w:rsid w:val="005535F3"/>
    <w:rsid w:val="00556A7E"/>
    <w:rsid w:val="0055764D"/>
    <w:rsid w:val="00560B8B"/>
    <w:rsid w:val="00562719"/>
    <w:rsid w:val="005708CC"/>
    <w:rsid w:val="00573B7A"/>
    <w:rsid w:val="00573CCF"/>
    <w:rsid w:val="00574FA6"/>
    <w:rsid w:val="00575CF3"/>
    <w:rsid w:val="005803AC"/>
    <w:rsid w:val="005827FD"/>
    <w:rsid w:val="0058388A"/>
    <w:rsid w:val="00583A1A"/>
    <w:rsid w:val="00585F93"/>
    <w:rsid w:val="0058617A"/>
    <w:rsid w:val="00586E09"/>
    <w:rsid w:val="005905FA"/>
    <w:rsid w:val="00591418"/>
    <w:rsid w:val="00592836"/>
    <w:rsid w:val="00593E38"/>
    <w:rsid w:val="005A1EDF"/>
    <w:rsid w:val="005A272F"/>
    <w:rsid w:val="005A77DB"/>
    <w:rsid w:val="005B0E23"/>
    <w:rsid w:val="005B1FC2"/>
    <w:rsid w:val="005B3D30"/>
    <w:rsid w:val="005C0899"/>
    <w:rsid w:val="005C117F"/>
    <w:rsid w:val="005C4A91"/>
    <w:rsid w:val="005C6D5F"/>
    <w:rsid w:val="005C732C"/>
    <w:rsid w:val="005D0202"/>
    <w:rsid w:val="005E3AE0"/>
    <w:rsid w:val="005E6426"/>
    <w:rsid w:val="005F649D"/>
    <w:rsid w:val="005F7ACF"/>
    <w:rsid w:val="0060773D"/>
    <w:rsid w:val="00613B7D"/>
    <w:rsid w:val="006164E4"/>
    <w:rsid w:val="00620FDE"/>
    <w:rsid w:val="00621B34"/>
    <w:rsid w:val="00623E87"/>
    <w:rsid w:val="00627E0B"/>
    <w:rsid w:val="0064009F"/>
    <w:rsid w:val="00647C10"/>
    <w:rsid w:val="00651C80"/>
    <w:rsid w:val="0065282A"/>
    <w:rsid w:val="00652E0A"/>
    <w:rsid w:val="00654232"/>
    <w:rsid w:val="00654D02"/>
    <w:rsid w:val="00656FF9"/>
    <w:rsid w:val="00660EED"/>
    <w:rsid w:val="00665595"/>
    <w:rsid w:val="00665C65"/>
    <w:rsid w:val="006664B3"/>
    <w:rsid w:val="00672632"/>
    <w:rsid w:val="006767F4"/>
    <w:rsid w:val="006868BB"/>
    <w:rsid w:val="0068777A"/>
    <w:rsid w:val="00691E81"/>
    <w:rsid w:val="00693A71"/>
    <w:rsid w:val="006A5E42"/>
    <w:rsid w:val="006B64B8"/>
    <w:rsid w:val="006C1119"/>
    <w:rsid w:val="006C241C"/>
    <w:rsid w:val="006C794C"/>
    <w:rsid w:val="006D3146"/>
    <w:rsid w:val="006E1C4F"/>
    <w:rsid w:val="006F543E"/>
    <w:rsid w:val="006F7266"/>
    <w:rsid w:val="007015D2"/>
    <w:rsid w:val="007072D1"/>
    <w:rsid w:val="007101A1"/>
    <w:rsid w:val="00711FE5"/>
    <w:rsid w:val="007129E1"/>
    <w:rsid w:val="00712CFC"/>
    <w:rsid w:val="007132A8"/>
    <w:rsid w:val="007153F0"/>
    <w:rsid w:val="00730B65"/>
    <w:rsid w:val="00730DEC"/>
    <w:rsid w:val="0073168F"/>
    <w:rsid w:val="00733907"/>
    <w:rsid w:val="00733FFB"/>
    <w:rsid w:val="00736D20"/>
    <w:rsid w:val="00736ECC"/>
    <w:rsid w:val="0074114D"/>
    <w:rsid w:val="00742BB1"/>
    <w:rsid w:val="00747101"/>
    <w:rsid w:val="0074746B"/>
    <w:rsid w:val="00750B4C"/>
    <w:rsid w:val="00754D2D"/>
    <w:rsid w:val="00757E73"/>
    <w:rsid w:val="0076030F"/>
    <w:rsid w:val="00761EC5"/>
    <w:rsid w:val="007631A6"/>
    <w:rsid w:val="0076385C"/>
    <w:rsid w:val="00764167"/>
    <w:rsid w:val="0076452C"/>
    <w:rsid w:val="0077035B"/>
    <w:rsid w:val="00770A65"/>
    <w:rsid w:val="00772D1A"/>
    <w:rsid w:val="00772F8C"/>
    <w:rsid w:val="007824EB"/>
    <w:rsid w:val="00782CDF"/>
    <w:rsid w:val="0078303F"/>
    <w:rsid w:val="007846AB"/>
    <w:rsid w:val="007A1D51"/>
    <w:rsid w:val="007A2253"/>
    <w:rsid w:val="007A318C"/>
    <w:rsid w:val="007A5EF8"/>
    <w:rsid w:val="007A6173"/>
    <w:rsid w:val="007B211D"/>
    <w:rsid w:val="007B3CDD"/>
    <w:rsid w:val="007B5FAC"/>
    <w:rsid w:val="007C1392"/>
    <w:rsid w:val="007C5057"/>
    <w:rsid w:val="007D10A5"/>
    <w:rsid w:val="007E1F5D"/>
    <w:rsid w:val="007E2109"/>
    <w:rsid w:val="007E2F99"/>
    <w:rsid w:val="007E7D34"/>
    <w:rsid w:val="00804183"/>
    <w:rsid w:val="0082083E"/>
    <w:rsid w:val="00824801"/>
    <w:rsid w:val="00827A65"/>
    <w:rsid w:val="008336A1"/>
    <w:rsid w:val="008344B5"/>
    <w:rsid w:val="00835693"/>
    <w:rsid w:val="00842F31"/>
    <w:rsid w:val="00842FD2"/>
    <w:rsid w:val="00843CD2"/>
    <w:rsid w:val="00845646"/>
    <w:rsid w:val="00845EEA"/>
    <w:rsid w:val="00846F74"/>
    <w:rsid w:val="00850F19"/>
    <w:rsid w:val="00855120"/>
    <w:rsid w:val="008553D4"/>
    <w:rsid w:val="00863D31"/>
    <w:rsid w:val="00867176"/>
    <w:rsid w:val="0086745D"/>
    <w:rsid w:val="00867DF2"/>
    <w:rsid w:val="00872BBA"/>
    <w:rsid w:val="008735FF"/>
    <w:rsid w:val="0087553F"/>
    <w:rsid w:val="00892B30"/>
    <w:rsid w:val="00896CEC"/>
    <w:rsid w:val="008A3A83"/>
    <w:rsid w:val="008B7172"/>
    <w:rsid w:val="008C0DD9"/>
    <w:rsid w:val="008C5426"/>
    <w:rsid w:val="008C6EA1"/>
    <w:rsid w:val="008D1FBB"/>
    <w:rsid w:val="008D64BD"/>
    <w:rsid w:val="008E14C9"/>
    <w:rsid w:val="008F0DD2"/>
    <w:rsid w:val="008F4364"/>
    <w:rsid w:val="008F732C"/>
    <w:rsid w:val="0090076D"/>
    <w:rsid w:val="00903A6B"/>
    <w:rsid w:val="009112F7"/>
    <w:rsid w:val="00911D2F"/>
    <w:rsid w:val="0091245E"/>
    <w:rsid w:val="00915E8C"/>
    <w:rsid w:val="00930273"/>
    <w:rsid w:val="009330CF"/>
    <w:rsid w:val="00935091"/>
    <w:rsid w:val="00935BBD"/>
    <w:rsid w:val="009371AC"/>
    <w:rsid w:val="009436EE"/>
    <w:rsid w:val="00945772"/>
    <w:rsid w:val="00947714"/>
    <w:rsid w:val="00953531"/>
    <w:rsid w:val="00965419"/>
    <w:rsid w:val="00966D61"/>
    <w:rsid w:val="00970BFD"/>
    <w:rsid w:val="00974F2D"/>
    <w:rsid w:val="00981985"/>
    <w:rsid w:val="009820E4"/>
    <w:rsid w:val="00987E27"/>
    <w:rsid w:val="00992C47"/>
    <w:rsid w:val="00994413"/>
    <w:rsid w:val="00996C44"/>
    <w:rsid w:val="009A0CE7"/>
    <w:rsid w:val="009A1B92"/>
    <w:rsid w:val="009A3CCF"/>
    <w:rsid w:val="009A57BA"/>
    <w:rsid w:val="009A5A0D"/>
    <w:rsid w:val="009B1DC9"/>
    <w:rsid w:val="009B2BCC"/>
    <w:rsid w:val="009C220E"/>
    <w:rsid w:val="009C2F20"/>
    <w:rsid w:val="009C5370"/>
    <w:rsid w:val="009D0AFD"/>
    <w:rsid w:val="009D20B3"/>
    <w:rsid w:val="009E3709"/>
    <w:rsid w:val="009E649C"/>
    <w:rsid w:val="009E7B5F"/>
    <w:rsid w:val="009F332F"/>
    <w:rsid w:val="009F6E4E"/>
    <w:rsid w:val="00A007AE"/>
    <w:rsid w:val="00A02364"/>
    <w:rsid w:val="00A12873"/>
    <w:rsid w:val="00A139F9"/>
    <w:rsid w:val="00A17165"/>
    <w:rsid w:val="00A236C7"/>
    <w:rsid w:val="00A24F2C"/>
    <w:rsid w:val="00A257E4"/>
    <w:rsid w:val="00A35377"/>
    <w:rsid w:val="00A45A37"/>
    <w:rsid w:val="00A50C10"/>
    <w:rsid w:val="00A540BC"/>
    <w:rsid w:val="00A622B6"/>
    <w:rsid w:val="00A638AA"/>
    <w:rsid w:val="00A6604B"/>
    <w:rsid w:val="00A70958"/>
    <w:rsid w:val="00A71310"/>
    <w:rsid w:val="00A72B38"/>
    <w:rsid w:val="00A75ADC"/>
    <w:rsid w:val="00A82600"/>
    <w:rsid w:val="00A82BF2"/>
    <w:rsid w:val="00A839D5"/>
    <w:rsid w:val="00A86A27"/>
    <w:rsid w:val="00A877EC"/>
    <w:rsid w:val="00A87CC1"/>
    <w:rsid w:val="00A90087"/>
    <w:rsid w:val="00A90B13"/>
    <w:rsid w:val="00AA3D74"/>
    <w:rsid w:val="00AA4357"/>
    <w:rsid w:val="00AB0798"/>
    <w:rsid w:val="00AB7D87"/>
    <w:rsid w:val="00AC7422"/>
    <w:rsid w:val="00AD61B2"/>
    <w:rsid w:val="00AD6D5A"/>
    <w:rsid w:val="00AE1907"/>
    <w:rsid w:val="00AE325E"/>
    <w:rsid w:val="00B05FFB"/>
    <w:rsid w:val="00B172E0"/>
    <w:rsid w:val="00B24D2F"/>
    <w:rsid w:val="00B33E3C"/>
    <w:rsid w:val="00B42998"/>
    <w:rsid w:val="00B44CED"/>
    <w:rsid w:val="00B45675"/>
    <w:rsid w:val="00B45890"/>
    <w:rsid w:val="00B45D18"/>
    <w:rsid w:val="00B56049"/>
    <w:rsid w:val="00B560C0"/>
    <w:rsid w:val="00B60EF0"/>
    <w:rsid w:val="00B62821"/>
    <w:rsid w:val="00B62BD5"/>
    <w:rsid w:val="00B64C60"/>
    <w:rsid w:val="00B653BD"/>
    <w:rsid w:val="00B71003"/>
    <w:rsid w:val="00B72E21"/>
    <w:rsid w:val="00B740A1"/>
    <w:rsid w:val="00B74A1D"/>
    <w:rsid w:val="00B833D4"/>
    <w:rsid w:val="00B83DDF"/>
    <w:rsid w:val="00B86F00"/>
    <w:rsid w:val="00B934E7"/>
    <w:rsid w:val="00BA10CE"/>
    <w:rsid w:val="00BA651B"/>
    <w:rsid w:val="00BB3E4B"/>
    <w:rsid w:val="00BB4FAC"/>
    <w:rsid w:val="00BB5F75"/>
    <w:rsid w:val="00BB6813"/>
    <w:rsid w:val="00BC283C"/>
    <w:rsid w:val="00BC73DE"/>
    <w:rsid w:val="00BD2660"/>
    <w:rsid w:val="00BD2A7E"/>
    <w:rsid w:val="00BD30D3"/>
    <w:rsid w:val="00BD4AAE"/>
    <w:rsid w:val="00BD5C4B"/>
    <w:rsid w:val="00BE17D1"/>
    <w:rsid w:val="00BE290D"/>
    <w:rsid w:val="00BE2ACE"/>
    <w:rsid w:val="00BE3B31"/>
    <w:rsid w:val="00BE74F1"/>
    <w:rsid w:val="00BF32B9"/>
    <w:rsid w:val="00BF5A2E"/>
    <w:rsid w:val="00BF6226"/>
    <w:rsid w:val="00C079AD"/>
    <w:rsid w:val="00C112BE"/>
    <w:rsid w:val="00C16A71"/>
    <w:rsid w:val="00C215BF"/>
    <w:rsid w:val="00C25713"/>
    <w:rsid w:val="00C26262"/>
    <w:rsid w:val="00C31257"/>
    <w:rsid w:val="00C33388"/>
    <w:rsid w:val="00C37009"/>
    <w:rsid w:val="00C43A0E"/>
    <w:rsid w:val="00C4445D"/>
    <w:rsid w:val="00C54427"/>
    <w:rsid w:val="00C55991"/>
    <w:rsid w:val="00C632CF"/>
    <w:rsid w:val="00C65471"/>
    <w:rsid w:val="00C71279"/>
    <w:rsid w:val="00C74B97"/>
    <w:rsid w:val="00C808E8"/>
    <w:rsid w:val="00C80CA2"/>
    <w:rsid w:val="00C86953"/>
    <w:rsid w:val="00C872EC"/>
    <w:rsid w:val="00C87E13"/>
    <w:rsid w:val="00C91610"/>
    <w:rsid w:val="00C94199"/>
    <w:rsid w:val="00CB1435"/>
    <w:rsid w:val="00CB1D40"/>
    <w:rsid w:val="00CB1E8A"/>
    <w:rsid w:val="00CB460E"/>
    <w:rsid w:val="00CB47D0"/>
    <w:rsid w:val="00CD4AB7"/>
    <w:rsid w:val="00CD6501"/>
    <w:rsid w:val="00CE31E0"/>
    <w:rsid w:val="00CE51D3"/>
    <w:rsid w:val="00CF08A0"/>
    <w:rsid w:val="00CF37DF"/>
    <w:rsid w:val="00CF4506"/>
    <w:rsid w:val="00CF47D8"/>
    <w:rsid w:val="00CF4959"/>
    <w:rsid w:val="00D03B1A"/>
    <w:rsid w:val="00D0723B"/>
    <w:rsid w:val="00D1202D"/>
    <w:rsid w:val="00D1407D"/>
    <w:rsid w:val="00D166D3"/>
    <w:rsid w:val="00D17195"/>
    <w:rsid w:val="00D21193"/>
    <w:rsid w:val="00D22F3D"/>
    <w:rsid w:val="00D24962"/>
    <w:rsid w:val="00D27272"/>
    <w:rsid w:val="00D306B5"/>
    <w:rsid w:val="00D32D6B"/>
    <w:rsid w:val="00D33D07"/>
    <w:rsid w:val="00D376EF"/>
    <w:rsid w:val="00D42BF6"/>
    <w:rsid w:val="00D4544D"/>
    <w:rsid w:val="00D46C3F"/>
    <w:rsid w:val="00D5389F"/>
    <w:rsid w:val="00D5639B"/>
    <w:rsid w:val="00D57AFF"/>
    <w:rsid w:val="00D60782"/>
    <w:rsid w:val="00D62C9B"/>
    <w:rsid w:val="00D63A3C"/>
    <w:rsid w:val="00D703D6"/>
    <w:rsid w:val="00D70DBD"/>
    <w:rsid w:val="00D71B67"/>
    <w:rsid w:val="00D73788"/>
    <w:rsid w:val="00D73F60"/>
    <w:rsid w:val="00D82B6A"/>
    <w:rsid w:val="00D845CB"/>
    <w:rsid w:val="00D9108F"/>
    <w:rsid w:val="00D91875"/>
    <w:rsid w:val="00D94A44"/>
    <w:rsid w:val="00D94B31"/>
    <w:rsid w:val="00D94DBF"/>
    <w:rsid w:val="00DA07C2"/>
    <w:rsid w:val="00DA2003"/>
    <w:rsid w:val="00DA4248"/>
    <w:rsid w:val="00DA7141"/>
    <w:rsid w:val="00DB236F"/>
    <w:rsid w:val="00DB2C96"/>
    <w:rsid w:val="00DC0083"/>
    <w:rsid w:val="00DC0A34"/>
    <w:rsid w:val="00DC3AA0"/>
    <w:rsid w:val="00DC4EDD"/>
    <w:rsid w:val="00DC6F32"/>
    <w:rsid w:val="00DD24CA"/>
    <w:rsid w:val="00DD45CF"/>
    <w:rsid w:val="00DD4A21"/>
    <w:rsid w:val="00DD6551"/>
    <w:rsid w:val="00DE0A91"/>
    <w:rsid w:val="00DE21D8"/>
    <w:rsid w:val="00DE2447"/>
    <w:rsid w:val="00DE2A85"/>
    <w:rsid w:val="00DE3EC3"/>
    <w:rsid w:val="00DF00CD"/>
    <w:rsid w:val="00DF614D"/>
    <w:rsid w:val="00E0027F"/>
    <w:rsid w:val="00E03CE9"/>
    <w:rsid w:val="00E067C1"/>
    <w:rsid w:val="00E06FA9"/>
    <w:rsid w:val="00E13167"/>
    <w:rsid w:val="00E157E9"/>
    <w:rsid w:val="00E16230"/>
    <w:rsid w:val="00E24D3F"/>
    <w:rsid w:val="00E251C2"/>
    <w:rsid w:val="00E302C1"/>
    <w:rsid w:val="00E31235"/>
    <w:rsid w:val="00E33075"/>
    <w:rsid w:val="00E334FF"/>
    <w:rsid w:val="00E35F4A"/>
    <w:rsid w:val="00E41C07"/>
    <w:rsid w:val="00E42287"/>
    <w:rsid w:val="00E4668A"/>
    <w:rsid w:val="00E475DC"/>
    <w:rsid w:val="00E52C95"/>
    <w:rsid w:val="00E6019B"/>
    <w:rsid w:val="00E60AB5"/>
    <w:rsid w:val="00E6182F"/>
    <w:rsid w:val="00E65521"/>
    <w:rsid w:val="00E65D39"/>
    <w:rsid w:val="00E66A1C"/>
    <w:rsid w:val="00E66D34"/>
    <w:rsid w:val="00E72D57"/>
    <w:rsid w:val="00E758AF"/>
    <w:rsid w:val="00E81834"/>
    <w:rsid w:val="00E83242"/>
    <w:rsid w:val="00E90586"/>
    <w:rsid w:val="00E94FAD"/>
    <w:rsid w:val="00E966E6"/>
    <w:rsid w:val="00E97D0E"/>
    <w:rsid w:val="00EA1DF3"/>
    <w:rsid w:val="00EA7A56"/>
    <w:rsid w:val="00EB6666"/>
    <w:rsid w:val="00EC3588"/>
    <w:rsid w:val="00EC72ED"/>
    <w:rsid w:val="00ED0B8B"/>
    <w:rsid w:val="00ED75DA"/>
    <w:rsid w:val="00EE196A"/>
    <w:rsid w:val="00EE457B"/>
    <w:rsid w:val="00F0169E"/>
    <w:rsid w:val="00F05DB8"/>
    <w:rsid w:val="00F07DDC"/>
    <w:rsid w:val="00F10D97"/>
    <w:rsid w:val="00F16E68"/>
    <w:rsid w:val="00F2349E"/>
    <w:rsid w:val="00F2529D"/>
    <w:rsid w:val="00F27C7D"/>
    <w:rsid w:val="00F305F7"/>
    <w:rsid w:val="00F31CC7"/>
    <w:rsid w:val="00F32832"/>
    <w:rsid w:val="00F33E77"/>
    <w:rsid w:val="00F35817"/>
    <w:rsid w:val="00F40981"/>
    <w:rsid w:val="00F40E64"/>
    <w:rsid w:val="00F4505D"/>
    <w:rsid w:val="00F451FF"/>
    <w:rsid w:val="00F53782"/>
    <w:rsid w:val="00F5513B"/>
    <w:rsid w:val="00F55CF3"/>
    <w:rsid w:val="00F638B3"/>
    <w:rsid w:val="00F64629"/>
    <w:rsid w:val="00F70FFA"/>
    <w:rsid w:val="00F71FBE"/>
    <w:rsid w:val="00F72D8C"/>
    <w:rsid w:val="00F7525C"/>
    <w:rsid w:val="00F815FA"/>
    <w:rsid w:val="00F81E37"/>
    <w:rsid w:val="00F82C82"/>
    <w:rsid w:val="00F91E31"/>
    <w:rsid w:val="00F95558"/>
    <w:rsid w:val="00F96055"/>
    <w:rsid w:val="00F967B8"/>
    <w:rsid w:val="00F97FE8"/>
    <w:rsid w:val="00FA0AFC"/>
    <w:rsid w:val="00FA1A5D"/>
    <w:rsid w:val="00FB2CE1"/>
    <w:rsid w:val="00FB5035"/>
    <w:rsid w:val="00FB6FCB"/>
    <w:rsid w:val="00FC0840"/>
    <w:rsid w:val="00FC0CA7"/>
    <w:rsid w:val="00FC4584"/>
    <w:rsid w:val="00FC7FD3"/>
    <w:rsid w:val="00FD2E35"/>
    <w:rsid w:val="00FD7E7A"/>
    <w:rsid w:val="00FE679A"/>
    <w:rsid w:val="00FF33A6"/>
    <w:rsid w:val="00FF4CEA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6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Pr>
      <w:sz w:val="28"/>
      <w:szCs w:val="20"/>
      <w:lang w:val="x-none" w:eastAsia="x-none"/>
    </w:rPr>
  </w:style>
  <w:style w:type="paragraph" w:styleId="af1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2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0">
    <w:name w:val="Подзаголовок Знак"/>
    <w:link w:val="af"/>
    <w:rsid w:val="00E65521"/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E65521"/>
    <w:rPr>
      <w:b/>
      <w:bCs/>
      <w:sz w:val="28"/>
      <w:szCs w:val="24"/>
    </w:rPr>
  </w:style>
  <w:style w:type="paragraph" w:customStyle="1" w:styleId="af3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4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4B0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75A"/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7575A"/>
    <w:rPr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6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Pr>
      <w:sz w:val="28"/>
      <w:szCs w:val="20"/>
      <w:lang w:val="x-none" w:eastAsia="x-none"/>
    </w:rPr>
  </w:style>
  <w:style w:type="paragraph" w:styleId="af1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2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0">
    <w:name w:val="Подзаголовок Знак"/>
    <w:link w:val="af"/>
    <w:rsid w:val="00E65521"/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E65521"/>
    <w:rPr>
      <w:b/>
      <w:bCs/>
      <w:sz w:val="28"/>
      <w:szCs w:val="24"/>
    </w:rPr>
  </w:style>
  <w:style w:type="paragraph" w:customStyle="1" w:styleId="af3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4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4B0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75A"/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7575A"/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EECA-DA62-428A-BCD3-B4BD9615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6389</TotalTime>
  <Pages>28</Pages>
  <Words>6610</Words>
  <Characters>42851</Characters>
  <Application>Microsoft Office Word</Application>
  <DocSecurity>0</DocSecurity>
  <Lines>357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Microsoft</Company>
  <LinksUpToDate>false</LinksUpToDate>
  <CharactersWithSpaces>49363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Tihonova</cp:lastModifiedBy>
  <cp:revision>83</cp:revision>
  <cp:lastPrinted>2017-04-17T06:53:00Z</cp:lastPrinted>
  <dcterms:created xsi:type="dcterms:W3CDTF">2015-03-19T10:10:00Z</dcterms:created>
  <dcterms:modified xsi:type="dcterms:W3CDTF">2017-04-17T06:57:00Z</dcterms:modified>
</cp:coreProperties>
</file>