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0" w:rsidRPr="007C4DEF" w:rsidRDefault="00254D14" w:rsidP="00C558A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254D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70.7pt;height:90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89323635" r:id="rId6"/>
        </w:pict>
      </w:r>
      <w:r w:rsidR="00D60FC0" w:rsidRPr="008479AC">
        <w:rPr>
          <w:rFonts w:ascii="Times New Roman" w:hAnsi="Times New Roman" w:cs="Times New Roman"/>
          <w:sz w:val="24"/>
          <w:szCs w:val="24"/>
        </w:rPr>
        <w:t xml:space="preserve"> </w:t>
      </w:r>
      <w:r w:rsidR="00D60FC0" w:rsidRPr="007C4D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60FC0" w:rsidRPr="007C4DEF" w:rsidRDefault="00D60FC0" w:rsidP="00C558A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D60FC0" w:rsidRPr="007C4DEF" w:rsidRDefault="00D60FC0" w:rsidP="00C558A3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D60FC0" w:rsidRPr="007C4DEF" w:rsidRDefault="00D60FC0" w:rsidP="00C558A3">
      <w:pPr>
        <w:pStyle w:val="a3"/>
        <w:pBdr>
          <w:bottom w:val="single" w:sz="12" w:space="1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0FC0" w:rsidRDefault="00D60FC0" w:rsidP="00D60FC0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D60FC0" w:rsidRPr="0002389D" w:rsidRDefault="00D60FC0" w:rsidP="00FD27D7">
      <w:pPr>
        <w:pStyle w:val="a3"/>
        <w:tabs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 18.03.2015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г.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20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3605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376</w:t>
      </w:r>
    </w:p>
    <w:p w:rsidR="00D60FC0" w:rsidRDefault="00D60FC0" w:rsidP="00D60FC0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0FC0" w:rsidRPr="0002389D" w:rsidRDefault="00D60FC0" w:rsidP="00D60FC0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.А</w:t>
      </w:r>
      <w:proofErr w:type="gramEnd"/>
      <w:r w:rsidRPr="0002389D">
        <w:rPr>
          <w:rFonts w:ascii="Times New Roman" w:hAnsi="Times New Roman" w:cs="Times New Roman"/>
          <w:b w:val="0"/>
          <w:bCs w:val="0"/>
          <w:sz w:val="24"/>
          <w:szCs w:val="24"/>
        </w:rPr>
        <w:t>гаповка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</w:tblGrid>
      <w:tr w:rsidR="00D60FC0" w:rsidRPr="0020249F" w:rsidTr="00560679">
        <w:trPr>
          <w:trHeight w:val="554"/>
        </w:trPr>
        <w:tc>
          <w:tcPr>
            <w:tcW w:w="6345" w:type="dxa"/>
          </w:tcPr>
          <w:p w:rsidR="00D60FC0" w:rsidRPr="0020249F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20249F">
              <w:rPr>
                <w:rFonts w:ascii="Times New Roman" w:hAnsi="Times New Roman" w:cs="Times New Roman"/>
                <w:sz w:val="28"/>
                <w:szCs w:val="28"/>
              </w:rPr>
              <w:t xml:space="preserve">еречня наиболее коррупционно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249F">
              <w:rPr>
                <w:rFonts w:ascii="Times New Roman" w:hAnsi="Times New Roman" w:cs="Times New Roman"/>
                <w:sz w:val="28"/>
                <w:szCs w:val="28"/>
              </w:rPr>
              <w:t xml:space="preserve">опасных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функций  и </w:t>
            </w:r>
            <w:r w:rsidRPr="0020249F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и других должностей, замещение которых связано с коррупционными рисками</w:t>
            </w:r>
          </w:p>
        </w:tc>
      </w:tr>
    </w:tbl>
    <w:p w:rsidR="00D60FC0" w:rsidRDefault="00D60FC0" w:rsidP="00D60F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0FC0" w:rsidRPr="00E508D6" w:rsidRDefault="00D60FC0" w:rsidP="00D6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8D7">
        <w:rPr>
          <w:rFonts w:ascii="Times New Roman" w:hAnsi="Times New Roman" w:cs="Times New Roman"/>
        </w:rPr>
        <w:tab/>
      </w:r>
      <w:r w:rsidRPr="00E508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 № 273-ФЗ                «О противодействии коррупции», в целях реализации  Национального плана 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2014-2015</w:t>
      </w:r>
      <w:r w:rsidRPr="00E508D6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</w:t>
      </w:r>
      <w:r w:rsidRPr="00E614DB">
        <w:rPr>
          <w:rFonts w:ascii="Times New Roman" w:hAnsi="Times New Roman" w:cs="Times New Roman"/>
          <w:sz w:val="28"/>
          <w:szCs w:val="28"/>
        </w:rPr>
        <w:t>от 11.04.2014г. № 226</w:t>
      </w:r>
    </w:p>
    <w:p w:rsidR="00D60FC0" w:rsidRPr="00E508D6" w:rsidRDefault="00D60FC0" w:rsidP="00D6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D6">
        <w:rPr>
          <w:rFonts w:ascii="Times New Roman" w:hAnsi="Times New Roman" w:cs="Times New Roman"/>
          <w:sz w:val="28"/>
          <w:szCs w:val="28"/>
        </w:rPr>
        <w:t xml:space="preserve">  администрация Агаповского муниципального района  ПОСТАНОВЛЯЕТ:</w:t>
      </w:r>
    </w:p>
    <w:p w:rsidR="00D60FC0" w:rsidRDefault="00D60FC0" w:rsidP="00D6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8D6">
        <w:rPr>
          <w:rFonts w:ascii="Times New Roman" w:hAnsi="Times New Roman" w:cs="Times New Roman"/>
        </w:rPr>
        <w:t xml:space="preserve"> </w:t>
      </w:r>
      <w:r w:rsidRPr="00E508D6">
        <w:rPr>
          <w:rFonts w:ascii="Times New Roman" w:hAnsi="Times New Roman" w:cs="Times New Roman"/>
        </w:rPr>
        <w:tab/>
      </w:r>
      <w:r w:rsidRPr="00E508D6">
        <w:rPr>
          <w:rFonts w:ascii="Times New Roman" w:hAnsi="Times New Roman" w:cs="Times New Roman"/>
          <w:sz w:val="28"/>
          <w:szCs w:val="28"/>
        </w:rPr>
        <w:t>1</w:t>
      </w:r>
      <w:r w:rsidRPr="00E508D6">
        <w:rPr>
          <w:rFonts w:ascii="Times New Roman" w:hAnsi="Times New Roman" w:cs="Times New Roman"/>
          <w:b/>
          <w:sz w:val="28"/>
          <w:szCs w:val="28"/>
        </w:rPr>
        <w:t>.</w:t>
      </w:r>
      <w:r w:rsidR="0065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8D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C0" w:rsidRPr="00E508D6" w:rsidRDefault="00D60FC0" w:rsidP="00D6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508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еречень наиболее коррупционно-</w:t>
      </w:r>
      <w:r w:rsidRPr="00E508D6">
        <w:rPr>
          <w:rFonts w:ascii="Times New Roman" w:hAnsi="Times New Roman" w:cs="Times New Roman"/>
          <w:sz w:val="28"/>
          <w:szCs w:val="28"/>
        </w:rPr>
        <w:t>опасных функций органов местного самоуправления Агаповского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(приложение 1);</w:t>
      </w: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9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0659C6">
        <w:rPr>
          <w:rFonts w:ascii="Times New Roman" w:hAnsi="Times New Roman" w:cs="Times New Roman"/>
          <w:sz w:val="28"/>
          <w:szCs w:val="28"/>
        </w:rPr>
        <w:t>еречень коррупционно-опасных должностей муниципальной службы и других должностей, замещение которых связано с коррупционными рисками  (приложение 2).</w:t>
      </w:r>
    </w:p>
    <w:p w:rsidR="00D60FC0" w:rsidRDefault="00D60FC0" w:rsidP="00D60F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 администрации Агаповского муниципального района от 22.04.2014г. № 690 «Об утверждении Перечня коррупционно-опасных сфер деятельности органов местного самоуправления  Агаповского муниципального района и коррупционно-опасных должностей  муниципальной службы и других должностей, замещение которых связано с коррупционными рисками.</w:t>
      </w:r>
    </w:p>
    <w:p w:rsidR="00D60FC0" w:rsidRDefault="00D60FC0" w:rsidP="00D60F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                  (Куликова О.А.)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Агаповского муниципального района.</w:t>
      </w: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выполнения  настоящего постановления возложить на первого заместителя главы Агаповского муниципального района по общим вопросам Скрыльникову О.Г.</w:t>
      </w: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C0" w:rsidRDefault="00D60FC0" w:rsidP="00D60FC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C0" w:rsidRPr="00D60FC0" w:rsidRDefault="00D60FC0" w:rsidP="00D60F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А.Н.Домбаев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60FC0" w:rsidTr="00E47488">
        <w:tc>
          <w:tcPr>
            <w:tcW w:w="4785" w:type="dxa"/>
          </w:tcPr>
          <w:p w:rsidR="00D60FC0" w:rsidRPr="00E47488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E4748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47488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D60FC0" w:rsidRPr="00E47488" w:rsidRDefault="00E47488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60FC0" w:rsidRPr="00E4748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0FC0" w:rsidRPr="00E4748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0FC0" w:rsidRPr="00E47488" w:rsidRDefault="00D60FC0" w:rsidP="00E474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48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E4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48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47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488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E47488">
              <w:rPr>
                <w:rFonts w:ascii="Times New Roman" w:hAnsi="Times New Roman" w:cs="Times New Roman"/>
                <w:sz w:val="28"/>
                <w:szCs w:val="28"/>
              </w:rPr>
              <w:t>аповского муниципального района</w:t>
            </w:r>
          </w:p>
          <w:p w:rsidR="00D60FC0" w:rsidRPr="00B55C4F" w:rsidRDefault="00D60FC0" w:rsidP="00560679">
            <w:pPr>
              <w:jc w:val="both"/>
              <w:rPr>
                <w:rFonts w:ascii="Times New Roman" w:hAnsi="Times New Roman" w:cs="Times New Roman"/>
              </w:rPr>
            </w:pPr>
            <w:r w:rsidRPr="00E474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 18.03.2015г. № 376</w:t>
            </w:r>
          </w:p>
        </w:tc>
      </w:tr>
    </w:tbl>
    <w:p w:rsidR="00D60FC0" w:rsidRPr="00E47488" w:rsidRDefault="00D60FC0" w:rsidP="00D60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FC0" w:rsidRPr="00E47488" w:rsidRDefault="00E9276C" w:rsidP="00C558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0FC0" w:rsidRPr="00E47488" w:rsidRDefault="00D60FC0" w:rsidP="00D6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88">
        <w:rPr>
          <w:rFonts w:ascii="Times New Roman" w:hAnsi="Times New Roman" w:cs="Times New Roman"/>
          <w:sz w:val="28"/>
          <w:szCs w:val="28"/>
        </w:rPr>
        <w:t>коррупционно-опасных сфер деятельности органов местного самоуправления Агаповского муниципального района</w:t>
      </w:r>
    </w:p>
    <w:p w:rsidR="00D60FC0" w:rsidRPr="00BC1A2B" w:rsidRDefault="00D60FC0" w:rsidP="00D60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D60FC0" w:rsidRPr="00285F80" w:rsidTr="00560679"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Сфера коррупционной деятельности</w:t>
            </w:r>
          </w:p>
        </w:tc>
        <w:tc>
          <w:tcPr>
            <w:tcW w:w="4140" w:type="dxa"/>
          </w:tcPr>
          <w:p w:rsidR="00D60FC0" w:rsidRPr="00285F80" w:rsidRDefault="00D60FC0" w:rsidP="005606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60FC0" w:rsidRPr="00285F80" w:rsidTr="00D60FC0">
        <w:trPr>
          <w:trHeight w:val="968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1. Предоставление муниципального имущества, находящегося в муниципальной собственности, в аренде, безвозмездном хозяйственном пользовании, оперативном пользовании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 имуществу и земельным отношениям Агаповского муниципального района</w:t>
            </w:r>
          </w:p>
        </w:tc>
      </w:tr>
      <w:tr w:rsidR="00D60FC0" w:rsidRPr="00285F80" w:rsidTr="00D60FC0">
        <w:trPr>
          <w:trHeight w:val="699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2. 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 и земельным отношениям Агаповского муниципального района</w:t>
            </w:r>
          </w:p>
        </w:tc>
      </w:tr>
      <w:tr w:rsidR="00D60FC0" w:rsidRPr="00285F80" w:rsidTr="00D60FC0">
        <w:trPr>
          <w:trHeight w:val="55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3. Оформление документов на меры социальной поддержки, получение пособий, компенсаций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Агаповского муниципального района</w:t>
            </w:r>
          </w:p>
        </w:tc>
      </w:tr>
      <w:tr w:rsidR="00D60FC0" w:rsidRPr="00285F80" w:rsidTr="00560679">
        <w:trPr>
          <w:trHeight w:val="470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4. Организация защиты персональных данных отдельных категорий граждан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социальной защиты населения Агаповского муниципального района.</w:t>
            </w:r>
          </w:p>
        </w:tc>
      </w:tr>
      <w:tr w:rsidR="00D60FC0" w:rsidRPr="00285F80" w:rsidTr="00D60FC0">
        <w:trPr>
          <w:trHeight w:val="937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5.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Агаповского муниципального района</w:t>
            </w:r>
          </w:p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C0" w:rsidRPr="00285F80" w:rsidTr="00D60FC0">
        <w:trPr>
          <w:trHeight w:val="566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6. Предоставление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Агаповского муниципального района</w:t>
            </w:r>
          </w:p>
        </w:tc>
      </w:tr>
      <w:tr w:rsidR="00D60FC0" w:rsidRPr="00285F80" w:rsidTr="00D60FC0">
        <w:trPr>
          <w:trHeight w:val="689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7. Выдача разрешений на строительство объектов капитального строительства и разрешение на ввод в эксплуатацию объектов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строительству и архитектуре администрации Агаповского муниципального района</w:t>
            </w:r>
          </w:p>
        </w:tc>
      </w:tr>
      <w:tr w:rsidR="00D60FC0" w:rsidRPr="00285F80" w:rsidTr="00560679">
        <w:trPr>
          <w:trHeight w:val="558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о переводе жилого помещения в нежилое и нежилого в жилое, градостроительная деятельность, составление смет на ремонт и строительство</w:t>
            </w:r>
            <w:proofErr w:type="gramEnd"/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строительству и архитектуре администрации Агаповского муниципального района.</w:t>
            </w:r>
          </w:p>
        </w:tc>
      </w:tr>
      <w:tr w:rsidR="00D60FC0" w:rsidRPr="00285F80" w:rsidTr="00560679">
        <w:trPr>
          <w:trHeight w:val="912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9. Регистрация актов гражданского состояния (рождение, заключение брака, расторжение брака, усыновление (удочерение), установление отцовства, перемены имени и смерти)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Отдел ЗАГС администрации Агаповского муниципального района</w:t>
            </w:r>
          </w:p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C0" w:rsidRPr="00285F80" w:rsidTr="00560679">
        <w:trPr>
          <w:trHeight w:val="549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10. Выдача архивных справок и архивных копий</w:t>
            </w:r>
          </w:p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Архивный отдел администрации Агаповского муниципального района</w:t>
            </w:r>
          </w:p>
        </w:tc>
      </w:tr>
      <w:tr w:rsidR="00D60FC0" w:rsidRPr="00285F80" w:rsidTr="00D60FC0">
        <w:trPr>
          <w:trHeight w:val="1315"/>
        </w:trPr>
        <w:tc>
          <w:tcPr>
            <w:tcW w:w="5508" w:type="dxa"/>
          </w:tcPr>
          <w:p w:rsidR="00D60FC0" w:rsidRPr="00E614DB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4DB">
              <w:rPr>
                <w:rFonts w:ascii="Times New Roman" w:hAnsi="Times New Roman" w:cs="Times New Roman"/>
                <w:sz w:val="20"/>
                <w:szCs w:val="20"/>
              </w:rPr>
              <w:t xml:space="preserve">11. Предоставление субсидий гражданам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областной программе «Устойчивое развитие сельских территорий в Челябинской области»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программе «Обеспечение доступным и комфортным жильем гражданам Российской Федерации в Агаповском муниципальном районе на 2014-2020 годы»</w:t>
            </w:r>
          </w:p>
        </w:tc>
        <w:tc>
          <w:tcPr>
            <w:tcW w:w="4140" w:type="dxa"/>
            <w:shd w:val="clear" w:color="auto" w:fill="auto"/>
          </w:tcPr>
          <w:p w:rsidR="00D60FC0" w:rsidRPr="00E614DB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4DB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по строительству и архитек</w:t>
            </w:r>
            <w:r w:rsidRPr="00E614DB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900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12.Размещение заказов на поставку товаров (работ, услуг) для муниципальных нужд</w:t>
            </w:r>
          </w:p>
          <w:p w:rsidR="00D60FC0" w:rsidRPr="00285F80" w:rsidRDefault="00D60FC0" w:rsidP="00560679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имуществу и земельным отношениям Агаповского муниципального  района, управление образования администрации Агаповского муниципального района, Контрактный управляющий администрации Агаповского муниципального района</w:t>
            </w:r>
          </w:p>
        </w:tc>
      </w:tr>
      <w:tr w:rsidR="00D60FC0" w:rsidRPr="00285F80" w:rsidTr="00D60FC0">
        <w:tblPrEx>
          <w:tblLook w:val="0000"/>
        </w:tblPrEx>
        <w:trPr>
          <w:trHeight w:val="840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rPr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Контроль, согласование возможности заключения контракта с единственным исполнителем; проведение плановых и внеплановых проверок деятельности Заказчика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Отдел контроля в сфере закупок администрации Агаповского муниципального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14.Предоставление субсидий </w:t>
            </w:r>
            <w:proofErr w:type="gramStart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и СП,  контроль за соблюдением правил торговли, пассажирских перевозок и грузоперевозок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Агаповского муниципального района</w:t>
            </w:r>
          </w:p>
        </w:tc>
      </w:tr>
      <w:tr w:rsidR="00D60FC0" w:rsidRPr="00285F80" w:rsidTr="00D60FC0">
        <w:tblPrEx>
          <w:tblLook w:val="0000"/>
        </w:tblPrEx>
        <w:trPr>
          <w:trHeight w:val="651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15.Осуществление организационно-распорядительных и административно-хозяйственных функций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Заместители главы района</w:t>
            </w:r>
          </w:p>
        </w:tc>
      </w:tr>
      <w:tr w:rsidR="00D60FC0" w:rsidRPr="00285F80" w:rsidTr="00D60FC0">
        <w:tblPrEx>
          <w:tblLook w:val="0000"/>
        </w:tblPrEx>
        <w:trPr>
          <w:trHeight w:val="70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16.Распределение бюджетных средств, целевое использование бюджетных средств, исполнение бюджета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бюджетной политике, начальник управления финансов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17.Предоставление муниципальных услуг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Руководитель  муниципального бюджетного учреждения «Многофункциональный центр предоставления государственных и муниципальных услуг» Агаповского муниципального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18.Прием граждан на муниципальную службу, формирование кадрового резерва на замещение вакантных должностей муниципальной службы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285F80">
              <w:rPr>
                <w:sz w:val="20"/>
                <w:szCs w:val="20"/>
              </w:rPr>
              <w:t xml:space="preserve"> </w:t>
            </w: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Организация общедоступного бесплатного дошкольного образования на территории района.</w:t>
            </w:r>
          </w:p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время.</w:t>
            </w: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учреждения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285F80">
              <w:rPr>
                <w:sz w:val="20"/>
                <w:szCs w:val="20"/>
              </w:rPr>
              <w:t xml:space="preserve"> </w:t>
            </w: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на территории района первичной медико-санитарной помощи в амбулаторно-поликлинических, стационарно-поликлинических и больничных учреждениях, скорой медицинской помощи  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МУЗ «Агаповская ЦРБ»</w:t>
            </w:r>
          </w:p>
        </w:tc>
      </w:tr>
      <w:tr w:rsidR="00D60FC0" w:rsidRPr="00285F80" w:rsidTr="00D60FC0">
        <w:tblPrEx>
          <w:tblLook w:val="0000"/>
        </w:tblPrEx>
        <w:trPr>
          <w:trHeight w:val="601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21.Проведение на территории района смотров, конкурсов, фестивалей, конференций, встреч, выставок и т.п.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района</w:t>
            </w:r>
          </w:p>
        </w:tc>
      </w:tr>
      <w:tr w:rsidR="00D60FC0" w:rsidRPr="00285F80" w:rsidTr="00D60FC0">
        <w:tblPrEx>
          <w:tblLook w:val="0000"/>
        </w:tblPrEx>
        <w:trPr>
          <w:trHeight w:val="553"/>
        </w:trPr>
        <w:tc>
          <w:tcPr>
            <w:tcW w:w="5508" w:type="dxa"/>
          </w:tcPr>
          <w:p w:rsidR="00D60FC0" w:rsidRPr="00285F80" w:rsidRDefault="00D60FC0" w:rsidP="00560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22.Деятельность в сфере физической культуры и спорта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</w:tcPr>
          <w:p w:rsidR="00D60FC0" w:rsidRPr="00285F80" w:rsidRDefault="00D60FC0" w:rsidP="005606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23. Мероприятия  по  использованию земли, основных фондов, трудовых и материальных ресурсов в целях увеличения производства продукции растениеводства, снижения затрат, роста производительности труда, разработка и внедрение в сельхозпредприятия научно-обоснованную систему земледелия,  рациональные севообороты, интенсивные технологии возделывания сельскохозяйственных культур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и продовольствия района</w:t>
            </w:r>
          </w:p>
        </w:tc>
      </w:tr>
      <w:tr w:rsidR="00D60FC0" w:rsidRPr="00285F80" w:rsidTr="00560679">
        <w:tblPrEx>
          <w:tblLook w:val="0000"/>
        </w:tblPrEx>
        <w:trPr>
          <w:trHeight w:val="843"/>
        </w:trPr>
        <w:tc>
          <w:tcPr>
            <w:tcW w:w="5508" w:type="dxa"/>
            <w:vAlign w:val="center"/>
          </w:tcPr>
          <w:p w:rsidR="00D60FC0" w:rsidRPr="00285F80" w:rsidRDefault="00D60FC0" w:rsidP="00560679">
            <w:pPr>
              <w:shd w:val="clear" w:color="auto" w:fill="FFFFFF" w:themeFill="background1"/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24.Подготовка руководящего, командно-начальствующего состава ГО района и населения к действиям по обеспечению защиты от опасностей, возникающих при ведении военных действий, а также при возникновении чрезвычайных ситуаций природного и техногенного характера</w:t>
            </w:r>
            <w:proofErr w:type="gramStart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5F80">
              <w:rPr>
                <w:rFonts w:ascii="Times New Roman" w:hAnsi="Times New Roman" w:cs="Times New Roman"/>
                <w:sz w:val="20"/>
                <w:szCs w:val="20"/>
              </w:rPr>
              <w:t xml:space="preserve">абота </w:t>
            </w:r>
            <w:r w:rsidRPr="00285F80">
              <w:rPr>
                <w:rFonts w:ascii="Times New Roman" w:eastAsiaTheme="minorHAnsi" w:hAnsi="Times New Roman" w:cs="Times New Roman"/>
                <w:sz w:val="20"/>
                <w:szCs w:val="20"/>
              </w:rPr>
              <w:t>по созданию нештатных аварийно-спасательных формирований гражданской обороны на предприятиях и в организациях района</w:t>
            </w:r>
          </w:p>
        </w:tc>
        <w:tc>
          <w:tcPr>
            <w:tcW w:w="4140" w:type="dxa"/>
            <w:shd w:val="clear" w:color="auto" w:fill="auto"/>
          </w:tcPr>
          <w:p w:rsidR="00D60FC0" w:rsidRPr="00285F80" w:rsidRDefault="00D60FC0" w:rsidP="005606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F80">
              <w:rPr>
                <w:rFonts w:ascii="Times New Roman" w:hAnsi="Times New Roman" w:cs="Times New Roman"/>
                <w:sz w:val="20"/>
                <w:szCs w:val="20"/>
              </w:rPr>
              <w:t>Отдел  по делам ГО и ЧС</w:t>
            </w:r>
          </w:p>
        </w:tc>
      </w:tr>
    </w:tbl>
    <w:p w:rsidR="00D60FC0" w:rsidRDefault="00D60FC0" w:rsidP="00D6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C0" w:rsidRDefault="00D60FC0" w:rsidP="00D6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C0" w:rsidRDefault="00D60FC0" w:rsidP="00D6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C0" w:rsidRDefault="00D60FC0" w:rsidP="00D6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C0" w:rsidRDefault="00D60FC0" w:rsidP="00D60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60FC0" w:rsidTr="00560679">
        <w:tc>
          <w:tcPr>
            <w:tcW w:w="4785" w:type="dxa"/>
          </w:tcPr>
          <w:p w:rsidR="00D60FC0" w:rsidRPr="00D60FC0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0FC0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2</w:t>
            </w:r>
          </w:p>
          <w:p w:rsidR="00D60FC0" w:rsidRPr="00D60FC0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C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60FC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0FC0" w:rsidRPr="00D60FC0" w:rsidRDefault="00E9276C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0FC0" w:rsidRPr="00D60FC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60FC0" w:rsidRPr="00D60FC0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C0">
              <w:rPr>
                <w:rFonts w:ascii="Times New Roman" w:hAnsi="Times New Roman" w:cs="Times New Roman"/>
                <w:sz w:val="28"/>
                <w:szCs w:val="28"/>
              </w:rPr>
              <w:t xml:space="preserve"> Агаповского муниципального района </w:t>
            </w:r>
          </w:p>
          <w:p w:rsidR="00D60FC0" w:rsidRPr="00D60FC0" w:rsidRDefault="00D60FC0" w:rsidP="0056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от  18.03.2015г. № 376</w:t>
            </w:r>
          </w:p>
          <w:p w:rsidR="00D60FC0" w:rsidRDefault="00D60FC0" w:rsidP="005606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FC0" w:rsidRPr="00D60FC0" w:rsidRDefault="00E9276C" w:rsidP="00D60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0FC0" w:rsidRDefault="00D60FC0" w:rsidP="00E92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коррупционно-опасных должностей муниципальной службы и других должностей, замещение которых связано с коррупционными рисками</w:t>
      </w:r>
    </w:p>
    <w:p w:rsidR="00E9276C" w:rsidRPr="00D60FC0" w:rsidRDefault="00E9276C" w:rsidP="00E92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FC0" w:rsidRPr="00D60FC0" w:rsidRDefault="00D60FC0" w:rsidP="00D60F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Глава Агаповского муниципального района;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="00C558A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D60FC0">
        <w:rPr>
          <w:rFonts w:ascii="Times New Roman" w:hAnsi="Times New Roman" w:cs="Times New Roman"/>
          <w:sz w:val="28"/>
          <w:szCs w:val="28"/>
        </w:rPr>
        <w:t>главы Агаповского муниципального  района по общим вопросам;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3. Заместитель главы района по строительству, ЖКХ, ТС и</w:t>
      </w:r>
      <w:proofErr w:type="gramStart"/>
      <w:r w:rsidRPr="00D60FC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60FC0">
        <w:rPr>
          <w:rFonts w:ascii="Times New Roman" w:hAnsi="Times New Roman" w:cs="Times New Roman"/>
          <w:sz w:val="28"/>
          <w:szCs w:val="28"/>
        </w:rPr>
        <w:t>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4.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Заместитель главы района по бюджетной политике;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5.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Управления по имуществу и земельным отношениям Агаповского муниципального района;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6.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Агаповского муниципального района;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7.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 и продовольствия Агаповского муниципального района;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8.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9.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ЗАГС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10.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архивного отдела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11.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Председатель  комитета по строительству и архитектуре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12.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контроля в сфере закупок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13.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Контрактный управляющий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14.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Ведущий специалист комитета по строительству и архитектуре администрации района, в должностные обязанности которого входит предоставление субсидий  гражданам  по программам «Устойчивое развитие сельских территорий в Челябинской области», «Обеспечение доступным и комфортным жильем гражданам Российской Федерации в Агаповском муниципальном районе на 2014-2020 годы»;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15.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16.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17.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учета, контроля и отчетности;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казначейства Управления финансов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19.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Начальник отдела по делам ГО и ЧС;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20.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Руководитель муниципального бюджетного учреждения «Многофункциональный центр предоставления государственных и муниципальных услуг» Агаповского муниципального района;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21.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Главный врач муниципального учреждения здравоохранения «Центральная районная больница»;</w:t>
      </w:r>
    </w:p>
    <w:p w:rsidR="00D60FC0" w:rsidRPr="00D60FC0" w:rsidRDefault="00D60FC0" w:rsidP="00EE22C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22.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Председатель комитета по физической культуре и спорту администрации района;</w:t>
      </w:r>
    </w:p>
    <w:p w:rsidR="00D60FC0" w:rsidRPr="00D60FC0" w:rsidRDefault="00D60FC0" w:rsidP="00C558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23.</w:t>
      </w:r>
      <w:r w:rsidR="00E9276C">
        <w:rPr>
          <w:rFonts w:ascii="Times New Roman" w:hAnsi="Times New Roman" w:cs="Times New Roman"/>
          <w:sz w:val="28"/>
          <w:szCs w:val="28"/>
        </w:rPr>
        <w:t xml:space="preserve"> </w:t>
      </w:r>
      <w:r w:rsidRPr="00D60FC0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района.</w:t>
      </w:r>
    </w:p>
    <w:p w:rsidR="00E9276C" w:rsidRPr="00D60FC0" w:rsidRDefault="00D60FC0" w:rsidP="00C558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Другие должности, замещение которых связано с коррупционными рисками:</w:t>
      </w:r>
    </w:p>
    <w:p w:rsidR="00D60FC0" w:rsidRPr="00D60FC0" w:rsidRDefault="00D60FC0" w:rsidP="00E474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1.Директора центральных клубных систем Агаповского района;</w:t>
      </w:r>
    </w:p>
    <w:p w:rsidR="00D60FC0" w:rsidRPr="00D60FC0" w:rsidRDefault="00D60FC0" w:rsidP="00E474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2.Директора муниципальных общеобразовательных учреждений района;</w:t>
      </w:r>
    </w:p>
    <w:p w:rsidR="00D60FC0" w:rsidRPr="00D60FC0" w:rsidRDefault="00D60FC0" w:rsidP="00E474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3.Заведующие дошкольными учреждениями района;</w:t>
      </w:r>
    </w:p>
    <w:p w:rsidR="00D60FC0" w:rsidRPr="00D60FC0" w:rsidRDefault="00D60FC0" w:rsidP="00E4748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0FC0">
        <w:rPr>
          <w:rFonts w:ascii="Times New Roman" w:hAnsi="Times New Roman" w:cs="Times New Roman"/>
          <w:sz w:val="28"/>
          <w:szCs w:val="28"/>
        </w:rPr>
        <w:t>4.Директора средних и начальных общеобразовательных школ района.</w:t>
      </w:r>
    </w:p>
    <w:p w:rsidR="00A63287" w:rsidRDefault="00A63287"/>
    <w:sectPr w:rsidR="00A63287" w:rsidSect="00D60FC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FC0"/>
    <w:rsid w:val="00254D14"/>
    <w:rsid w:val="00543C2D"/>
    <w:rsid w:val="005D5233"/>
    <w:rsid w:val="00656F09"/>
    <w:rsid w:val="0066462E"/>
    <w:rsid w:val="006962FC"/>
    <w:rsid w:val="00786800"/>
    <w:rsid w:val="00A42F5E"/>
    <w:rsid w:val="00A63287"/>
    <w:rsid w:val="00AC5177"/>
    <w:rsid w:val="00C558A3"/>
    <w:rsid w:val="00D60FC0"/>
    <w:rsid w:val="00E47488"/>
    <w:rsid w:val="00E9276C"/>
    <w:rsid w:val="00EE22C9"/>
    <w:rsid w:val="00F42916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FC0"/>
    <w:pPr>
      <w:spacing w:after="0" w:line="240" w:lineRule="auto"/>
      <w:jc w:val="center"/>
    </w:pPr>
    <w:rPr>
      <w:rFonts w:ascii="Calibri" w:eastAsia="Times New Roman" w:hAnsi="Calibri" w:cs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D60FC0"/>
    <w:rPr>
      <w:rFonts w:ascii="Calibri" w:eastAsia="Times New Roman" w:hAnsi="Calibri" w:cs="Calibri"/>
      <w:b/>
      <w:bCs/>
    </w:rPr>
  </w:style>
  <w:style w:type="table" w:styleId="a5">
    <w:name w:val="Table Grid"/>
    <w:basedOn w:val="a1"/>
    <w:rsid w:val="00D60F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F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3DA7-42E0-4065-85F9-FC39E6F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9</cp:revision>
  <cp:lastPrinted>2015-03-30T09:17:00Z</cp:lastPrinted>
  <dcterms:created xsi:type="dcterms:W3CDTF">2015-03-30T04:27:00Z</dcterms:created>
  <dcterms:modified xsi:type="dcterms:W3CDTF">2015-03-31T10:14:00Z</dcterms:modified>
</cp:coreProperties>
</file>