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74" w:rsidRDefault="00421A55" w:rsidP="00A05274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21A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9pt;margin-top:-38.05pt;width:72.25pt;height:92.1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494248058" r:id="rId5"/>
        </w:pict>
      </w:r>
      <w:r w:rsidR="00A05274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A05274" w:rsidRDefault="00A05274" w:rsidP="00A052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АГАПОВСКОГО МУНИЦИПАЛЬНОГО РАЙОНА</w:t>
      </w:r>
    </w:p>
    <w:p w:rsidR="00A05274" w:rsidRDefault="00A05274" w:rsidP="00A052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ЧЕЛЯБИНСКОЙ ОБЛАСТИ</w:t>
      </w:r>
    </w:p>
    <w:p w:rsidR="00A05274" w:rsidRPr="00A96572" w:rsidRDefault="00A05274" w:rsidP="00A0527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A05274" w:rsidRDefault="00A05274" w:rsidP="00A0527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A05274" w:rsidRDefault="00A05274" w:rsidP="00A0527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от 27.05.2015 г.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        </w:t>
      </w:r>
      <w:r w:rsidR="000027B4">
        <w:rPr>
          <w:rFonts w:ascii="Times New Roman" w:hAnsi="Times New Roman" w:cs="Times New Roman"/>
          <w:bCs/>
          <w:sz w:val="28"/>
          <w:szCs w:val="24"/>
          <w:u w:val="single"/>
        </w:rPr>
        <w:t>№ 5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48</w:t>
      </w:r>
    </w:p>
    <w:p w:rsidR="00A05274" w:rsidRDefault="00A05274" w:rsidP="00A0527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68631C" w:rsidRDefault="00A05274" w:rsidP="00A0527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7BD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07BDE">
        <w:rPr>
          <w:rFonts w:ascii="Times New Roman" w:hAnsi="Times New Roman" w:cs="Times New Roman"/>
          <w:bCs/>
          <w:sz w:val="24"/>
          <w:szCs w:val="24"/>
        </w:rPr>
        <w:t>. Агаповка</w:t>
      </w:r>
    </w:p>
    <w:p w:rsidR="00A05274" w:rsidRDefault="00A05274" w:rsidP="00A0527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A0527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Об утверждении Положения о </w:t>
      </w:r>
    </w:p>
    <w:p w:rsidR="00A05274" w:rsidRPr="00A05274" w:rsidRDefault="00A05274" w:rsidP="00A0527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A0527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жилищной комиссии администрации </w:t>
      </w:r>
    </w:p>
    <w:p w:rsidR="00A05274" w:rsidRPr="00A05274" w:rsidRDefault="00A05274" w:rsidP="00A0527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A0527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Агаповского муниципального района</w:t>
      </w:r>
    </w:p>
    <w:p w:rsidR="00A05274" w:rsidRDefault="00A05274" w:rsidP="00A052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05274" w:rsidRDefault="00A05274" w:rsidP="00A05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05274">
        <w:rPr>
          <w:rFonts w:ascii="Times New Roman" w:hAnsi="Times New Roman" w:cs="Times New Roman"/>
          <w:sz w:val="28"/>
          <w:szCs w:val="28"/>
          <w:lang w:val="ru-RU"/>
        </w:rPr>
        <w:t>В целях реализации федеральной целевой программы «Устойчивое</w:t>
      </w:r>
      <w:r w:rsidR="00AE2606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сельских территорий н</w:t>
      </w:r>
      <w:r w:rsidRPr="00A05274">
        <w:rPr>
          <w:rFonts w:ascii="Times New Roman" w:hAnsi="Times New Roman" w:cs="Times New Roman"/>
          <w:sz w:val="28"/>
          <w:szCs w:val="28"/>
          <w:lang w:val="ru-RU"/>
        </w:rPr>
        <w:t xml:space="preserve">а 2014-2017 годы и на период до 2020 года», утверждённой Постановлением Правительства Российской Федерации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A05274">
        <w:rPr>
          <w:rFonts w:ascii="Times New Roman" w:hAnsi="Times New Roman" w:cs="Times New Roman"/>
          <w:sz w:val="28"/>
          <w:szCs w:val="28"/>
          <w:lang w:val="ru-RU"/>
        </w:rPr>
        <w:t xml:space="preserve">       № 598 от 15.07.2013г. и  реализации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  <w:r w:rsidRPr="00A05274">
        <w:rPr>
          <w:rFonts w:ascii="Times New Roman" w:hAnsi="Times New Roman" w:cs="Times New Roman"/>
          <w:sz w:val="28"/>
          <w:szCs w:val="28"/>
          <w:lang w:val="ru-RU"/>
        </w:rPr>
        <w:t xml:space="preserve"> Ага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повского муниципального района </w:t>
      </w:r>
      <w:r w:rsidRPr="00A05274">
        <w:rPr>
          <w:rFonts w:ascii="Times New Roman" w:hAnsi="Times New Roman" w:cs="Times New Roman"/>
          <w:sz w:val="28"/>
          <w:szCs w:val="28"/>
          <w:lang w:val="ru-RU"/>
        </w:rPr>
        <w:t>Челябинской области «Обеспечение доступным и комфортным жильем граждан Российской Федерации» в Челябин</w:t>
      </w:r>
      <w:r w:rsidR="000027B4">
        <w:rPr>
          <w:rFonts w:ascii="Times New Roman" w:hAnsi="Times New Roman" w:cs="Times New Roman"/>
          <w:sz w:val="28"/>
          <w:szCs w:val="28"/>
          <w:lang w:val="ru-RU"/>
        </w:rPr>
        <w:t>ской области на 2014-2020 годы</w:t>
      </w:r>
      <w:r w:rsidRPr="00A05274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05274">
        <w:rPr>
          <w:rFonts w:ascii="Times New Roman" w:hAnsi="Times New Roman" w:cs="Times New Roman"/>
          <w:sz w:val="28"/>
          <w:szCs w:val="28"/>
          <w:lang w:val="ru-RU"/>
        </w:rPr>
        <w:t>остановлением администрации Агаповского муниципального района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5274">
        <w:rPr>
          <w:rFonts w:ascii="Times New Roman" w:hAnsi="Times New Roman" w:cs="Times New Roman"/>
          <w:sz w:val="28"/>
          <w:szCs w:val="28"/>
          <w:lang w:val="ru-RU"/>
        </w:rPr>
        <w:t>1043 от 09.07.2014</w:t>
      </w:r>
      <w:proofErr w:type="gramEnd"/>
      <w:r w:rsidRPr="00A05274">
        <w:rPr>
          <w:rFonts w:ascii="Times New Roman" w:hAnsi="Times New Roman" w:cs="Times New Roman"/>
          <w:sz w:val="28"/>
          <w:szCs w:val="28"/>
          <w:lang w:val="ru-RU"/>
        </w:rPr>
        <w:t xml:space="preserve">г., в соответствии с Уставом Агаповского муниципального района </w:t>
      </w:r>
    </w:p>
    <w:p w:rsidR="00A05274" w:rsidRPr="00A05274" w:rsidRDefault="00A05274" w:rsidP="00A052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A05274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Агаповского муниципального </w:t>
      </w:r>
      <w:r w:rsidRPr="00A05274">
        <w:rPr>
          <w:rFonts w:ascii="Times New Roman" w:hAnsi="Times New Roman" w:cs="Times New Roman"/>
          <w:sz w:val="28"/>
          <w:szCs w:val="28"/>
          <w:lang w:val="ru-RU"/>
        </w:rPr>
        <w:t>района ПОСТАНОВЛЯЕТ:</w:t>
      </w:r>
    </w:p>
    <w:p w:rsidR="00A05274" w:rsidRPr="00A05274" w:rsidRDefault="00A05274" w:rsidP="00A052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274">
        <w:rPr>
          <w:rFonts w:ascii="Times New Roman" w:hAnsi="Times New Roman" w:cs="Times New Roman"/>
          <w:sz w:val="28"/>
          <w:szCs w:val="28"/>
          <w:lang w:val="ru-RU"/>
        </w:rPr>
        <w:t xml:space="preserve">1.Утвердить: </w:t>
      </w:r>
    </w:p>
    <w:p w:rsidR="00A05274" w:rsidRDefault="00A05274" w:rsidP="00A052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274">
        <w:rPr>
          <w:rFonts w:ascii="Times New Roman" w:hAnsi="Times New Roman" w:cs="Times New Roman"/>
          <w:sz w:val="28"/>
          <w:szCs w:val="28"/>
          <w:lang w:val="ru-RU"/>
        </w:rPr>
        <w:t>1)Положение о жилищной комиссии по вопросам реализации муниципальной программы «Обеспечение доступным и комфортным жильем граждан Российской Федерации» в Челябинской области на 2014-2020 годы», федеральной целевой программы «Устойчивое развитие сельских территорий в Челябинской области на 2014-2017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5274">
        <w:rPr>
          <w:rFonts w:ascii="Times New Roman" w:hAnsi="Times New Roman" w:cs="Times New Roman"/>
          <w:sz w:val="28"/>
          <w:szCs w:val="28"/>
          <w:lang w:val="ru-RU"/>
        </w:rPr>
        <w:t>годы и на период до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5274">
        <w:rPr>
          <w:rFonts w:ascii="Times New Roman" w:hAnsi="Times New Roman" w:cs="Times New Roman"/>
          <w:sz w:val="28"/>
          <w:szCs w:val="28"/>
          <w:lang w:val="ru-RU"/>
        </w:rPr>
        <w:t>года» (приложение 1)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05274" w:rsidRDefault="00A05274" w:rsidP="00A052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274">
        <w:rPr>
          <w:rFonts w:ascii="Times New Roman" w:hAnsi="Times New Roman" w:cs="Times New Roman"/>
          <w:sz w:val="28"/>
          <w:szCs w:val="28"/>
          <w:lang w:val="ru-RU"/>
        </w:rPr>
        <w:t xml:space="preserve">2) состав жилищной комиссии по вопросам реализации муниципальной  программы «Обеспечение доступным и комфортным жильем граждан Российской Федерации»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05274">
        <w:rPr>
          <w:rFonts w:ascii="Times New Roman" w:hAnsi="Times New Roman" w:cs="Times New Roman"/>
          <w:sz w:val="28"/>
          <w:szCs w:val="28"/>
          <w:lang w:val="ru-RU"/>
        </w:rPr>
        <w:t>Агаповском муниципальном районе Челябинской области на 2014-2020 годы, федеральной целевой программы «Устойчивое развитие сельских территорий в Челябинской области на 2014-2017 годы и на период до 2020 года» (приложение 2).</w:t>
      </w:r>
    </w:p>
    <w:p w:rsidR="00A05274" w:rsidRDefault="00A05274" w:rsidP="00A052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274">
        <w:rPr>
          <w:rFonts w:ascii="Times New Roman" w:hAnsi="Times New Roman" w:cs="Times New Roman"/>
          <w:sz w:val="28"/>
          <w:szCs w:val="28"/>
          <w:lang w:val="ru-RU"/>
        </w:rPr>
        <w:t xml:space="preserve">2. Признать утратившим силу постановление администрации Агаповского муниципального района от 13.02.2012г. № 243 «Об утверждении Положения о жилищной комиссии администрации Агаповского муниципального района». </w:t>
      </w:r>
    </w:p>
    <w:p w:rsidR="00A05274" w:rsidRDefault="00A05274" w:rsidP="00A052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274">
        <w:rPr>
          <w:rFonts w:ascii="Times New Roman" w:hAnsi="Times New Roman" w:cs="Times New Roman"/>
          <w:sz w:val="28"/>
          <w:szCs w:val="28"/>
          <w:lang w:val="ru-RU"/>
        </w:rPr>
        <w:t xml:space="preserve">3. Организационно-правовому отделу администрации Агаповского муниципального района (Куликова О.А.) </w:t>
      </w:r>
      <w:proofErr w:type="gramStart"/>
      <w:r w:rsidRPr="00A05274">
        <w:rPr>
          <w:rFonts w:ascii="Times New Roman" w:hAnsi="Times New Roman" w:cs="Times New Roman"/>
          <w:sz w:val="28"/>
          <w:szCs w:val="28"/>
          <w:lang w:val="ru-RU"/>
        </w:rPr>
        <w:t>разместить постановление</w:t>
      </w:r>
      <w:proofErr w:type="gramEnd"/>
      <w:r w:rsidRPr="00A05274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администрации Агаповского муниципального района.</w:t>
      </w:r>
    </w:p>
    <w:p w:rsidR="00A05274" w:rsidRPr="00A05274" w:rsidRDefault="00A05274" w:rsidP="00A052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</w:t>
      </w:r>
      <w:r w:rsidRPr="00A05274">
        <w:rPr>
          <w:rFonts w:ascii="Times New Roman" w:hAnsi="Times New Roman" w:cs="Times New Roman"/>
          <w:sz w:val="28"/>
          <w:szCs w:val="28"/>
          <w:lang w:val="ru-RU"/>
        </w:rPr>
        <w:t>Организацию выполнения настоящего  постановления возложить на заместителя главы Агаповского муниципального района по строительству, ЖКХ, ТС и</w:t>
      </w:r>
      <w:proofErr w:type="gramStart"/>
      <w:r w:rsidRPr="00A05274">
        <w:rPr>
          <w:rFonts w:ascii="Times New Roman" w:hAnsi="Times New Roman" w:cs="Times New Roman"/>
          <w:sz w:val="28"/>
          <w:szCs w:val="28"/>
          <w:lang w:val="ru-RU"/>
        </w:rPr>
        <w:t xml:space="preserve"> Э</w:t>
      </w:r>
      <w:proofErr w:type="gramEnd"/>
      <w:r w:rsidRPr="00A05274">
        <w:rPr>
          <w:rFonts w:ascii="Times New Roman" w:hAnsi="Times New Roman" w:cs="Times New Roman"/>
          <w:sz w:val="28"/>
          <w:szCs w:val="28"/>
          <w:lang w:val="ru-RU"/>
        </w:rPr>
        <w:t xml:space="preserve"> Железнова</w:t>
      </w:r>
      <w:r w:rsidR="00AE2606" w:rsidRPr="00AE26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2606" w:rsidRPr="00A05274">
        <w:rPr>
          <w:rFonts w:ascii="Times New Roman" w:hAnsi="Times New Roman" w:cs="Times New Roman"/>
          <w:sz w:val="28"/>
          <w:szCs w:val="28"/>
          <w:lang w:val="ru-RU"/>
        </w:rPr>
        <w:t>А.И.</w:t>
      </w: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tabs>
          <w:tab w:val="left" w:pos="360"/>
          <w:tab w:val="right" w:pos="9354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tabs>
          <w:tab w:val="left" w:pos="360"/>
          <w:tab w:val="right" w:pos="9354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района                                                                                            </w:t>
      </w:r>
      <w:r w:rsidRPr="00A05274">
        <w:rPr>
          <w:rFonts w:ascii="Times New Roman" w:hAnsi="Times New Roman" w:cs="Times New Roman"/>
          <w:sz w:val="28"/>
          <w:szCs w:val="28"/>
          <w:lang w:val="ru-RU"/>
        </w:rPr>
        <w:t>А.Н.Домбаев</w:t>
      </w:r>
    </w:p>
    <w:p w:rsidR="00A05274" w:rsidRPr="00A05274" w:rsidRDefault="00A05274" w:rsidP="00A052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540"/>
        <w:jc w:val="both"/>
        <w:rPr>
          <w:rFonts w:ascii="Times New Roman" w:hAnsi="Times New Roman" w:cs="Times New Roman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540"/>
        <w:jc w:val="both"/>
        <w:rPr>
          <w:rFonts w:ascii="Times New Roman" w:hAnsi="Times New Roman" w:cs="Times New Roman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540"/>
        <w:jc w:val="both"/>
        <w:rPr>
          <w:rFonts w:ascii="Times New Roman" w:hAnsi="Times New Roman" w:cs="Times New Roman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540"/>
        <w:jc w:val="both"/>
        <w:rPr>
          <w:rFonts w:ascii="Times New Roman" w:hAnsi="Times New Roman" w:cs="Times New Roman"/>
          <w:lang w:val="ru-RU"/>
        </w:rPr>
      </w:pPr>
    </w:p>
    <w:p w:rsidR="00A05274" w:rsidRP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P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P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P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P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P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P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P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P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P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P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P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P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P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P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0027B4" w:rsidRDefault="000027B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0027B4" w:rsidRPr="00A05274" w:rsidRDefault="000027B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lang w:val="ru-RU"/>
        </w:rPr>
      </w:pPr>
    </w:p>
    <w:p w:rsidR="00A05274" w:rsidRP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lang w:val="ru-RU"/>
        </w:rPr>
      </w:pPr>
      <w:r w:rsidRPr="00A05274">
        <w:rPr>
          <w:rFonts w:ascii="Times New Roman" w:hAnsi="Times New Roman" w:cs="Times New Roman"/>
          <w:b w:val="0"/>
          <w:bCs w:val="0"/>
          <w:lang w:val="ru-RU"/>
        </w:rPr>
        <w:t>Суркова Е.В.</w:t>
      </w:r>
    </w:p>
    <w:p w:rsidR="00A05274" w:rsidRP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lang w:val="ru-RU"/>
        </w:rPr>
      </w:pPr>
      <w:r w:rsidRPr="00A05274">
        <w:rPr>
          <w:rFonts w:ascii="Times New Roman" w:hAnsi="Times New Roman" w:cs="Times New Roman"/>
          <w:b w:val="0"/>
          <w:bCs w:val="0"/>
          <w:lang w:val="ru-RU"/>
        </w:rPr>
        <w:t>8(35140)21364</w:t>
      </w:r>
    </w:p>
    <w:p w:rsidR="000027B4" w:rsidRDefault="000027B4" w:rsidP="00A0527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A05274" w:rsidRPr="00A05274" w:rsidRDefault="000027B4" w:rsidP="000027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 xml:space="preserve">                                                                   УТВЕРЖДЕНО</w:t>
      </w:r>
    </w:p>
    <w:p w:rsidR="00A05274" w:rsidRPr="00A05274" w:rsidRDefault="000027B4" w:rsidP="000027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</w:t>
      </w:r>
      <w:r w:rsidR="00A05274" w:rsidRPr="00A0527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Приложение 1</w:t>
      </w:r>
    </w:p>
    <w:p w:rsidR="000027B4" w:rsidRDefault="000027B4" w:rsidP="000027B4">
      <w:pPr>
        <w:pStyle w:val="ConsPlusTitle"/>
        <w:widowControl/>
        <w:tabs>
          <w:tab w:val="left" w:pos="7830"/>
        </w:tabs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</w:t>
      </w:r>
      <w:r w:rsidR="00A05274" w:rsidRPr="00A0527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постановлением</w:t>
      </w:r>
      <w:r w:rsidR="00A05274" w:rsidRPr="00A0527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дминистрации</w:t>
      </w:r>
    </w:p>
    <w:p w:rsidR="00A05274" w:rsidRPr="000027B4" w:rsidRDefault="00A05274" w:rsidP="000027B4">
      <w:pPr>
        <w:pStyle w:val="ConsPlusTitle"/>
        <w:widowControl/>
        <w:tabs>
          <w:tab w:val="left" w:pos="7845"/>
        </w:tabs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A0527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Агаповского</w:t>
      </w:r>
      <w:r w:rsidR="000027B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A0527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муниципального района</w:t>
      </w:r>
    </w:p>
    <w:p w:rsidR="00A05274" w:rsidRPr="00A05274" w:rsidRDefault="000027B4" w:rsidP="000027B4">
      <w:pPr>
        <w:pStyle w:val="ConsPlusTitle"/>
        <w:widowControl/>
        <w:tabs>
          <w:tab w:val="left" w:pos="6810"/>
        </w:tabs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</w:t>
      </w:r>
      <w:r w:rsidR="00A05274" w:rsidRPr="00A0527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27.05.2015 г. № 548</w:t>
      </w:r>
    </w:p>
    <w:p w:rsidR="00A05274" w:rsidRP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05274">
        <w:rPr>
          <w:rFonts w:ascii="Times New Roman" w:hAnsi="Times New Roman" w:cs="Times New Roman"/>
          <w:b w:val="0"/>
          <w:sz w:val="28"/>
          <w:szCs w:val="28"/>
          <w:lang w:val="ru-RU"/>
        </w:rPr>
        <w:t>ПОЛОЖЕНИЕ</w:t>
      </w:r>
    </w:p>
    <w:p w:rsidR="00A05274" w:rsidRPr="00A05274" w:rsidRDefault="00A05274" w:rsidP="00A05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274">
        <w:rPr>
          <w:rFonts w:ascii="Times New Roman" w:hAnsi="Times New Roman" w:cs="Times New Roman"/>
          <w:sz w:val="28"/>
          <w:szCs w:val="28"/>
        </w:rPr>
        <w:t>о жилищной комиссии по вопросам реализации муниципальной программы «Обеспечение доступным и комфортным жильем граждан Российской Федерации» в Челябинской области на 2014-2020 годы», федеральной целевой программы «Устойчивое развитие сельских территорий в Челябинской области на 2014-2017годы и на период до 2020года»</w:t>
      </w:r>
    </w:p>
    <w:p w:rsidR="00A05274" w:rsidRPr="00697FAB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697FAB" w:rsidRDefault="00A05274" w:rsidP="00A052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A05274" w:rsidRPr="00697FAB" w:rsidRDefault="00A05274" w:rsidP="00A052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1.1. Жилищная комиссия администрации Агаповского муниципального района по вопросам реализации муниципальных программ, именуемая в дальнейшем «Жилищная комиссия», является уполномоченным органом. </w:t>
      </w:r>
      <w:proofErr w:type="gramStart"/>
      <w:r w:rsidRPr="00697FAB">
        <w:rPr>
          <w:rFonts w:ascii="Times New Roman" w:hAnsi="Times New Roman" w:cs="Times New Roman"/>
          <w:sz w:val="28"/>
          <w:szCs w:val="28"/>
          <w:lang w:val="ru-RU"/>
        </w:rPr>
        <w:t>Жилищная комиссия образована с целью выработки рекомендаций Главе района по вопросам обеспечения реализации муниципальной  подпрограммы  «Оказание молодым семьям государственной поддержки для улучшении жилищных условий» и «Предоставление работникам бюджетной сферы социальных выплат на приобретение или строительства жилья» реализации  муниципальной программы «Обеспечение доступным и комфортным жильем граждан Российской Федерации» в Агаповском муниципальном  районе  и реализации федеральной целевой программы «Устойчивое развитие сельских территорий</w:t>
      </w:r>
      <w:proofErr w:type="gramEnd"/>
      <w:r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 на 2014-2017годы и на период до 2020года»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1.2. Жилищная комиссия является коллегиальным совещательным органом, осуществляет свои функции на территории Агаповского муниципального района. 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1.3. Жилищная комиссия в своей деятельности руководствуется Конституцией Российской Федерации, Гражданским кодексом Российской Федерации,  законами Российской Федерации и Челябинской области, Жилищным кодексом Российской Федерации, иными нормативно-правовыми актами, регламентирующими вопросы в области жилищных отношений, настоящим Положением.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1.4. Состав жилищной комиссии утверждается постановлением администрации Агаповского муниципального района. 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Количество членов жилищной комиссии не может быть менее 7 (семи) человек.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Жилищная комиссия образуется в следующем составе: председатель, заместитель председателя, секретарь и члены комиссии. Председателем жилищной комиссии  является заместитель главы Агаповского муниципального района.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состав жилищной комиссии могут включаться: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027B4"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7FAB">
        <w:rPr>
          <w:rFonts w:ascii="Times New Roman" w:hAnsi="Times New Roman" w:cs="Times New Roman"/>
          <w:sz w:val="28"/>
          <w:szCs w:val="28"/>
          <w:lang w:val="ru-RU"/>
        </w:rPr>
        <w:t>депутаты собрания депутатов Агаповского муниципального района (по согласованию);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- работники администрации Агаповского муниципального района;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- представители органов внутренних дел (по согласованию);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- представители органов здравоохранения (по согласованию);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- представители органов управления образования (по согласованию);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- представители органов социальной защиты населения (по согласованию);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- представители других организаций (по согласованию).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1.5. Организационно-техническое и информационное обеспечение жилищной комиссии осуществляет ведущий специалист комитета по строительству и архитектуре.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1.6. Жилищная комиссия подотчетна в своей работе Главе Агаповского муниципального района.</w:t>
      </w:r>
    </w:p>
    <w:p w:rsidR="00A05274" w:rsidRPr="00697FAB" w:rsidRDefault="00A05274" w:rsidP="00BB2F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2. Основные задачи и функции комиссии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BB2F11" w:rsidRPr="00697FA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 Жилищная комиссия является коллегиальным совещательным органом по комплексному рассмотрению следующих вопросов: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- рассмотрение заявлений граждан о признании </w:t>
      </w:r>
      <w:proofErr w:type="gramStart"/>
      <w:r w:rsidRPr="00697FAB">
        <w:rPr>
          <w:rFonts w:ascii="Times New Roman" w:hAnsi="Times New Roman" w:cs="Times New Roman"/>
          <w:sz w:val="28"/>
          <w:szCs w:val="28"/>
          <w:lang w:val="ru-RU"/>
        </w:rPr>
        <w:t>нуждающимися</w:t>
      </w:r>
      <w:proofErr w:type="gramEnd"/>
      <w:r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 в жилых помещениях с целью участия в программах: «Устойчивое развитие сельских территорий на 2014-2017годы и на период до 2020года» и «Обеспечение доступным и комфортным жильем граждан Российской Федерации», в соответствии с действующим законодательством;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- организация учета и формирование списка участников мероприятий по улучшению жилищных условий молодой семьи, молодого специалиста и граждан, проживающих в сельской местности, в рамках федеральной целевой программы «Устойчивое развитие сельских территорий  на 2014-2017годы и на период до 2020года»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- организация учета и формирование списка молодых семей-участников программы «Обеспечение доступным и комфортным жильем граждан Российской Федерации»;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2.2. Жилищная комиссия проверяет правильность оформления документов и достоверность содержащихся в них сведений, формирует списки граждан, изъявивших желание участвовать в программах, и направляет их с приложением сведений о привлечении средств местных бюджетов, для этих целей в Министерство строительства и в Министерство сельского хозяйства.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027B4"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7FAB">
        <w:rPr>
          <w:rFonts w:ascii="Times New Roman" w:hAnsi="Times New Roman" w:cs="Times New Roman"/>
          <w:sz w:val="28"/>
          <w:szCs w:val="28"/>
          <w:lang w:val="ru-RU"/>
        </w:rPr>
        <w:t>при выявлении недостоверной информации, содержащейся в этих документах, либо по другим причинам жилищная комиссия возвращает их заявителю с указанием причин возврата в письменном виде.</w:t>
      </w:r>
    </w:p>
    <w:p w:rsidR="00A05274" w:rsidRPr="00697FAB" w:rsidRDefault="000027B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A05274"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 Жилищная комиссия имеет право решать вопрос об исключении заявителей из числа участников программ, оформив данное решение в письменном виде и с указанием причин исключения, в случае: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- подачи участником заявления о снятии с учета;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027B4"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утраты основания для признания </w:t>
      </w:r>
      <w:proofErr w:type="gramStart"/>
      <w:r w:rsidRPr="00697FAB">
        <w:rPr>
          <w:rFonts w:ascii="Times New Roman" w:hAnsi="Times New Roman" w:cs="Times New Roman"/>
          <w:sz w:val="28"/>
          <w:szCs w:val="28"/>
          <w:lang w:val="ru-RU"/>
        </w:rPr>
        <w:t>нуждающимися</w:t>
      </w:r>
      <w:proofErr w:type="gramEnd"/>
      <w:r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 в улучшении жилищных условий;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0027B4"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выезда на место жительство в другое муниципальное образование (только в том, </w:t>
      </w:r>
      <w:proofErr w:type="gramStart"/>
      <w:r w:rsidRPr="00697FAB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proofErr w:type="gramEnd"/>
      <w:r w:rsidRPr="00697FAB">
        <w:rPr>
          <w:rFonts w:ascii="Times New Roman" w:hAnsi="Times New Roman" w:cs="Times New Roman"/>
          <w:sz w:val="28"/>
          <w:szCs w:val="28"/>
          <w:lang w:val="ru-RU"/>
        </w:rPr>
        <w:t>, если снят с регистрационного учета);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027B4"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7FAB">
        <w:rPr>
          <w:rFonts w:ascii="Times New Roman" w:hAnsi="Times New Roman" w:cs="Times New Roman"/>
          <w:sz w:val="28"/>
          <w:szCs w:val="28"/>
          <w:lang w:val="ru-RU"/>
        </w:rPr>
        <w:t>получение участником социальной выплаты на приобретение или строительство жилого  помещения.</w:t>
      </w:r>
    </w:p>
    <w:p w:rsidR="00A05274" w:rsidRPr="00697FAB" w:rsidRDefault="00A05274" w:rsidP="00BB2F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3. Права и обязанности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3.1. Жилищная комиссия имеет право: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027B4"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запрашивать и получать необходимые документы от граждан участников  программ: «Устойчивое развитие сельских территорий на 2014-2017годы и на период до 2020года» и «Обеспечение доступным и комфортным жильем граждан Российской Федерации»; 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027B4"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7FAB">
        <w:rPr>
          <w:rFonts w:ascii="Times New Roman" w:hAnsi="Times New Roman" w:cs="Times New Roman"/>
          <w:sz w:val="28"/>
          <w:szCs w:val="28"/>
          <w:lang w:val="ru-RU"/>
        </w:rPr>
        <w:t>предоставлять главе района информацию о работе Жилищной комиссии, а также предложения по совершенствованию ее работы.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027B4"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97FAB">
        <w:rPr>
          <w:rFonts w:ascii="Times New Roman" w:hAnsi="Times New Roman" w:cs="Times New Roman"/>
          <w:sz w:val="28"/>
          <w:szCs w:val="28"/>
          <w:lang w:val="ru-RU"/>
        </w:rPr>
        <w:t>вести переписку, отвечать в пределах компетенции жилищной комиссии на обращения   органов местного самоуправления сельских поселений, граждан;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027B4"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7FAB">
        <w:rPr>
          <w:rFonts w:ascii="Times New Roman" w:hAnsi="Times New Roman" w:cs="Times New Roman"/>
          <w:sz w:val="28"/>
          <w:szCs w:val="28"/>
          <w:lang w:val="ru-RU"/>
        </w:rPr>
        <w:t>проверять целевое использование социальной выплаты участниками программы;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3.2. Информировать глав сельских поселений.</w:t>
      </w:r>
    </w:p>
    <w:p w:rsidR="00A05274" w:rsidRPr="00697FAB" w:rsidRDefault="00A05274" w:rsidP="000027B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3.3. Жилищная комиссия обязана: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027B4"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7FAB">
        <w:rPr>
          <w:rFonts w:ascii="Times New Roman" w:hAnsi="Times New Roman" w:cs="Times New Roman"/>
          <w:sz w:val="28"/>
          <w:szCs w:val="28"/>
          <w:lang w:val="ru-RU"/>
        </w:rPr>
        <w:t>проводить постоянный контроль над оформлением правильности представленных документов на участие в программах «Устойчивое развитие сельских территорий на 2014-2017годы и на период до 2020 года» и «Обеспечение доступным и комфортным жильем граждан Российской Федерации»;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- подготовку материалов по рассматриваемым на жилищной комиссии вопросам осуществляет секретарь, проводит заседания комиссии ее председатель, при отсутствии председателя комиссии его обязанности выполняет заместитель;</w:t>
      </w:r>
    </w:p>
    <w:p w:rsidR="00A05274" w:rsidRPr="00697FAB" w:rsidRDefault="00A05274" w:rsidP="00AE2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027B4"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7FAB">
        <w:rPr>
          <w:rFonts w:ascii="Times New Roman" w:hAnsi="Times New Roman" w:cs="Times New Roman"/>
          <w:sz w:val="28"/>
          <w:szCs w:val="28"/>
          <w:lang w:val="ru-RU"/>
        </w:rPr>
        <w:t>обеспечивать гласность при включении граждан в списки участников программ.</w:t>
      </w:r>
    </w:p>
    <w:p w:rsidR="00A05274" w:rsidRPr="00697FAB" w:rsidRDefault="00A05274" w:rsidP="00BB2F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0027B4" w:rsidRPr="00697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7FAB">
        <w:rPr>
          <w:rFonts w:ascii="Times New Roman" w:hAnsi="Times New Roman" w:cs="Times New Roman"/>
          <w:sz w:val="28"/>
          <w:szCs w:val="28"/>
          <w:lang w:val="ru-RU"/>
        </w:rPr>
        <w:t>Порядок принятия решений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4.1. Жилищная комиссия созывается по мере необходимости решения вопросов.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4.2. Заседания жилищной комиссии ведет председатель или, в его отсутствие, заместитель председателя жилищной комиссии.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4.3. Заседание жилищной комиссии считается правомочным, если в нем участвует не менее половины состава жилищной комиссии. Прения по рассматриваемым вопросам принимаются  большинством голосов от числа присутствующих членов жилищной комиссии, но не менее чем 1/3 голосов от общего количества членов жилищной комиссии.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4.4. Заседание жилищной комиссии оформляется протоколом.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4.3. Протокол подписывается присутствующими членами жилищной комиссии, секретарем и председателем.</w:t>
      </w:r>
    </w:p>
    <w:p w:rsidR="00A05274" w:rsidRPr="00697FAB" w:rsidRDefault="000027B4" w:rsidP="000027B4">
      <w:pPr>
        <w:pStyle w:val="ConsPlusNormal"/>
        <w:widowControl/>
        <w:tabs>
          <w:tab w:val="left" w:pos="105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4.4. </w:t>
      </w:r>
      <w:r w:rsidR="00A05274" w:rsidRPr="00697FAB">
        <w:rPr>
          <w:rFonts w:ascii="Times New Roman" w:hAnsi="Times New Roman" w:cs="Times New Roman"/>
          <w:sz w:val="28"/>
          <w:szCs w:val="28"/>
          <w:lang w:val="ru-RU"/>
        </w:rPr>
        <w:t>Члены жилищной комиссии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FAB">
        <w:rPr>
          <w:rFonts w:ascii="Times New Roman" w:hAnsi="Times New Roman" w:cs="Times New Roman"/>
          <w:sz w:val="28"/>
          <w:szCs w:val="28"/>
          <w:lang w:val="ru-RU"/>
        </w:rPr>
        <w:t>4.5. Один экземпляр протокола заседания жилищной комиссии направляется главе Агаповского муниципального района,  для подготовки соответствующих распоряжений и постановлений.</w:t>
      </w:r>
    </w:p>
    <w:p w:rsidR="00A05274" w:rsidRPr="00697FAB" w:rsidRDefault="00A05274" w:rsidP="0000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274" w:rsidRPr="00697FAB" w:rsidRDefault="00A05274" w:rsidP="00A052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A05274" w:rsidP="00A05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274" w:rsidRPr="00A05274" w:rsidRDefault="00BB2F11" w:rsidP="00BB2F11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697FAB">
        <w:rPr>
          <w:rFonts w:ascii="Times New Roman" w:hAnsi="Times New Roman" w:cs="Times New Roman"/>
          <w:sz w:val="28"/>
          <w:szCs w:val="28"/>
        </w:rPr>
        <w:t xml:space="preserve">        </w:t>
      </w:r>
      <w:r w:rsidR="0041502D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A05274" w:rsidRPr="00A05274" w:rsidRDefault="00BB2F11" w:rsidP="00BB2F11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97F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5274" w:rsidRPr="00A0527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05274" w:rsidRPr="00A05274" w:rsidRDefault="00BB2F11" w:rsidP="00BB2F11">
      <w:pPr>
        <w:pStyle w:val="ConsPlusTitle"/>
        <w:widowControl/>
        <w:tabs>
          <w:tab w:val="left" w:pos="7830"/>
        </w:tabs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</w:t>
      </w:r>
      <w:r w:rsidR="00697FA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</w:t>
      </w:r>
      <w:r w:rsidR="00A05274" w:rsidRPr="00A0527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постановлением  администрации</w:t>
      </w:r>
    </w:p>
    <w:p w:rsidR="00A05274" w:rsidRPr="00A05274" w:rsidRDefault="00A05274" w:rsidP="00BB2F11">
      <w:pPr>
        <w:pStyle w:val="ConsPlusTitle"/>
        <w:widowControl/>
        <w:tabs>
          <w:tab w:val="left" w:pos="7845"/>
        </w:tabs>
        <w:jc w:val="right"/>
        <w:outlineLvl w:val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0527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Агаповского муниципального района</w:t>
      </w:r>
    </w:p>
    <w:p w:rsidR="00A05274" w:rsidRPr="00A05274" w:rsidRDefault="00BB2F11" w:rsidP="00BB2F11">
      <w:pPr>
        <w:pStyle w:val="ConsPlusTitle"/>
        <w:widowControl/>
        <w:tabs>
          <w:tab w:val="left" w:pos="6810"/>
        </w:tabs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</w:t>
      </w:r>
      <w:r w:rsidR="00697FA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</w:t>
      </w:r>
      <w:r w:rsidR="00A05274" w:rsidRPr="00A0527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27.05.</w:t>
      </w:r>
      <w:r w:rsidR="00A05274" w:rsidRPr="00A0527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2015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A05274" w:rsidRPr="00A0527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г. 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548</w:t>
      </w:r>
    </w:p>
    <w:p w:rsidR="00A05274" w:rsidRPr="00A05274" w:rsidRDefault="00A05274" w:rsidP="00A05274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5274" w:rsidRPr="00A05274" w:rsidRDefault="00A05274" w:rsidP="00BB2F11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274">
        <w:rPr>
          <w:rFonts w:ascii="Times New Roman" w:hAnsi="Times New Roman" w:cs="Times New Roman"/>
          <w:sz w:val="28"/>
          <w:szCs w:val="28"/>
        </w:rPr>
        <w:t>Состав жилищной комиссии по вопросам реализации муниципальной  программы «Обеспечение доступным и комфортным жильем граждан Российской Федерации»  в  Агаповском муниципальном районе Челябинской области на 2014-2020 годы, федеральной целевой программы «Устойчивое развитие сельских территорий в Челябинской области на 2014-2017 годы и на период до 2020 года»</w:t>
      </w:r>
    </w:p>
    <w:p w:rsidR="00A05274" w:rsidRDefault="00A05274" w:rsidP="00A05274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2" w:type="dxa"/>
        <w:tblInd w:w="205" w:type="dxa"/>
        <w:tblLook w:val="0000"/>
      </w:tblPr>
      <w:tblGrid>
        <w:gridCol w:w="2597"/>
        <w:gridCol w:w="567"/>
        <w:gridCol w:w="6668"/>
      </w:tblGrid>
      <w:tr w:rsidR="00BB2F11" w:rsidTr="00697FAB">
        <w:trPr>
          <w:trHeight w:val="375"/>
        </w:trPr>
        <w:tc>
          <w:tcPr>
            <w:tcW w:w="2597" w:type="dxa"/>
          </w:tcPr>
          <w:p w:rsidR="00BB2F11" w:rsidRDefault="00BB2F11" w:rsidP="00BB2F11">
            <w:pPr>
              <w:tabs>
                <w:tab w:val="left" w:pos="990"/>
              </w:tabs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 А.И.</w:t>
            </w: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697FAB" w:rsidRDefault="00697FAB" w:rsidP="00697FAB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8" w:type="dxa"/>
          </w:tcPr>
          <w:p w:rsidR="00BB2F11" w:rsidRPr="00A05274" w:rsidRDefault="00BB2F11" w:rsidP="00BB2F1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заместитель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Агаповского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BB2F11" w:rsidRDefault="00BB2F11" w:rsidP="00BB2F11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строительству ЖКХ ТС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редседатель жилищной комиссии</w:t>
            </w:r>
          </w:p>
        </w:tc>
      </w:tr>
      <w:tr w:rsidR="00BB2F11" w:rsidTr="00697FAB">
        <w:trPr>
          <w:trHeight w:val="705"/>
        </w:trPr>
        <w:tc>
          <w:tcPr>
            <w:tcW w:w="2597" w:type="dxa"/>
          </w:tcPr>
          <w:p w:rsidR="00BB2F11" w:rsidRDefault="00BB2F11" w:rsidP="00BB2F1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Демяшева</w:t>
            </w:r>
            <w:proofErr w:type="spellEnd"/>
            <w:r w:rsidRPr="00A0527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67" w:type="dxa"/>
          </w:tcPr>
          <w:p w:rsidR="00BB2F11" w:rsidRDefault="00697FAB" w:rsidP="00BB2F1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8" w:type="dxa"/>
          </w:tcPr>
          <w:p w:rsidR="00BB2F11" w:rsidRDefault="00BB2F11" w:rsidP="00BB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комитета по строительству и </w:t>
            </w: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архитект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уре администрации  Агаповского муниципального района, </w:t>
            </w: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жилищной комиссии</w:t>
            </w:r>
          </w:p>
        </w:tc>
      </w:tr>
      <w:tr w:rsidR="00BB2F11" w:rsidTr="00697FAB">
        <w:trPr>
          <w:trHeight w:val="705"/>
        </w:trPr>
        <w:tc>
          <w:tcPr>
            <w:tcW w:w="2597" w:type="dxa"/>
          </w:tcPr>
          <w:p w:rsidR="00BB2F11" w:rsidRPr="00A05274" w:rsidRDefault="00BB2F11" w:rsidP="00BB2F1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Анисимова Т.С.</w:t>
            </w:r>
          </w:p>
        </w:tc>
        <w:tc>
          <w:tcPr>
            <w:tcW w:w="567" w:type="dxa"/>
          </w:tcPr>
          <w:p w:rsidR="00BB2F11" w:rsidRDefault="00697FAB" w:rsidP="00BB2F1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8" w:type="dxa"/>
          </w:tcPr>
          <w:p w:rsidR="00BB2F11" w:rsidRPr="00A05274" w:rsidRDefault="00BB2F11" w:rsidP="00BB2F11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делам молодежи </w:t>
            </w: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администрации Агаповского 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BB2F11" w:rsidTr="00697FAB">
        <w:trPr>
          <w:trHeight w:val="705"/>
        </w:trPr>
        <w:tc>
          <w:tcPr>
            <w:tcW w:w="2597" w:type="dxa"/>
          </w:tcPr>
          <w:p w:rsidR="00BB2F11" w:rsidRPr="00A05274" w:rsidRDefault="00BB2F11" w:rsidP="00BB2F1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Гилязова</w:t>
            </w:r>
            <w:proofErr w:type="spellEnd"/>
            <w:r w:rsidRPr="00A0527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567" w:type="dxa"/>
          </w:tcPr>
          <w:p w:rsidR="00BB2F11" w:rsidRDefault="00697FAB" w:rsidP="00BB2F1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8" w:type="dxa"/>
          </w:tcPr>
          <w:p w:rsidR="00BB2F11" w:rsidRPr="00A05274" w:rsidRDefault="00BB2F11" w:rsidP="00BB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ведущий  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алист комитета по строительству</w:t>
            </w: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архитектуре администрации Агаповского 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BB2F11" w:rsidTr="00697FAB">
        <w:trPr>
          <w:trHeight w:val="705"/>
        </w:trPr>
        <w:tc>
          <w:tcPr>
            <w:tcW w:w="2597" w:type="dxa"/>
          </w:tcPr>
          <w:p w:rsidR="00BB2F11" w:rsidRPr="00A05274" w:rsidRDefault="00BB2F11" w:rsidP="00BB2F1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В.С.</w:t>
            </w:r>
          </w:p>
        </w:tc>
        <w:tc>
          <w:tcPr>
            <w:tcW w:w="567" w:type="dxa"/>
          </w:tcPr>
          <w:p w:rsidR="00BB2F11" w:rsidRDefault="00697FAB" w:rsidP="00BB2F1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8" w:type="dxa"/>
          </w:tcPr>
          <w:p w:rsidR="00BB2F11" w:rsidRPr="00A05274" w:rsidRDefault="00BB2F11" w:rsidP="00BB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Агаповского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четвертого созыва,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</w:p>
        </w:tc>
      </w:tr>
      <w:tr w:rsidR="00BB2F11" w:rsidTr="00697FAB">
        <w:trPr>
          <w:trHeight w:val="705"/>
        </w:trPr>
        <w:tc>
          <w:tcPr>
            <w:tcW w:w="2597" w:type="dxa"/>
          </w:tcPr>
          <w:p w:rsidR="00BB2F11" w:rsidRDefault="00BB2F11" w:rsidP="00BB2F1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Деданин</w:t>
            </w:r>
            <w:proofErr w:type="spellEnd"/>
            <w:r w:rsidRPr="00A05274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567" w:type="dxa"/>
          </w:tcPr>
          <w:p w:rsidR="00BB2F11" w:rsidRDefault="00697FAB" w:rsidP="00BB2F1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8" w:type="dxa"/>
          </w:tcPr>
          <w:p w:rsidR="00BB2F11" w:rsidRPr="00A05274" w:rsidRDefault="00BB2F11" w:rsidP="00BB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по делам ГО и</w:t>
            </w: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 xml:space="preserve"> ЧС администрации Агаповского 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BB2F11" w:rsidTr="00697FAB">
        <w:trPr>
          <w:trHeight w:val="705"/>
        </w:trPr>
        <w:tc>
          <w:tcPr>
            <w:tcW w:w="2597" w:type="dxa"/>
          </w:tcPr>
          <w:p w:rsidR="00BB2F11" w:rsidRPr="00A05274" w:rsidRDefault="00BB2F11" w:rsidP="00BB2F1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Суркова Е.В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B2F11" w:rsidRDefault="00697FAB" w:rsidP="00BB2F1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8" w:type="dxa"/>
          </w:tcPr>
          <w:p w:rsidR="00BB2F11" w:rsidRPr="00A05274" w:rsidRDefault="00BB2F11" w:rsidP="00BB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 по строительству и архитектуре администрации Агаповского 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секретарь жилищной комиссии</w:t>
            </w:r>
          </w:p>
        </w:tc>
      </w:tr>
      <w:tr w:rsidR="00BB2F11" w:rsidTr="00697FAB">
        <w:trPr>
          <w:trHeight w:val="705"/>
        </w:trPr>
        <w:tc>
          <w:tcPr>
            <w:tcW w:w="2597" w:type="dxa"/>
          </w:tcPr>
          <w:p w:rsidR="00BB2F11" w:rsidRPr="00A05274" w:rsidRDefault="00BB2F11" w:rsidP="00BB2F1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Юзеева</w:t>
            </w:r>
            <w:proofErr w:type="spellEnd"/>
            <w:r w:rsidRPr="00A0527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567" w:type="dxa"/>
          </w:tcPr>
          <w:p w:rsidR="00BB2F11" w:rsidRDefault="00697FAB" w:rsidP="00BB2F1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8" w:type="dxa"/>
          </w:tcPr>
          <w:p w:rsidR="00BB2F11" w:rsidRPr="00A05274" w:rsidRDefault="00BB2F11" w:rsidP="00BB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рганизационно-</w:t>
            </w:r>
            <w:r w:rsidRPr="00A05274">
              <w:rPr>
                <w:rFonts w:ascii="Times New Roman" w:hAnsi="Times New Roman" w:cs="Times New Roman"/>
                <w:sz w:val="28"/>
                <w:szCs w:val="28"/>
              </w:rPr>
              <w:t>правового отдела администрации Агаповского муниципального района, член комиссии</w:t>
            </w:r>
          </w:p>
        </w:tc>
      </w:tr>
    </w:tbl>
    <w:p w:rsidR="00BB2F11" w:rsidRPr="00A05274" w:rsidRDefault="00BB2F11" w:rsidP="00BB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2F11" w:rsidRPr="00A05274" w:rsidSect="00A0527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274"/>
    <w:rsid w:val="000027B4"/>
    <w:rsid w:val="00137787"/>
    <w:rsid w:val="00380A38"/>
    <w:rsid w:val="0041502D"/>
    <w:rsid w:val="00421A55"/>
    <w:rsid w:val="0050788C"/>
    <w:rsid w:val="0068631C"/>
    <w:rsid w:val="00697FAB"/>
    <w:rsid w:val="007D391A"/>
    <w:rsid w:val="00A05274"/>
    <w:rsid w:val="00AE2606"/>
    <w:rsid w:val="00B44CB6"/>
    <w:rsid w:val="00BB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5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05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9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8</cp:revision>
  <cp:lastPrinted>2015-05-27T10:00:00Z</cp:lastPrinted>
  <dcterms:created xsi:type="dcterms:W3CDTF">2015-05-27T05:17:00Z</dcterms:created>
  <dcterms:modified xsi:type="dcterms:W3CDTF">2015-05-27T10:08:00Z</dcterms:modified>
</cp:coreProperties>
</file>