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4B" w:rsidRPr="00E226D4" w:rsidRDefault="00F47BEA" w:rsidP="0055374B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7BEA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37.9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95176913" r:id="rId5"/>
        </w:pict>
      </w:r>
      <w:r w:rsidR="0055374B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55374B" w:rsidRPr="00D15668" w:rsidRDefault="0055374B" w:rsidP="00553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55374B" w:rsidRPr="00D15668" w:rsidRDefault="0055374B" w:rsidP="00553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55374B" w:rsidRPr="00D15668" w:rsidRDefault="0055374B" w:rsidP="0055374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55374B" w:rsidRDefault="0055374B" w:rsidP="005537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5374B" w:rsidRPr="000414D6" w:rsidRDefault="0055374B" w:rsidP="005537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08.06.2015г.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 w:rsidR="003626AB">
        <w:rPr>
          <w:rFonts w:ascii="Times New Roman" w:hAnsi="Times New Roman"/>
          <w:bCs/>
          <w:sz w:val="28"/>
          <w:szCs w:val="28"/>
          <w:u w:val="single"/>
        </w:rPr>
        <w:t>592</w:t>
      </w:r>
    </w:p>
    <w:p w:rsidR="0055374B" w:rsidRDefault="0055374B" w:rsidP="0055374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303B6" w:rsidRDefault="0055374B" w:rsidP="0055374B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D15668">
        <w:rPr>
          <w:rFonts w:ascii="Times New Roman" w:hAnsi="Times New Roman"/>
          <w:bCs/>
        </w:rPr>
        <w:t>с</w:t>
      </w:r>
      <w:proofErr w:type="gramEnd"/>
      <w:r w:rsidRPr="00D15668">
        <w:rPr>
          <w:rFonts w:ascii="Times New Roman" w:hAnsi="Times New Roman"/>
          <w:bCs/>
        </w:rPr>
        <w:t>. Агаповка</w:t>
      </w:r>
    </w:p>
    <w:p w:rsid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5374B" w:rsidRP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административного регламента</w:t>
      </w:r>
    </w:p>
    <w:p w:rsidR="0055374B" w:rsidRP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предоставлению муниципальной услуги</w:t>
      </w:r>
    </w:p>
    <w:p w:rsid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«Организация подвоза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дошкольного</w:t>
      </w:r>
    </w:p>
    <w:p w:rsid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школьного возраста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образовательные</w:t>
      </w:r>
    </w:p>
    <w:p w:rsid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учреждения Агаповского муниципального района»</w:t>
      </w:r>
    </w:p>
    <w:p w:rsid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5374B" w:rsidRDefault="0055374B" w:rsidP="005537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Calibri" w:hAnsi="Times New Roman" w:cs="Times New Roman"/>
          <w:sz w:val="28"/>
          <w:szCs w:val="28"/>
        </w:rPr>
        <w:t>С целью решения вопросов местного значения по управлению и координации деятельности в сфере образования в Агаповском муниципальном районе, руководствуясь Федеральным законом от 06.10.2003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74B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5374B">
        <w:rPr>
          <w:rFonts w:ascii="Times New Roman" w:hAnsi="Times New Roman" w:cs="Times New Roman"/>
          <w:sz w:val="28"/>
          <w:szCs w:val="28"/>
        </w:rPr>
        <w:t>обеспечения территориальной доступности муниципальных  о</w:t>
      </w:r>
      <w:bookmarkStart w:id="0" w:name="_GoBack"/>
      <w:bookmarkEnd w:id="0"/>
      <w:r w:rsidRPr="0055374B">
        <w:rPr>
          <w:rFonts w:ascii="Times New Roman" w:hAnsi="Times New Roman" w:cs="Times New Roman"/>
          <w:sz w:val="28"/>
          <w:szCs w:val="28"/>
        </w:rPr>
        <w:t>бразовательных учреждений, конституционных прав граждан на получение общедоступного и бесплатного образования</w:t>
      </w:r>
    </w:p>
    <w:p w:rsidR="0055374B" w:rsidRDefault="0055374B" w:rsidP="00553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55374B">
        <w:rPr>
          <w:rFonts w:ascii="Times New Roman" w:eastAsia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55374B" w:rsidRDefault="0055374B" w:rsidP="005537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553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374B">
        <w:rPr>
          <w:rFonts w:ascii="Times New Roman" w:hAnsi="Times New Roman" w:cs="Times New Roman"/>
          <w:sz w:val="28"/>
          <w:szCs w:val="28"/>
        </w:rPr>
        <w:t>«</w:t>
      </w: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Организация подвоза </w:t>
      </w:r>
      <w:proofErr w:type="gramStart"/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дошкольного и школьного возраста в муниципальные образовательные учреждения Агаповского муниципального района</w:t>
      </w:r>
      <w:r w:rsidRPr="0055374B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5374B" w:rsidRDefault="0055374B" w:rsidP="005537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374B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5537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37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55374B" w:rsidRPr="0055374B" w:rsidRDefault="0055374B" w:rsidP="005537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sz w:val="28"/>
          <w:szCs w:val="28"/>
        </w:rPr>
        <w:t>3.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ганизацию выполнения настоящего</w:t>
      </w:r>
      <w:r w:rsidRPr="0055374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Агаповского муниципального района по общим вопросам Скрыльникову О.Г.</w:t>
      </w:r>
    </w:p>
    <w:p w:rsidR="0055374B" w:rsidRPr="0055374B" w:rsidRDefault="0055374B" w:rsidP="0055374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Default="0055374B" w:rsidP="0055374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Default="0055374B" w:rsidP="0055374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Default="0055374B" w:rsidP="0055374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Pr="0055374B" w:rsidRDefault="0055374B" w:rsidP="0055374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5374B">
        <w:rPr>
          <w:rFonts w:ascii="Times New Roman" w:eastAsia="Times New Roman" w:hAnsi="Times New Roman" w:cs="Times New Roman"/>
          <w:sz w:val="28"/>
          <w:szCs w:val="28"/>
        </w:rPr>
        <w:t xml:space="preserve">              А.Н. Домбаев</w:t>
      </w:r>
    </w:p>
    <w:p w:rsidR="0055374B" w:rsidRPr="0055374B" w:rsidRDefault="0055374B" w:rsidP="0055374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Pr="0055374B" w:rsidRDefault="0055374B" w:rsidP="0055374B">
      <w:pPr>
        <w:tabs>
          <w:tab w:val="left" w:pos="992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Pr="0055374B" w:rsidRDefault="0055374B" w:rsidP="0055374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Default="0055374B" w:rsidP="0055374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55374B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</w:p>
    <w:p w:rsidR="0055374B" w:rsidRDefault="0055374B" w:rsidP="0055374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62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5374B" w:rsidRPr="0055374B" w:rsidRDefault="0055374B" w:rsidP="0055374B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sz w:val="28"/>
          <w:szCs w:val="28"/>
        </w:rPr>
        <w:t>Агаповского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5374B" w:rsidRDefault="0055374B" w:rsidP="0055374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от 08.06.</w:t>
      </w:r>
      <w:r w:rsidRPr="0055374B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г. № 592</w:t>
      </w:r>
    </w:p>
    <w:p w:rsidR="0055374B" w:rsidRDefault="0055374B" w:rsidP="0055374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06C" w:rsidRPr="0055374B" w:rsidRDefault="0010706C" w:rsidP="0055374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74B" w:rsidRDefault="0055374B" w:rsidP="0055374B">
      <w:pPr>
        <w:tabs>
          <w:tab w:val="left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Административный регламент предоставления муниципальной услуги «Организация подвоза </w:t>
      </w:r>
      <w:proofErr w:type="gramStart"/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дошкольного и школьного возраста в муниципал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ьные образовательные учреждения</w:t>
      </w:r>
    </w:p>
    <w:p w:rsidR="0055374B" w:rsidRPr="0055374B" w:rsidRDefault="0055374B" w:rsidP="0055374B">
      <w:pPr>
        <w:tabs>
          <w:tab w:val="left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Агаповского</w:t>
      </w:r>
      <w:r w:rsidRPr="005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района»</w:t>
      </w:r>
    </w:p>
    <w:p w:rsidR="0055374B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74B" w:rsidRDefault="0055374B" w:rsidP="0010706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10706C" w:rsidRPr="00273870" w:rsidRDefault="0010706C" w:rsidP="0010706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74B" w:rsidRPr="00273870" w:rsidRDefault="0055374B" w:rsidP="0010706C">
      <w:pPr>
        <w:tabs>
          <w:tab w:val="left" w:pos="0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1.1. Предоставление муниципальной услуги по подвозу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 дошкольного и школьного возраста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, проживающих в населенных пунктах, в которых нет образовательных учреждений или соответствующей ступени образования  в муниципальные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бразовательные учреждения Агаповского муниципального района в целях обеспечения доступности качественного  образования. </w:t>
      </w:r>
    </w:p>
    <w:p w:rsidR="0055374B" w:rsidRPr="00273870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1.2. Муниципальную услугу по подвозу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дошкольного и школьного возраста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Агаповского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предоставляют муниципальные образовательные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Агаповского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района. </w:t>
      </w:r>
    </w:p>
    <w:p w:rsidR="0055374B" w:rsidRPr="00273870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1.3. Предоставление услуги осуществляется в соответствии: </w:t>
      </w:r>
    </w:p>
    <w:p w:rsidR="0055374B" w:rsidRPr="00273870" w:rsidRDefault="0055374B" w:rsidP="0010706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7387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55374B" w:rsidRPr="00273870" w:rsidRDefault="0055374B" w:rsidP="001070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hAnsi="Times New Roman" w:cs="Times New Roman"/>
          <w:sz w:val="24"/>
          <w:szCs w:val="24"/>
        </w:rPr>
        <w:t xml:space="preserve">-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г. № 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55374B" w:rsidRPr="00273870" w:rsidRDefault="0055374B" w:rsidP="001070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29.12.2012 N 273-ФЗ "Об образовании в Российской Федерации";</w:t>
      </w:r>
    </w:p>
    <w:p w:rsidR="0055374B" w:rsidRPr="00273870" w:rsidRDefault="0055374B" w:rsidP="001070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24.07.1998 г. № 124-ФЗ «Об основных гарантиях прав ребенка в Российской Федерации»;</w:t>
      </w:r>
    </w:p>
    <w:p w:rsidR="0055374B" w:rsidRPr="00273870" w:rsidRDefault="0055374B" w:rsidP="0010706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73870">
        <w:rPr>
          <w:rFonts w:ascii="Times New Roman" w:hAnsi="Times New Roman" w:cs="Times New Roman"/>
          <w:sz w:val="24"/>
          <w:szCs w:val="24"/>
        </w:rPr>
        <w:t>- Федеральным законом от 27.06.2010 N 210-ФЗ "Об организации предоставления государственных и муниципальных услуг";</w:t>
      </w:r>
    </w:p>
    <w:p w:rsidR="0055374B" w:rsidRPr="00273870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РФ от 10.12.1995 N 196-ФЗ "О безопасности дорожного движения; </w:t>
      </w:r>
    </w:p>
    <w:p w:rsidR="0055374B" w:rsidRPr="00273870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- "Автобусы для перевозки детей. Технические требования. ГОСТ </w:t>
      </w:r>
      <w:proofErr w:type="gramStart"/>
      <w:r w:rsidRPr="0027387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 51160-98" (утв. Постановлением Госстандарта РФ от 01.01.1998 N 101); </w:t>
      </w:r>
    </w:p>
    <w:p w:rsidR="0055374B" w:rsidRPr="00273870" w:rsidRDefault="0055374B" w:rsidP="0010706C">
      <w:pPr>
        <w:tabs>
          <w:tab w:val="left" w:pos="142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1.4. Результатом предоставления муниципальной услуги является: </w:t>
      </w:r>
    </w:p>
    <w:p w:rsidR="0055374B" w:rsidRPr="001C025E" w:rsidRDefault="0055374B" w:rsidP="0010706C">
      <w:pPr>
        <w:tabs>
          <w:tab w:val="lef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доставка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дошкольного и школьного возраста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образовательные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Агаповского </w:t>
      </w:r>
      <w:r w:rsidRPr="002738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74B" w:rsidRPr="001C025E" w:rsidRDefault="0055374B" w:rsidP="0010706C">
      <w:pPr>
        <w:tabs>
          <w:tab w:val="left" w:pos="142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1.5. Заявители на получение муниципальной услуги: </w:t>
      </w:r>
    </w:p>
    <w:p w:rsidR="0055374B" w:rsidRDefault="0055374B" w:rsidP="0010706C">
      <w:pPr>
        <w:tabs>
          <w:tab w:val="lef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образовательные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Агаповского муниципального района</w:t>
      </w: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706C" w:rsidRPr="001C025E" w:rsidRDefault="0010706C" w:rsidP="0010706C">
      <w:pPr>
        <w:tabs>
          <w:tab w:val="lef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374B" w:rsidRPr="001C025E" w:rsidRDefault="0055374B" w:rsidP="0010706C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25E">
        <w:rPr>
          <w:rFonts w:ascii="Times New Roman" w:eastAsia="Times New Roman" w:hAnsi="Times New Roman" w:cs="Times New Roman"/>
          <w:sz w:val="24"/>
          <w:szCs w:val="24"/>
        </w:rPr>
        <w:t>2. Требования к порядку предоставления муниципальной услуги</w:t>
      </w:r>
    </w:p>
    <w:p w:rsidR="0055374B" w:rsidRPr="001C025E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2.1. Порядок информирования предоставления муниципальной услуги по подвозу. </w:t>
      </w:r>
    </w:p>
    <w:p w:rsidR="0055374B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2.1.1. Информация о порядке предоставления муниципальной услуги по подвозу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воспитанников </w:t>
      </w: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учреждениями </w:t>
      </w:r>
      <w:r>
        <w:rPr>
          <w:rFonts w:ascii="Times New Roman" w:eastAsia="Times New Roman" w:hAnsi="Times New Roman" w:cs="Times New Roman"/>
          <w:sz w:val="24"/>
          <w:szCs w:val="24"/>
        </w:rPr>
        <w:t>Агаповского</w:t>
      </w: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55374B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2.1.2. Местонахождение учреждений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Агаповского муниципального</w:t>
      </w:r>
      <w:r w:rsidRPr="001C025E">
        <w:rPr>
          <w:rFonts w:ascii="Times New Roman" w:eastAsia="Times New Roman" w:hAnsi="Times New Roman" w:cs="Times New Roman"/>
          <w:sz w:val="24"/>
          <w:szCs w:val="24"/>
        </w:rPr>
        <w:t xml:space="preserve"> района, осуществляющих подвоз: </w:t>
      </w:r>
    </w:p>
    <w:p w:rsidR="0055374B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06C" w:rsidRDefault="0010706C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835"/>
        <w:gridCol w:w="4111"/>
      </w:tblGrid>
      <w:tr w:rsidR="0055374B" w:rsidRPr="002D0FBF" w:rsidTr="0055374B">
        <w:trPr>
          <w:trHeight w:val="8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Полное  наименование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руководителя, телефон</w:t>
            </w:r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Агаповская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им.П.А.Скачкова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457400,</w:t>
            </w: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 Агаповка,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54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Сисина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Анатольевна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89615777047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8(35140)2-13-26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agapovka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Агаповская средняя общеобразовательная школа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457400,</w:t>
            </w: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 Агаповка,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15.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Плисс</w:t>
            </w: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89191164958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8(35140)2-16-73</w:t>
            </w:r>
          </w:p>
          <w:p w:rsidR="0055374B" w:rsidRPr="002D0FBF" w:rsidRDefault="0055374B" w:rsidP="0010706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asosh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_02@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Буранная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457410,</w:t>
            </w: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п. Буранный,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89320120711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8(35140)92-1-86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buran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Магнитная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457431,</w:t>
            </w: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агнитный,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ул.60 лет Октября,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Войтова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89525208091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8(35140)95-1-08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magnitnaya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Наровчатская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457419,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п. Наровчатка,                                      ул. Школьная, 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8(35140)99-2-97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narovchatka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457443,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Новобурановка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  ул. Школьная,1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Чертопятов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Вениаминович</w:t>
            </w:r>
          </w:p>
          <w:p w:rsidR="0055374B" w:rsidRDefault="00F47BEA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5374B" w:rsidRPr="00755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nbshkola</w:t>
              </w:r>
              <w:r w:rsidR="0055374B" w:rsidRPr="00755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5374B" w:rsidRPr="00755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5374B" w:rsidRPr="00755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374B" w:rsidRPr="00755C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374B" w:rsidRPr="00781D64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8-919-344-69-84</w:t>
            </w:r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Первомайская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457441,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п. Первомайский,                                  ул. Центральная, 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8(35140)91-2-33</w:t>
            </w:r>
          </w:p>
          <w:p w:rsidR="0055374B" w:rsidRPr="002D0FBF" w:rsidRDefault="0055374B" w:rsidP="0010706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pervomayka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Приморская средняя общеобразовательная 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457416,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Приморский,                                    ул. Клубная, 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Шишлонова</w:t>
            </w:r>
            <w:proofErr w:type="spellEnd"/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55374B" w:rsidRPr="002D0FBF" w:rsidRDefault="0055374B" w:rsidP="0010706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8-961-575-24-75</w:t>
            </w:r>
          </w:p>
          <w:p w:rsidR="0055374B" w:rsidRPr="002D0FBF" w:rsidRDefault="0055374B" w:rsidP="0010706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primorsk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_07@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rPr>
          <w:trHeight w:val="176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</w:p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457416,</w:t>
            </w:r>
          </w:p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Ржавка</w:t>
            </w:r>
            <w:proofErr w:type="spellEnd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                                 ул. Восточная, 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eastAsia="Times New Roman" w:hAnsi="Times New Roman" w:cs="Times New Roman"/>
                <w:sz w:val="24"/>
                <w:szCs w:val="24"/>
              </w:rPr>
              <w:t>8912-776-38-40</w:t>
            </w:r>
          </w:p>
          <w:p w:rsidR="0055374B" w:rsidRPr="00FF3B33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457418,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Светлогорск,                                      ул. </w:t>
            </w: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Тлеува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89124063032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8(35140)94-1-38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svetlogorsk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-1@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Черниговская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457433,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ерниговский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   ул. 1 мая, 73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8(35140)90-1-10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chernigovskaya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Желтинская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457415,</w:t>
            </w:r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елтинский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Крутилова</w:t>
            </w:r>
            <w:proofErr w:type="spellEnd"/>
          </w:p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8-908-587-75-37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8-908-082-18-05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zheltinschool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457421,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Янгельский,                                           ул. </w:t>
            </w:r>
            <w:proofErr w:type="gram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Немкова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Евгеньевна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8(35140)93-1-18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schoolyangelka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374B" w:rsidRPr="002D0FBF" w:rsidTr="0055374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Элеваторская</w:t>
            </w:r>
            <w:proofErr w:type="spellEnd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47411,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ст. Буранная,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1/1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4B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Рафаиловна</w:t>
            </w:r>
          </w:p>
          <w:p w:rsidR="0055374B" w:rsidRPr="002D0FBF" w:rsidRDefault="0055374B" w:rsidP="0010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 w:cs="Times New Roman"/>
                <w:sz w:val="24"/>
                <w:szCs w:val="24"/>
              </w:rPr>
              <w:t>8-961-578-10-04</w:t>
            </w:r>
          </w:p>
        </w:tc>
      </w:tr>
    </w:tbl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2.1.3. Получатели муниципальной услуги (учащиеся и воспитанники образовательных учреждений Агаповского муниципального района, родители, законные представители) имеют право получить интересующую информацию: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о графике движения школьного автобуса;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о схеме движения (в целях определения мест посадки и высадки);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о сопровождающих лицах;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- о возможности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обжалования факта нарушения порядка доставки учащихся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и воспитанников.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2.1.4. Перечень оснований для приостановления исполнения муниципальной услуги по подвозу обучающихся дошкольного и школьного возраста</w:t>
      </w:r>
      <w:r w:rsidR="0010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учащихся и </w:t>
      </w:r>
      <w:r w:rsidR="0010706C" w:rsidRPr="0010706C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неисправное состояние школьного автобуса;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состояния дорожного покрытия нормативным требованиям;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несвоевременная очистка дорожного покрытия от снега или обработка от гололеда в зимний период;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болезнь водителя. </w:t>
      </w:r>
    </w:p>
    <w:p w:rsidR="0055374B" w:rsidRPr="0010706C" w:rsidRDefault="0055374B" w:rsidP="0010706C">
      <w:pPr>
        <w:tabs>
          <w:tab w:val="left" w:pos="142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2.1.5. Требования к условиям предоставления муниципальной услуги: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дорожных условий (категории дороги, дорожного покрытия, ограждения, знаков) на всем протяжении маршрута нормативным требованиям;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комиссионный контроль дорожных условий два раза в год (весна и осень) с привлечением ГИБДД ОМВД России по Агаповскому  муниципальному району Челябинской области;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техническая исправность транспортных средств, осуществляющих подвоз учащихся и воспитанников;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наличие регистрации в органах государственной автомобильной инспекции;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прохождение технического осмотра транспортного средства в установленном порядке;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школьного автобуса ГОСТ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51160-984;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- наличие гаража</w:t>
      </w:r>
      <w:r w:rsidRPr="0010706C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55374B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квалификация водителя автобуса согласно нормативным требованиям. </w:t>
      </w:r>
    </w:p>
    <w:p w:rsidR="0010706C" w:rsidRPr="0010706C" w:rsidRDefault="0010706C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5374B" w:rsidRPr="0010706C" w:rsidRDefault="0055374B" w:rsidP="0010706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3. Административные процедуры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 Описание последовательности административных действий при предоставлении муниципальной услуги по подвозу обучающихся дошкольного и школьного возраста  к месту учебы и обратно: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3.1.1. Подача заявки в муниципальное учреждение - Управление образования администрации Агаповского района о необходимости открытия школьного маршрута на основании анализа потребности в подвозе учащихся и воспитан</w:t>
      </w:r>
      <w:r w:rsidR="009D01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иков или реорганизации образовательного учреждения.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3.1.2. Комиссионное обследование дорожных условий маршрута представителями Управления образования, специалистом администрации Агаповского  муниципального района, занимающимся вопросом безопасности дорожного движения, представителем </w:t>
      </w:r>
      <w:r w:rsidRPr="0010706C">
        <w:rPr>
          <w:rFonts w:ascii="Times New Roman" w:hAnsi="Times New Roman" w:cs="Times New Roman"/>
          <w:sz w:val="24"/>
          <w:szCs w:val="24"/>
        </w:rPr>
        <w:t xml:space="preserve"> </w:t>
      </w: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ГИБДД ОМВД России по Агаповскому  муниципальному району Челябинской области, специалистом Агаповского  ДРСУ с оформлением Акта обследования.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3.1.3. Оформление Паспорта и схемы школьного маршрута (схема согласовывается с начальником ГИБДД ОМВД России по Агаповскому  муниципальному району Челябинской области и главой сельского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по территории которого проходит маршрут школьного автобуса). 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3.1.4. Издание приказа по открытию школьного маршрута (готовится руководителем образовательного учреждения).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3.1.5. Назначение ответственного за безопасность дорожного движения, сопровождающих лиц, разработка инструкций по безопасности дорожного движения для водителя, сопровождающих, обучающихся дошкольного и школьного возраста,  составление графика движения школьного автобуса (подготавливается образовательным учреждением).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3.1.6. Обеспечение обучения и аттестации ответственного за безопасность дорожного движения в учреждении образования по программе "Безопасность дорожного</w:t>
      </w:r>
      <w:r w:rsidRPr="00107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движения" и "Российские перевозки" с получением соответствующего удостоверения.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3.1.7. Обеспечение ежедневного прохождения водителем </w:t>
      </w:r>
      <w:proofErr w:type="spellStart"/>
      <w:r w:rsidRPr="0010706C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706C">
        <w:rPr>
          <w:rFonts w:ascii="Times New Roman" w:eastAsia="Times New Roman" w:hAnsi="Times New Roman" w:cs="Times New Roman"/>
          <w:sz w:val="24"/>
          <w:szCs w:val="24"/>
        </w:rPr>
        <w:t>послерейсового</w:t>
      </w:r>
      <w:proofErr w:type="spell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осмотра с отметкой в путевом листе.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3.1.8. Обеспечение прохождения  государственного технического осмотра транспортного средства  в установленные сроки.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74B" w:rsidRPr="0010706C" w:rsidRDefault="0055374B" w:rsidP="0010706C">
      <w:pPr>
        <w:tabs>
          <w:tab w:val="left" w:pos="142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4. Порядок и формы контроля за предоставление муниципальной услуги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ГИБДД ОМВД России по Агаповскому  муниципальному району Челябинской;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Администрация Агаповского  муниципального района (специалист, занимающийся вопросами безопасности дорожного движения);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- Управление образования администрации Агаповского  муниципального района.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4.1.1. ГИБДД ОМВД России по Агаповскому  муниципальному району Челябинской области  осуществляет контроль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соответствием дорожных условий нормативным требованиям (качеством дорожного покрытия, установкой дорожных знаков, установкой ограждения, очисткой дороги от снега и обработкой от гололеда и т.д.);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наличием Паспорта школьного маршрута и графика движения;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наличием регистрации школьных автобусов в органах государственной автомобильной инспекции;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периодичностью прохождения технического осмотра транспортного средства;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соответствием школьных автобусов ГОСТ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51160-984;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наличием аттестации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за безопасность дорожного движения;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соответствием квалификации водителя школьного автобуса;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систематическим прохождением водителями </w:t>
      </w:r>
      <w:proofErr w:type="spellStart"/>
      <w:r w:rsidRPr="0010706C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706C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наличием сопровождающих лиц;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наличием гаража.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4.1.2. Администрация Агаповского  муниципального района (специалист, занимающийся вопросами безопасности дорожного движения) осуществляет контроль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периодичностью проведения комиссионной проверки школьных маршрутов (весна, осень);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проведением своевременного ремонта и обслуживания дорожного покрытия.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4.1.3. Управление образования администрации Агаповского муниципального района осуществляет контроль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комиссионным обследованием школьных маршрутов при их открытии;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получением учреждениями образования лицензионных карточек;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оформлением Паспортов школьных маршрутов и согласованием их с ГИБДД ОМВД России по Агаповскому  муниципальному району Челябинской области;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оформлением учреждениями образования приказов по открытию школьных маршрутов и назначением ответственных за безопасность дорожного движения и сопровождающих;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соблюдением учреждениями образования процедуры по аттестации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за безопасность дорожного движения;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- разработкой в учреждениях образования инструкций для водителей, сопровождающих обучающихся дошкольного и школьного возраста. </w:t>
      </w:r>
    </w:p>
    <w:p w:rsidR="0055374B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4.2. Указанные органы, в рамках предоставленных им полномочий, осуществляют возложенные на них контрольные функции и при необходимости применяют предусмотренные действующим законодательством меры ответственности к участникам процесса подвоза учащихся. </w:t>
      </w:r>
    </w:p>
    <w:p w:rsidR="0010706C" w:rsidRPr="0010706C" w:rsidRDefault="0010706C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74B" w:rsidRPr="0010706C" w:rsidRDefault="0055374B" w:rsidP="0010706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>5. Порядок обжалования действия (бездействия) и решений, осуществляемых (принятых) в ходе невыполнения муниципальной услуги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5.1. Получатели услуги имеют право на обжалование действий или бездействий должностных лиц муниципальных общеобразовательных учреждений, предоставляющих муниципальную услугу, в досудебном и судебном порядке.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5.2. Предметом досудебного обжалования является нарушение установленного настоящим регламентом и действующим законодательством порядка осуществления подвоза школьников к месту учебы и обратно.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5.3. Основанием для начала досудебного обжалования является подача заявления, обращения в соответствии с предметом досудебного обжалования.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5.4. Перечень оснований для отказа в предоставлении ответа на обращение: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отсутствие сведений о лице (фамилия, имя, отчество), обратившемся с жалобой об обжалуемом решении.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5.5. Письменный ответ с указанием причин отказа в рассмотрении жалобы направляется не позднее 15 дней с момента ее получения.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5.6. Заявитель имеет право на получение информации и необходимых документов для обоснования и рассмотрения жалобы.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5.7. Обжалование действий (бездействий) и решений должностных лиц, осуществляемых в ходе выполнения настоящего регламента, производится в соответствии с законодательством Российской Федерации.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должностных лиц МОУ осуществляет директор муниципального образовательного учреждения, за деятельностью муниципального учреждения - начальник Управления образования Агаповского  муниципального района.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5.9. Получатель услуги вправе обратиться с жалобой в суд общей </w:t>
      </w:r>
      <w:proofErr w:type="gramStart"/>
      <w:r w:rsidRPr="0010706C">
        <w:rPr>
          <w:rFonts w:ascii="Times New Roman" w:eastAsia="Times New Roman" w:hAnsi="Times New Roman" w:cs="Times New Roman"/>
          <w:sz w:val="24"/>
          <w:szCs w:val="24"/>
        </w:rPr>
        <w:t>юрисдикции</w:t>
      </w:r>
      <w:proofErr w:type="gramEnd"/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 если считает, что неправомерными действиями (бездействиями) муниципальных, государственных органов или должностных лиц нарушены его права и свободы. </w:t>
      </w:r>
    </w:p>
    <w:p w:rsidR="0055374B" w:rsidRPr="0010706C" w:rsidRDefault="0055374B" w:rsidP="0010706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06C">
        <w:rPr>
          <w:rFonts w:ascii="Times New Roman" w:eastAsia="Times New Roman" w:hAnsi="Times New Roman" w:cs="Times New Roman"/>
          <w:sz w:val="24"/>
          <w:szCs w:val="24"/>
        </w:rPr>
        <w:t xml:space="preserve">5.10. Жалоба подается по усмотрению заявителя либо в суд по месту его местонахождения, либо в суд по месту нахождения исполнителя услуги. </w:t>
      </w:r>
    </w:p>
    <w:sectPr w:rsidR="0055374B" w:rsidRPr="0010706C" w:rsidSect="0055374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74B"/>
    <w:rsid w:val="0010706C"/>
    <w:rsid w:val="003514DE"/>
    <w:rsid w:val="003626AB"/>
    <w:rsid w:val="0055374B"/>
    <w:rsid w:val="00970C0D"/>
    <w:rsid w:val="009D0129"/>
    <w:rsid w:val="00B303B6"/>
    <w:rsid w:val="00C94FD1"/>
    <w:rsid w:val="00F4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7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shkola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6</cp:revision>
  <cp:lastPrinted>2015-06-07T04:07:00Z</cp:lastPrinted>
  <dcterms:created xsi:type="dcterms:W3CDTF">2015-06-07T03:19:00Z</dcterms:created>
  <dcterms:modified xsi:type="dcterms:W3CDTF">2015-06-07T04:09:00Z</dcterms:modified>
</cp:coreProperties>
</file>