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4" w:rsidRDefault="00660FC4" w:rsidP="00660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660FC4" w:rsidRDefault="00660FC4" w:rsidP="00660FC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60FC4" w:rsidRDefault="00660FC4" w:rsidP="00660FC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0D68EF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660FC4" w:rsidRDefault="00660FC4" w:rsidP="00660FC4">
      <w:pPr>
        <w:rPr>
          <w:sz w:val="28"/>
          <w:szCs w:val="28"/>
        </w:rPr>
      </w:pPr>
    </w:p>
    <w:p w:rsidR="00660FC4" w:rsidRDefault="00F44E79" w:rsidP="00660FC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EA3ADE9" wp14:editId="1853ABB9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FC4">
        <w:rPr>
          <w:sz w:val="28"/>
          <w:szCs w:val="28"/>
        </w:rPr>
        <w:t xml:space="preserve"> </w:t>
      </w:r>
    </w:p>
    <w:p w:rsidR="00660FC4" w:rsidRDefault="00660FC4" w:rsidP="00660FC4">
      <w:pPr>
        <w:jc w:val="center"/>
        <w:rPr>
          <w:sz w:val="16"/>
          <w:szCs w:val="16"/>
        </w:rPr>
      </w:pPr>
    </w:p>
    <w:p w:rsidR="00660FC4" w:rsidRDefault="00A421AD" w:rsidP="00660FC4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01</w:t>
      </w:r>
      <w:r w:rsidR="00D07B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 w:rsidR="00D07B60">
        <w:rPr>
          <w:sz w:val="28"/>
          <w:szCs w:val="28"/>
        </w:rPr>
        <w:t>1</w:t>
      </w:r>
      <w:bookmarkStart w:id="0" w:name="_GoBack"/>
      <w:bookmarkEnd w:id="0"/>
      <w:r w:rsidR="00D07B60">
        <w:rPr>
          <w:sz w:val="28"/>
          <w:szCs w:val="28"/>
        </w:rPr>
        <w:t>.2019</w:t>
      </w:r>
      <w:r w:rsidR="00660FC4">
        <w:rPr>
          <w:sz w:val="28"/>
          <w:szCs w:val="28"/>
        </w:rPr>
        <w:t xml:space="preserve"> </w:t>
      </w:r>
    </w:p>
    <w:p w:rsidR="00660FC4" w:rsidRPr="002F534E" w:rsidRDefault="00F44E79" w:rsidP="00AB47E4">
      <w:pPr>
        <w:jc w:val="center"/>
        <w:rPr>
          <w:sz w:val="28"/>
          <w:szCs w:val="28"/>
        </w:rPr>
      </w:pPr>
      <w:r w:rsidRPr="002F534E">
        <w:rPr>
          <w:sz w:val="28"/>
          <w:szCs w:val="28"/>
        </w:rPr>
        <w:t>Управлени</w:t>
      </w:r>
      <w:r w:rsidR="00D83240" w:rsidRPr="002F534E">
        <w:rPr>
          <w:sz w:val="28"/>
          <w:szCs w:val="28"/>
        </w:rPr>
        <w:t>е</w:t>
      </w:r>
      <w:r w:rsidRPr="002F534E">
        <w:rPr>
          <w:sz w:val="28"/>
          <w:szCs w:val="28"/>
        </w:rPr>
        <w:t xml:space="preserve"> Росреестра </w:t>
      </w:r>
      <w:r w:rsidR="002F534E" w:rsidRPr="002F534E">
        <w:rPr>
          <w:sz w:val="28"/>
          <w:szCs w:val="28"/>
        </w:rPr>
        <w:t>зарегистрировало 77 электронных закладных</w:t>
      </w:r>
    </w:p>
    <w:p w:rsidR="00AB47E4" w:rsidRPr="002F534E" w:rsidRDefault="00AB47E4" w:rsidP="00AB47E4">
      <w:pPr>
        <w:jc w:val="center"/>
        <w:rPr>
          <w:sz w:val="16"/>
          <w:szCs w:val="16"/>
        </w:rPr>
      </w:pPr>
    </w:p>
    <w:p w:rsidR="00660FC4" w:rsidRPr="00EE78D5" w:rsidRDefault="00660FC4" w:rsidP="00660FC4">
      <w:pPr>
        <w:jc w:val="both"/>
        <w:rPr>
          <w:b/>
          <w:sz w:val="28"/>
          <w:szCs w:val="28"/>
        </w:rPr>
      </w:pPr>
      <w:r w:rsidRPr="002F534E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2F534E" w:rsidRPr="002F534E">
        <w:rPr>
          <w:b/>
          <w:sz w:val="28"/>
          <w:szCs w:val="28"/>
        </w:rPr>
        <w:t>информирует об электронных услугах в сфере госрегистрации ипотеки</w:t>
      </w:r>
      <w:r w:rsidRPr="002F534E">
        <w:rPr>
          <w:b/>
          <w:bCs/>
          <w:sz w:val="28"/>
          <w:szCs w:val="28"/>
        </w:rPr>
        <w:t>.</w:t>
      </w:r>
    </w:p>
    <w:p w:rsidR="002F534E" w:rsidRDefault="00A54A9D" w:rsidP="002F534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уже писало </w:t>
      </w:r>
      <w:r w:rsidR="006D3336" w:rsidRPr="00F44E79">
        <w:rPr>
          <w:sz w:val="28"/>
          <w:szCs w:val="28"/>
        </w:rPr>
        <w:t xml:space="preserve">Управление Росреестра по Челябинской области </w:t>
      </w:r>
      <w:r>
        <w:rPr>
          <w:sz w:val="28"/>
          <w:szCs w:val="28"/>
        </w:rPr>
        <w:t>ранее,</w:t>
      </w:r>
      <w:r w:rsidRPr="00E86F4D">
        <w:rPr>
          <w:color w:val="000000"/>
          <w:sz w:val="28"/>
          <w:szCs w:val="28"/>
        </w:rPr>
        <w:t> </w:t>
      </w:r>
      <w:r w:rsidRPr="00A54A9D">
        <w:rPr>
          <w:bCs/>
          <w:color w:val="000000"/>
          <w:sz w:val="28"/>
          <w:szCs w:val="28"/>
        </w:rPr>
        <w:t>в</w:t>
      </w:r>
      <w:r w:rsidRPr="00A54A9D">
        <w:rPr>
          <w:color w:val="000000"/>
          <w:sz w:val="28"/>
          <w:szCs w:val="28"/>
        </w:rPr>
        <w:t xml:space="preserve"> </w:t>
      </w:r>
      <w:r w:rsidRPr="00E86F4D">
        <w:rPr>
          <w:color w:val="000000"/>
          <w:sz w:val="28"/>
          <w:szCs w:val="28"/>
        </w:rPr>
        <w:t>связи с вступлением в силу изменений в Федеральный закон «Об ипотеке</w:t>
      </w:r>
      <w:r>
        <w:rPr>
          <w:color w:val="000000"/>
          <w:sz w:val="28"/>
          <w:szCs w:val="28"/>
        </w:rPr>
        <w:t xml:space="preserve"> (залоге недвижимости)</w:t>
      </w:r>
      <w:r w:rsidRPr="00E86F4D">
        <w:rPr>
          <w:color w:val="000000"/>
          <w:sz w:val="28"/>
          <w:szCs w:val="28"/>
        </w:rPr>
        <w:t>»</w:t>
      </w:r>
      <w:r w:rsidRPr="00A54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южноуральцев </w:t>
      </w:r>
      <w:r w:rsidR="00536995" w:rsidRPr="00E86F4D">
        <w:rPr>
          <w:color w:val="000000"/>
          <w:sz w:val="28"/>
          <w:szCs w:val="28"/>
        </w:rPr>
        <w:t>с 1 июля 2018 года</w:t>
      </w:r>
      <w:r w:rsidR="00536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появилась в</w:t>
      </w:r>
      <w:r w:rsidRPr="00E86F4D">
        <w:rPr>
          <w:color w:val="000000"/>
          <w:sz w:val="28"/>
          <w:szCs w:val="28"/>
        </w:rPr>
        <w:t>озможность оформить закладную на недвижимость по ипотеке в электронном виде</w:t>
      </w:r>
      <w:r>
        <w:rPr>
          <w:color w:val="000000"/>
          <w:sz w:val="28"/>
          <w:szCs w:val="28"/>
        </w:rPr>
        <w:t xml:space="preserve">. </w:t>
      </w:r>
    </w:p>
    <w:p w:rsidR="00A54A9D" w:rsidRDefault="002F534E" w:rsidP="002F534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7B60">
        <w:rPr>
          <w:iCs/>
          <w:color w:val="000000"/>
          <w:sz w:val="28"/>
          <w:szCs w:val="28"/>
        </w:rPr>
        <w:t>Электронная закладная – это бездокументарная ценная бумага, права по которой закрепляются в форме электронного документа, подписанного усиленной квалифицированной электронной подписью (УКЭП), и которая после регистрации в Росреестре передается на хранение в депозитарий, что полностью исключает риск утраты ценной бумаги и мошеннических действий.</w:t>
      </w:r>
    </w:p>
    <w:p w:rsidR="007E7BCA" w:rsidRPr="00E86F4D" w:rsidRDefault="007E7BCA" w:rsidP="007E7B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портале </w:t>
      </w:r>
      <w:r w:rsidR="00892095" w:rsidRPr="00E86F4D">
        <w:rPr>
          <w:color w:val="000000"/>
          <w:sz w:val="28"/>
          <w:szCs w:val="28"/>
        </w:rPr>
        <w:t>Росреестр</w:t>
      </w:r>
      <w:r w:rsidR="00892095">
        <w:rPr>
          <w:color w:val="000000"/>
          <w:sz w:val="28"/>
          <w:szCs w:val="28"/>
        </w:rPr>
        <w:t>а размещена информация о том</w:t>
      </w:r>
      <w:r>
        <w:rPr>
          <w:color w:val="000000"/>
          <w:sz w:val="28"/>
          <w:szCs w:val="28"/>
        </w:rPr>
        <w:t>, что р</w:t>
      </w:r>
      <w:r w:rsidRPr="00E86F4D">
        <w:rPr>
          <w:color w:val="000000"/>
          <w:sz w:val="28"/>
          <w:szCs w:val="28"/>
        </w:rPr>
        <w:t>яд кредитных организаций</w:t>
      </w:r>
      <w:r w:rsidRPr="007E7BCA">
        <w:rPr>
          <w:color w:val="000000"/>
          <w:sz w:val="28"/>
          <w:szCs w:val="28"/>
        </w:rPr>
        <w:t xml:space="preserve"> </w:t>
      </w:r>
      <w:r w:rsidRPr="00E86F4D">
        <w:rPr>
          <w:color w:val="000000"/>
          <w:sz w:val="28"/>
          <w:szCs w:val="28"/>
        </w:rPr>
        <w:t xml:space="preserve">уже подключились к </w:t>
      </w:r>
      <w:r w:rsidR="00892095">
        <w:rPr>
          <w:color w:val="000000"/>
          <w:sz w:val="28"/>
          <w:szCs w:val="28"/>
        </w:rPr>
        <w:t>ведомственному</w:t>
      </w:r>
      <w:r w:rsidR="00892095" w:rsidRPr="00E86F4D">
        <w:rPr>
          <w:color w:val="000000"/>
          <w:sz w:val="28"/>
          <w:szCs w:val="28"/>
        </w:rPr>
        <w:t xml:space="preserve"> </w:t>
      </w:r>
      <w:r w:rsidRPr="00E86F4D">
        <w:rPr>
          <w:color w:val="000000"/>
          <w:sz w:val="28"/>
          <w:szCs w:val="28"/>
        </w:rPr>
        <w:t>сервису по выдаче электронных закладных.</w:t>
      </w:r>
      <w:r w:rsidRPr="007E7BCA">
        <w:rPr>
          <w:color w:val="000000"/>
          <w:sz w:val="28"/>
          <w:szCs w:val="28"/>
        </w:rPr>
        <w:t xml:space="preserve"> </w:t>
      </w:r>
      <w:r w:rsidRPr="00E86F4D">
        <w:rPr>
          <w:color w:val="000000"/>
          <w:sz w:val="28"/>
          <w:szCs w:val="28"/>
        </w:rPr>
        <w:t xml:space="preserve">В числе первых – </w:t>
      </w:r>
      <w:r>
        <w:rPr>
          <w:color w:val="000000"/>
          <w:sz w:val="28"/>
          <w:szCs w:val="28"/>
        </w:rPr>
        <w:t xml:space="preserve">ПАО </w:t>
      </w:r>
      <w:r w:rsidRPr="00E86F4D">
        <w:rPr>
          <w:color w:val="000000"/>
          <w:sz w:val="28"/>
          <w:szCs w:val="28"/>
        </w:rPr>
        <w:t>Сбербанк, у которого по состоянию на 30 октября 2019 г</w:t>
      </w:r>
      <w:r>
        <w:rPr>
          <w:color w:val="000000"/>
          <w:sz w:val="28"/>
          <w:szCs w:val="28"/>
        </w:rPr>
        <w:t xml:space="preserve">ода </w:t>
      </w:r>
      <w:r w:rsidRPr="00E86F4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целом по России в </w:t>
      </w:r>
      <w:r w:rsidRPr="00E86F4D">
        <w:rPr>
          <w:color w:val="000000"/>
          <w:sz w:val="28"/>
          <w:szCs w:val="28"/>
        </w:rPr>
        <w:t xml:space="preserve">электронном </w:t>
      </w:r>
      <w:r>
        <w:rPr>
          <w:color w:val="000000"/>
          <w:sz w:val="28"/>
          <w:szCs w:val="28"/>
        </w:rPr>
        <w:t xml:space="preserve">формате </w:t>
      </w:r>
      <w:r w:rsidRPr="00E86F4D">
        <w:rPr>
          <w:color w:val="000000"/>
          <w:sz w:val="28"/>
          <w:szCs w:val="28"/>
        </w:rPr>
        <w:t>зарегистрировано более 3,4 тысяч закладных.</w:t>
      </w:r>
      <w:r>
        <w:rPr>
          <w:color w:val="000000"/>
          <w:sz w:val="28"/>
          <w:szCs w:val="28"/>
        </w:rPr>
        <w:t xml:space="preserve"> В это число входят 77 электронных закладных, поступивших </w:t>
      </w:r>
      <w:r w:rsidR="00892095">
        <w:rPr>
          <w:sz w:val="28"/>
          <w:szCs w:val="28"/>
        </w:rPr>
        <w:t>начиная с 8 октября текущего года</w:t>
      </w:r>
      <w:r w:rsidR="00892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госрегистрацию в </w:t>
      </w:r>
      <w:r w:rsidRPr="00F44E79">
        <w:rPr>
          <w:sz w:val="28"/>
          <w:szCs w:val="28"/>
        </w:rPr>
        <w:t>Управление Росреестра по Челябинской области</w:t>
      </w:r>
      <w:r>
        <w:rPr>
          <w:sz w:val="28"/>
          <w:szCs w:val="28"/>
        </w:rPr>
        <w:t xml:space="preserve">. </w:t>
      </w:r>
    </w:p>
    <w:p w:rsidR="00A54A9D" w:rsidRDefault="00D07B60" w:rsidP="002F53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Напомним, что несколько лет назад </w:t>
      </w:r>
      <w:r w:rsidR="007E7BCA" w:rsidRPr="00E86F4D">
        <w:rPr>
          <w:color w:val="000000"/>
          <w:sz w:val="28"/>
          <w:szCs w:val="28"/>
        </w:rPr>
        <w:t>Росреестр и Сбербанк запустили </w:t>
      </w:r>
      <w:r w:rsidR="007E7BCA" w:rsidRPr="007E7BCA">
        <w:rPr>
          <w:bCs/>
          <w:iCs/>
          <w:color w:val="000000"/>
          <w:sz w:val="28"/>
          <w:szCs w:val="28"/>
        </w:rPr>
        <w:t>совместный сервис «Электронная регистрация»</w:t>
      </w:r>
      <w:r w:rsidR="00892095">
        <w:rPr>
          <w:color w:val="000000"/>
          <w:sz w:val="28"/>
          <w:szCs w:val="28"/>
        </w:rPr>
        <w:t>.</w:t>
      </w:r>
      <w:r w:rsidR="007E7BCA" w:rsidRPr="00E86F4D">
        <w:rPr>
          <w:color w:val="000000"/>
          <w:sz w:val="28"/>
          <w:szCs w:val="28"/>
        </w:rPr>
        <w:t xml:space="preserve"> </w:t>
      </w:r>
      <w:r w:rsidR="00892095" w:rsidRPr="007353BF">
        <w:rPr>
          <w:sz w:val="28"/>
          <w:szCs w:val="28"/>
        </w:rPr>
        <w:t xml:space="preserve">Благодаря </w:t>
      </w:r>
      <w:r w:rsidR="00892095">
        <w:rPr>
          <w:sz w:val="28"/>
          <w:szCs w:val="28"/>
        </w:rPr>
        <w:t xml:space="preserve">этому проекту граждане </w:t>
      </w:r>
      <w:r w:rsidR="00892095" w:rsidRPr="007353BF">
        <w:rPr>
          <w:sz w:val="28"/>
          <w:szCs w:val="28"/>
        </w:rPr>
        <w:t>могут при получении ипотечного кредита прямо в банк</w:t>
      </w:r>
      <w:r w:rsidR="00892095">
        <w:rPr>
          <w:sz w:val="28"/>
          <w:szCs w:val="28"/>
        </w:rPr>
        <w:t>е</w:t>
      </w:r>
      <w:r w:rsidR="00892095" w:rsidRPr="00462D0E">
        <w:rPr>
          <w:sz w:val="28"/>
          <w:szCs w:val="28"/>
        </w:rPr>
        <w:t xml:space="preserve"> </w:t>
      </w:r>
      <w:r w:rsidR="00892095">
        <w:rPr>
          <w:sz w:val="28"/>
          <w:szCs w:val="28"/>
        </w:rPr>
        <w:t>пода</w:t>
      </w:r>
      <w:r w:rsidR="00892095" w:rsidRPr="007353BF">
        <w:rPr>
          <w:sz w:val="28"/>
          <w:szCs w:val="28"/>
        </w:rPr>
        <w:t>ть документы на регистрацию прав в электронном виде</w:t>
      </w:r>
      <w:r w:rsidR="00892095">
        <w:rPr>
          <w:sz w:val="28"/>
          <w:szCs w:val="28"/>
        </w:rPr>
        <w:t>, то есть</w:t>
      </w:r>
      <w:r w:rsidR="00892095" w:rsidRPr="00E86F4D">
        <w:rPr>
          <w:color w:val="000000"/>
          <w:sz w:val="28"/>
          <w:szCs w:val="28"/>
        </w:rPr>
        <w:t xml:space="preserve"> </w:t>
      </w:r>
      <w:r w:rsidR="007E7BCA" w:rsidRPr="00E86F4D">
        <w:rPr>
          <w:color w:val="000000"/>
          <w:sz w:val="28"/>
          <w:szCs w:val="28"/>
        </w:rPr>
        <w:t xml:space="preserve">зарегистрировать переход права собственности без посещения </w:t>
      </w:r>
      <w:r w:rsidR="00892095">
        <w:rPr>
          <w:color w:val="000000"/>
          <w:sz w:val="28"/>
          <w:szCs w:val="28"/>
        </w:rPr>
        <w:t xml:space="preserve">офисов </w:t>
      </w:r>
      <w:r w:rsidR="00892095">
        <w:rPr>
          <w:sz w:val="28"/>
          <w:szCs w:val="28"/>
        </w:rPr>
        <w:t>регистрирующей службы</w:t>
      </w:r>
      <w:r w:rsidR="007E7BCA" w:rsidRPr="00E86F4D">
        <w:rPr>
          <w:color w:val="000000"/>
          <w:sz w:val="28"/>
          <w:szCs w:val="28"/>
        </w:rPr>
        <w:t xml:space="preserve"> или </w:t>
      </w:r>
      <w:r w:rsidR="00892095">
        <w:rPr>
          <w:color w:val="000000"/>
          <w:sz w:val="28"/>
          <w:szCs w:val="28"/>
        </w:rPr>
        <w:t>многофункциональных центров</w:t>
      </w:r>
      <w:r w:rsidR="007E7BCA" w:rsidRPr="00E86F4D">
        <w:rPr>
          <w:color w:val="000000"/>
          <w:sz w:val="28"/>
          <w:szCs w:val="28"/>
        </w:rPr>
        <w:t>.</w:t>
      </w:r>
      <w:r w:rsidR="00892095">
        <w:rPr>
          <w:color w:val="000000"/>
          <w:sz w:val="28"/>
          <w:szCs w:val="28"/>
        </w:rPr>
        <w:t xml:space="preserve"> В Челябинске впервые с помощью указанного сервиса </w:t>
      </w:r>
      <w:r w:rsidR="00892095">
        <w:rPr>
          <w:bCs/>
          <w:sz w:val="28"/>
          <w:szCs w:val="28"/>
        </w:rPr>
        <w:t xml:space="preserve">документы о проведении электронной регистрации </w:t>
      </w:r>
      <w:r>
        <w:rPr>
          <w:color w:val="000000"/>
          <w:sz w:val="28"/>
          <w:szCs w:val="28"/>
        </w:rPr>
        <w:t xml:space="preserve">были вручены </w:t>
      </w:r>
      <w:r>
        <w:rPr>
          <w:bCs/>
          <w:sz w:val="28"/>
          <w:szCs w:val="28"/>
        </w:rPr>
        <w:t>семье, купившей</w:t>
      </w:r>
      <w:r w:rsidR="00892095">
        <w:rPr>
          <w:bCs/>
          <w:sz w:val="28"/>
          <w:szCs w:val="28"/>
        </w:rPr>
        <w:t xml:space="preserve"> квартиру в</w:t>
      </w:r>
      <w:r w:rsidRPr="00D07B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ипотеку,</w:t>
      </w:r>
      <w:r w:rsidRPr="00D07B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 июля 2016 года</w:t>
      </w:r>
      <w:r w:rsidR="00892095">
        <w:rPr>
          <w:bCs/>
          <w:sz w:val="28"/>
          <w:szCs w:val="28"/>
        </w:rPr>
        <w:t xml:space="preserve">. </w:t>
      </w:r>
    </w:p>
    <w:p w:rsidR="002F534E" w:rsidRPr="002F534E" w:rsidRDefault="002F534E" w:rsidP="002F53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60FC4" w:rsidRDefault="00660FC4" w:rsidP="002F534E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660FC4" w:rsidRDefault="00660FC4" w:rsidP="002F534E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660FC4" w:rsidRPr="002F534E" w:rsidRDefault="00660FC4" w:rsidP="002F534E">
      <w:pPr>
        <w:ind w:left="4248" w:firstLine="708"/>
        <w:rPr>
          <w:sz w:val="28"/>
          <w:szCs w:val="28"/>
          <w:lang w:val="en-US"/>
        </w:rPr>
      </w:pPr>
      <w:r w:rsidRPr="007B16E8">
        <w:rPr>
          <w:sz w:val="28"/>
          <w:szCs w:val="28"/>
          <w:lang w:val="en-US"/>
        </w:rPr>
        <w:t>E</w:t>
      </w:r>
      <w:r w:rsidRPr="002F534E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2F534E">
        <w:rPr>
          <w:sz w:val="28"/>
          <w:szCs w:val="28"/>
          <w:lang w:val="en-US"/>
        </w:rPr>
        <w:t xml:space="preserve">: </w:t>
      </w:r>
      <w:hyperlink r:id="rId5" w:history="1">
        <w:r w:rsidRPr="00660FC4">
          <w:rPr>
            <w:rStyle w:val="a3"/>
            <w:sz w:val="28"/>
            <w:szCs w:val="28"/>
            <w:lang w:val="en-US"/>
          </w:rPr>
          <w:t>pressafrs</w:t>
        </w:r>
        <w:r w:rsidRPr="002F534E">
          <w:rPr>
            <w:rStyle w:val="a3"/>
            <w:sz w:val="28"/>
            <w:szCs w:val="28"/>
            <w:lang w:val="en-US"/>
          </w:rPr>
          <w:t>74@</w:t>
        </w:r>
        <w:r w:rsidRPr="00660FC4">
          <w:rPr>
            <w:rStyle w:val="a3"/>
            <w:sz w:val="28"/>
            <w:szCs w:val="28"/>
            <w:lang w:val="en-US"/>
          </w:rPr>
          <w:t>chel</w:t>
        </w:r>
        <w:r w:rsidRPr="002F534E">
          <w:rPr>
            <w:rStyle w:val="a3"/>
            <w:sz w:val="28"/>
            <w:szCs w:val="28"/>
            <w:lang w:val="en-US"/>
          </w:rPr>
          <w:t>.</w:t>
        </w:r>
        <w:r w:rsidRPr="00660FC4">
          <w:rPr>
            <w:rStyle w:val="a3"/>
            <w:sz w:val="28"/>
            <w:szCs w:val="28"/>
            <w:lang w:val="en-US"/>
          </w:rPr>
          <w:t>surnet</w:t>
        </w:r>
        <w:r w:rsidRPr="002F534E">
          <w:rPr>
            <w:rStyle w:val="a3"/>
            <w:sz w:val="28"/>
            <w:szCs w:val="28"/>
            <w:lang w:val="en-US"/>
          </w:rPr>
          <w:t>.</w:t>
        </w:r>
        <w:r w:rsidRPr="00660FC4">
          <w:rPr>
            <w:rStyle w:val="a3"/>
            <w:sz w:val="28"/>
            <w:szCs w:val="28"/>
            <w:lang w:val="en-US"/>
          </w:rPr>
          <w:t>ru</w:t>
        </w:r>
      </w:hyperlink>
    </w:p>
    <w:p w:rsidR="00660FC4" w:rsidRPr="002F534E" w:rsidRDefault="00A421AD" w:rsidP="002F534E">
      <w:pPr>
        <w:ind w:left="4248" w:firstLine="708"/>
        <w:rPr>
          <w:rStyle w:val="a3"/>
          <w:sz w:val="28"/>
          <w:szCs w:val="28"/>
          <w:lang w:val="en-US"/>
        </w:rPr>
      </w:pPr>
      <w:hyperlink r:id="rId6" w:history="1">
        <w:r w:rsidR="00660FC4" w:rsidRPr="00660FC4">
          <w:rPr>
            <w:rStyle w:val="a3"/>
            <w:sz w:val="28"/>
            <w:szCs w:val="28"/>
            <w:lang w:val="en-US"/>
          </w:rPr>
          <w:t>https</w:t>
        </w:r>
        <w:r w:rsidR="00660FC4" w:rsidRPr="002F534E">
          <w:rPr>
            <w:rStyle w:val="a3"/>
            <w:sz w:val="28"/>
            <w:szCs w:val="28"/>
            <w:lang w:val="en-US"/>
          </w:rPr>
          <w:t>://</w:t>
        </w:r>
        <w:r w:rsidR="00660FC4" w:rsidRPr="00660FC4">
          <w:rPr>
            <w:rStyle w:val="a3"/>
            <w:sz w:val="28"/>
            <w:szCs w:val="28"/>
            <w:lang w:val="en-US"/>
          </w:rPr>
          <w:t>vk</w:t>
        </w:r>
        <w:r w:rsidR="00660FC4" w:rsidRPr="002F534E">
          <w:rPr>
            <w:rStyle w:val="a3"/>
            <w:sz w:val="28"/>
            <w:szCs w:val="28"/>
            <w:lang w:val="en-US"/>
          </w:rPr>
          <w:t>.</w:t>
        </w:r>
        <w:r w:rsidR="00660FC4" w:rsidRPr="00660FC4">
          <w:rPr>
            <w:rStyle w:val="a3"/>
            <w:sz w:val="28"/>
            <w:szCs w:val="28"/>
            <w:lang w:val="en-US"/>
          </w:rPr>
          <w:t>com</w:t>
        </w:r>
        <w:r w:rsidR="00660FC4" w:rsidRPr="002F534E">
          <w:rPr>
            <w:rStyle w:val="a3"/>
            <w:sz w:val="28"/>
            <w:szCs w:val="28"/>
            <w:lang w:val="en-US"/>
          </w:rPr>
          <w:t>/</w:t>
        </w:r>
        <w:r w:rsidR="00660FC4" w:rsidRPr="00660FC4">
          <w:rPr>
            <w:rStyle w:val="a3"/>
            <w:sz w:val="28"/>
            <w:szCs w:val="28"/>
            <w:lang w:val="en-US"/>
          </w:rPr>
          <w:t>rosreestr</w:t>
        </w:r>
        <w:r w:rsidR="00660FC4" w:rsidRPr="002F534E">
          <w:rPr>
            <w:rStyle w:val="a3"/>
            <w:sz w:val="28"/>
            <w:szCs w:val="28"/>
            <w:lang w:val="en-US"/>
          </w:rPr>
          <w:t>_</w:t>
        </w:r>
        <w:r w:rsidR="00660FC4" w:rsidRPr="00660FC4">
          <w:rPr>
            <w:rStyle w:val="a3"/>
            <w:sz w:val="28"/>
            <w:szCs w:val="28"/>
            <w:lang w:val="en-US"/>
          </w:rPr>
          <w:t>chel</w:t>
        </w:r>
      </w:hyperlink>
    </w:p>
    <w:p w:rsidR="00660FC4" w:rsidRPr="002F534E" w:rsidRDefault="00660FC4" w:rsidP="00660FC4">
      <w:pPr>
        <w:rPr>
          <w:sz w:val="28"/>
          <w:szCs w:val="28"/>
          <w:lang w:val="en-US"/>
        </w:rPr>
      </w:pPr>
      <w:r w:rsidRPr="002F534E">
        <w:rPr>
          <w:sz w:val="28"/>
          <w:szCs w:val="28"/>
          <w:lang w:val="en-US"/>
        </w:rPr>
        <w:t xml:space="preserve"> </w:t>
      </w:r>
    </w:p>
    <w:p w:rsidR="00A54A9D" w:rsidRPr="00E86F4D" w:rsidRDefault="00A54A9D" w:rsidP="00A54A9D">
      <w:pPr>
        <w:shd w:val="clear" w:color="auto" w:fill="FFFFFF"/>
        <w:jc w:val="both"/>
        <w:rPr>
          <w:color w:val="000000"/>
          <w:sz w:val="28"/>
          <w:szCs w:val="28"/>
        </w:rPr>
      </w:pPr>
      <w:r w:rsidRPr="00E86F4D">
        <w:rPr>
          <w:color w:val="000000"/>
          <w:sz w:val="28"/>
          <w:szCs w:val="28"/>
        </w:rPr>
        <w:lastRenderedPageBreak/>
        <w:t xml:space="preserve">Возможность оформить закладную на недвижимость по ипотеке в электронном виде появилась с 1 июля 2018 </w:t>
      </w:r>
      <w:proofErr w:type="gramStart"/>
      <w:r w:rsidRPr="00E86F4D">
        <w:rPr>
          <w:color w:val="000000"/>
          <w:sz w:val="28"/>
          <w:szCs w:val="28"/>
        </w:rPr>
        <w:t>года </w:t>
      </w:r>
      <w:r w:rsidRPr="00E86F4D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E86F4D">
        <w:rPr>
          <w:color w:val="000000"/>
          <w:sz w:val="28"/>
          <w:szCs w:val="28"/>
        </w:rPr>
        <w:t>в</w:t>
      </w:r>
      <w:proofErr w:type="gramEnd"/>
      <w:r w:rsidRPr="00E86F4D">
        <w:rPr>
          <w:color w:val="000000"/>
          <w:sz w:val="28"/>
          <w:szCs w:val="28"/>
        </w:rPr>
        <w:t xml:space="preserve"> связи с вступлением в силу изменений в Федеральный закон «Об ипотеке».</w:t>
      </w:r>
    </w:p>
    <w:p w:rsidR="00A54A9D" w:rsidRPr="00E86F4D" w:rsidRDefault="00A54A9D" w:rsidP="00A54A9D">
      <w:pPr>
        <w:shd w:val="clear" w:color="auto" w:fill="FFFFFF"/>
        <w:jc w:val="both"/>
        <w:rPr>
          <w:color w:val="000000"/>
          <w:sz w:val="28"/>
          <w:szCs w:val="28"/>
        </w:rPr>
      </w:pPr>
      <w:r w:rsidRPr="00E86F4D">
        <w:rPr>
          <w:color w:val="000000"/>
          <w:sz w:val="28"/>
          <w:szCs w:val="28"/>
        </w:rPr>
        <w:t xml:space="preserve">Ипотечная закладная оформляется как в бумажном, так и в электронном виде. Специальную форму электронной закладной </w:t>
      </w:r>
      <w:proofErr w:type="gramStart"/>
      <w:r w:rsidRPr="00E86F4D">
        <w:rPr>
          <w:color w:val="000000"/>
          <w:sz w:val="28"/>
          <w:szCs w:val="28"/>
        </w:rPr>
        <w:t>можно  заполнить</w:t>
      </w:r>
      <w:proofErr w:type="gramEnd"/>
      <w:r w:rsidRPr="00E86F4D">
        <w:rPr>
          <w:color w:val="000000"/>
          <w:sz w:val="28"/>
          <w:szCs w:val="28"/>
        </w:rPr>
        <w:t xml:space="preserve"> на портале госуслуг и на официальном сайте </w:t>
      </w:r>
      <w:proofErr w:type="spellStart"/>
      <w:r w:rsidRPr="00E86F4D">
        <w:rPr>
          <w:color w:val="000000"/>
          <w:sz w:val="28"/>
          <w:szCs w:val="28"/>
        </w:rPr>
        <w:t>Росреестра</w:t>
      </w:r>
      <w:proofErr w:type="spellEnd"/>
      <w:r w:rsidRPr="00E86F4D">
        <w:rPr>
          <w:color w:val="000000"/>
          <w:sz w:val="28"/>
          <w:szCs w:val="28"/>
        </w:rPr>
        <w:t xml:space="preserve"> (</w:t>
      </w:r>
      <w:proofErr w:type="spellStart"/>
      <w:r w:rsidRPr="00E86F4D">
        <w:rPr>
          <w:color w:val="000000"/>
          <w:sz w:val="28"/>
          <w:szCs w:val="28"/>
        </w:rPr>
        <w:t>rosreestr</w:t>
      </w:r>
      <w:proofErr w:type="spellEnd"/>
      <w:r w:rsidRPr="00E86F4D">
        <w:rPr>
          <w:color w:val="000000"/>
          <w:sz w:val="28"/>
          <w:szCs w:val="28"/>
        </w:rPr>
        <w:t>.</w:t>
      </w:r>
      <w:proofErr w:type="spellStart"/>
      <w:r w:rsidRPr="00E86F4D">
        <w:rPr>
          <w:color w:val="000000"/>
          <w:sz w:val="28"/>
          <w:szCs w:val="28"/>
          <w:lang w:val="en-US"/>
        </w:rPr>
        <w:t>ru</w:t>
      </w:r>
      <w:proofErr w:type="spellEnd"/>
      <w:r w:rsidRPr="00E86F4D">
        <w:rPr>
          <w:color w:val="000000"/>
          <w:sz w:val="28"/>
          <w:szCs w:val="28"/>
        </w:rPr>
        <w:t>) Документы должны быть подписаны усиленной квалифицированной электронной подписью залогодателя и залогодержателя, а также должника, если залогодателем выступило третье лицо. Если у одной из сторон нет электронной подписи, они могут обратиться к нотариусу, который сам подпишет заявление о выдаче закладной и отправит документы. Электронная закладная в обязательном порядке должна быть помещена на хранение в депозитарий. Передает электронную закладную депозитарию Росреестр.</w:t>
      </w:r>
    </w:p>
    <w:p w:rsidR="00A54A9D" w:rsidRPr="00E86F4D" w:rsidRDefault="00A54A9D" w:rsidP="00A54A9D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E86F4D">
        <w:rPr>
          <w:color w:val="000000"/>
          <w:sz w:val="28"/>
          <w:szCs w:val="28"/>
        </w:rPr>
        <w:t>С появлением электронной закладной значительно экономится время для всех участников сделки. Закладная напрямую из банка направляется в регистрирующий орган.  Кроме того, электронная закладная более защищена от рисков утери и от мошенничества, как со стороны третьих лиц, так и со стороны банков. Таким образом, электронный формат не только упрощает, но и ускоряет процесс регистрации сделок, а также увеличивает информационную открытость рынка недвижимости и повышает безопасность сделок.</w:t>
      </w:r>
    </w:p>
    <w:p w:rsidR="002E3C79" w:rsidRPr="006F1C96" w:rsidRDefault="002E3C79" w:rsidP="00EE78D5"/>
    <w:sectPr w:rsidR="002E3C79" w:rsidRPr="006F1C96" w:rsidSect="001467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B"/>
    <w:rsid w:val="00025025"/>
    <w:rsid w:val="000D68EF"/>
    <w:rsid w:val="001467B1"/>
    <w:rsid w:val="002E3C79"/>
    <w:rsid w:val="002F534E"/>
    <w:rsid w:val="003B7F6B"/>
    <w:rsid w:val="00536995"/>
    <w:rsid w:val="00660FC4"/>
    <w:rsid w:val="006D06B0"/>
    <w:rsid w:val="006D3336"/>
    <w:rsid w:val="006F1C96"/>
    <w:rsid w:val="0070201D"/>
    <w:rsid w:val="007E7BCA"/>
    <w:rsid w:val="00892095"/>
    <w:rsid w:val="008940E3"/>
    <w:rsid w:val="00A1309A"/>
    <w:rsid w:val="00A421AD"/>
    <w:rsid w:val="00A54A9D"/>
    <w:rsid w:val="00AB47E4"/>
    <w:rsid w:val="00AB61FB"/>
    <w:rsid w:val="00D07B60"/>
    <w:rsid w:val="00D50851"/>
    <w:rsid w:val="00D83240"/>
    <w:rsid w:val="00E46EB6"/>
    <w:rsid w:val="00ED7A66"/>
    <w:rsid w:val="00EE78D5"/>
    <w:rsid w:val="00F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E355-B215-441C-BCB5-4345A1E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E78D5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7E7BC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17</cp:revision>
  <cp:lastPrinted>2019-11-01T10:34:00Z</cp:lastPrinted>
  <dcterms:created xsi:type="dcterms:W3CDTF">2018-12-26T04:53:00Z</dcterms:created>
  <dcterms:modified xsi:type="dcterms:W3CDTF">2019-11-01T10:37:00Z</dcterms:modified>
</cp:coreProperties>
</file>