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B5" w:rsidRPr="00451DC7" w:rsidRDefault="00A348B5" w:rsidP="00451DC7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451DC7">
        <w:rPr>
          <w:rFonts w:ascii="Times New Roman" w:hAnsi="Times New Roman" w:cs="Times New Roman"/>
          <w:b/>
          <w:sz w:val="26"/>
          <w:szCs w:val="26"/>
        </w:rPr>
        <w:t>Порядок получения имущественных вычетов</w:t>
      </w:r>
      <w:bookmarkEnd w:id="0"/>
    </w:p>
    <w:p w:rsidR="00F8602C" w:rsidRPr="00451DC7" w:rsidRDefault="00F8602C" w:rsidP="00451D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DC7">
        <w:rPr>
          <w:rFonts w:ascii="Times New Roman" w:hAnsi="Times New Roman" w:cs="Times New Roman"/>
          <w:sz w:val="26"/>
          <w:szCs w:val="26"/>
        </w:rPr>
        <w:t xml:space="preserve">Межрайонная ИФНС России № 16 </w:t>
      </w:r>
      <w:proofErr w:type="gramStart"/>
      <w:r w:rsidRPr="00451DC7">
        <w:rPr>
          <w:rFonts w:ascii="Times New Roman" w:hAnsi="Times New Roman" w:cs="Times New Roman"/>
          <w:sz w:val="26"/>
          <w:szCs w:val="26"/>
        </w:rPr>
        <w:t>по Челябинской области в связи с увеличением количества обращений налогоплательщиков по вопросам определения размера налогового вычета в связи</w:t>
      </w:r>
      <w:proofErr w:type="gramEnd"/>
      <w:r w:rsidRPr="00451DC7">
        <w:rPr>
          <w:rFonts w:ascii="Times New Roman" w:hAnsi="Times New Roman" w:cs="Times New Roman"/>
          <w:sz w:val="26"/>
          <w:szCs w:val="26"/>
        </w:rPr>
        <w:t xml:space="preserve"> с покупкой жилья, сообщает о порядке его определения:</w:t>
      </w:r>
    </w:p>
    <w:p w:rsidR="00A348B5" w:rsidRPr="00451DC7" w:rsidRDefault="00A348B5" w:rsidP="00451D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DC7">
        <w:rPr>
          <w:rFonts w:ascii="Times New Roman" w:hAnsi="Times New Roman" w:cs="Times New Roman"/>
          <w:sz w:val="26"/>
          <w:szCs w:val="26"/>
        </w:rPr>
        <w:t>Получить имущественные вычеты можно следующими способами:</w:t>
      </w:r>
    </w:p>
    <w:p w:rsidR="00A348B5" w:rsidRPr="00451DC7" w:rsidRDefault="00A348B5" w:rsidP="00451D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DC7">
        <w:rPr>
          <w:rFonts w:ascii="Times New Roman" w:hAnsi="Times New Roman" w:cs="Times New Roman"/>
          <w:sz w:val="26"/>
          <w:szCs w:val="26"/>
        </w:rPr>
        <w:t>•</w:t>
      </w:r>
      <w:r w:rsidRPr="00451DC7">
        <w:rPr>
          <w:rFonts w:ascii="Times New Roman" w:hAnsi="Times New Roman" w:cs="Times New Roman"/>
          <w:sz w:val="26"/>
          <w:szCs w:val="26"/>
        </w:rPr>
        <w:tab/>
        <w:t>у работодателя - в течение календарного года, в котором вы имеете право на вычет и получаете доходы, облагаемые НДФЛ по ставке 13% (за исключением доходов от долевого участия в организации);</w:t>
      </w:r>
    </w:p>
    <w:p w:rsidR="00A348B5" w:rsidRPr="00451DC7" w:rsidRDefault="00A348B5" w:rsidP="00451D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DC7">
        <w:rPr>
          <w:rFonts w:ascii="Times New Roman" w:hAnsi="Times New Roman" w:cs="Times New Roman"/>
          <w:sz w:val="26"/>
          <w:szCs w:val="26"/>
        </w:rPr>
        <w:t>•</w:t>
      </w:r>
      <w:r w:rsidRPr="00451DC7">
        <w:rPr>
          <w:rFonts w:ascii="Times New Roman" w:hAnsi="Times New Roman" w:cs="Times New Roman"/>
          <w:sz w:val="26"/>
          <w:szCs w:val="26"/>
        </w:rPr>
        <w:tab/>
        <w:t>в налоговом органе - по окончании года.</w:t>
      </w:r>
    </w:p>
    <w:p w:rsidR="0069383B" w:rsidRPr="00451DC7" w:rsidRDefault="00206A05" w:rsidP="00451D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DC7">
        <w:rPr>
          <w:rFonts w:ascii="Times New Roman" w:hAnsi="Times New Roman" w:cs="Times New Roman"/>
          <w:sz w:val="26"/>
          <w:szCs w:val="26"/>
        </w:rPr>
        <w:t xml:space="preserve">Чтобы правильно оформить вычет при покупке квартиры и другой жилой недвижимости, нужно знать про ряд ограничений, которые применяются к этому виду налоговой льготы. Речь идет о максимальной сумме и о том, сколько раз в жизни можно получить имущественный вычет на приобретение жилья. </w:t>
      </w:r>
    </w:p>
    <w:p w:rsidR="00206A05" w:rsidRPr="00451DC7" w:rsidRDefault="00206A05" w:rsidP="00451D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DC7">
        <w:rPr>
          <w:rFonts w:ascii="Times New Roman" w:hAnsi="Times New Roman" w:cs="Times New Roman"/>
          <w:sz w:val="26"/>
          <w:szCs w:val="26"/>
        </w:rPr>
        <w:t>При  оформлении вычета ключевую роль играет дата регистрации права собственности:</w:t>
      </w:r>
    </w:p>
    <w:p w:rsidR="00206A05" w:rsidRPr="00451DC7" w:rsidRDefault="00206A05" w:rsidP="00451D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DC7">
        <w:rPr>
          <w:rFonts w:ascii="Times New Roman" w:hAnsi="Times New Roman" w:cs="Times New Roman"/>
          <w:b/>
          <w:sz w:val="26"/>
          <w:szCs w:val="26"/>
        </w:rPr>
        <w:t xml:space="preserve">Если купили </w:t>
      </w:r>
      <w:r w:rsidR="00C727CF" w:rsidRPr="00451DC7">
        <w:rPr>
          <w:rFonts w:ascii="Times New Roman" w:hAnsi="Times New Roman" w:cs="Times New Roman"/>
          <w:b/>
          <w:sz w:val="26"/>
          <w:szCs w:val="26"/>
        </w:rPr>
        <w:t>жилье</w:t>
      </w:r>
      <w:r w:rsidRPr="00451DC7">
        <w:rPr>
          <w:rFonts w:ascii="Times New Roman" w:hAnsi="Times New Roman" w:cs="Times New Roman"/>
          <w:b/>
          <w:sz w:val="26"/>
          <w:szCs w:val="26"/>
        </w:rPr>
        <w:t xml:space="preserve"> до 1 января 2014 года, </w:t>
      </w:r>
      <w:r w:rsidRPr="00451DC7">
        <w:rPr>
          <w:rFonts w:ascii="Times New Roman" w:hAnsi="Times New Roman" w:cs="Times New Roman"/>
          <w:sz w:val="26"/>
          <w:szCs w:val="26"/>
        </w:rPr>
        <w:t xml:space="preserve">то получить имущественный налоговый вычет можно один раз в жизни </w:t>
      </w:r>
      <w:r w:rsidR="00F8602C" w:rsidRPr="00451DC7">
        <w:rPr>
          <w:rFonts w:ascii="Times New Roman" w:hAnsi="Times New Roman" w:cs="Times New Roman"/>
          <w:sz w:val="26"/>
          <w:szCs w:val="26"/>
        </w:rPr>
        <w:t xml:space="preserve">в размере, не превышающем 2 миллиона рублей </w:t>
      </w:r>
      <w:r w:rsidRPr="00451DC7">
        <w:rPr>
          <w:rFonts w:ascii="Times New Roman" w:hAnsi="Times New Roman" w:cs="Times New Roman"/>
          <w:sz w:val="26"/>
          <w:szCs w:val="26"/>
        </w:rPr>
        <w:t xml:space="preserve">и только по одному объекту. Если стоимость </w:t>
      </w:r>
      <w:r w:rsidR="00F8602C" w:rsidRPr="00451DC7">
        <w:rPr>
          <w:rFonts w:ascii="Times New Roman" w:hAnsi="Times New Roman" w:cs="Times New Roman"/>
          <w:sz w:val="26"/>
          <w:szCs w:val="26"/>
        </w:rPr>
        <w:t>приобретенного жилья</w:t>
      </w:r>
      <w:r w:rsidRPr="00451DC7">
        <w:rPr>
          <w:rFonts w:ascii="Times New Roman" w:hAnsi="Times New Roman" w:cs="Times New Roman"/>
          <w:sz w:val="26"/>
          <w:szCs w:val="26"/>
        </w:rPr>
        <w:t xml:space="preserve"> не позволила вам забрать максимум имущественного вычета, остаток на другие объекты не переносится.</w:t>
      </w:r>
    </w:p>
    <w:p w:rsidR="007F52E9" w:rsidRPr="00451DC7" w:rsidRDefault="00206A05" w:rsidP="00451D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DC7">
        <w:rPr>
          <w:rFonts w:ascii="Times New Roman" w:hAnsi="Times New Roman" w:cs="Times New Roman"/>
          <w:b/>
          <w:sz w:val="26"/>
          <w:szCs w:val="26"/>
        </w:rPr>
        <w:t xml:space="preserve">Если жилье </w:t>
      </w:r>
      <w:r w:rsidR="00F8602C" w:rsidRPr="00451DC7">
        <w:rPr>
          <w:rFonts w:ascii="Times New Roman" w:hAnsi="Times New Roman" w:cs="Times New Roman"/>
          <w:b/>
          <w:sz w:val="26"/>
          <w:szCs w:val="26"/>
        </w:rPr>
        <w:t>приобретено</w:t>
      </w:r>
      <w:r w:rsidRPr="00451DC7">
        <w:rPr>
          <w:rFonts w:ascii="Times New Roman" w:hAnsi="Times New Roman" w:cs="Times New Roman"/>
          <w:b/>
          <w:sz w:val="26"/>
          <w:szCs w:val="26"/>
        </w:rPr>
        <w:t xml:space="preserve"> после 1 января 2014 года,  и до этой даты вы ни разу не получали имущественный вычет, </w:t>
      </w:r>
      <w:r w:rsidRPr="00451DC7">
        <w:rPr>
          <w:rFonts w:ascii="Times New Roman" w:hAnsi="Times New Roman" w:cs="Times New Roman"/>
          <w:sz w:val="26"/>
          <w:szCs w:val="26"/>
        </w:rPr>
        <w:t xml:space="preserve">то у вас есть право воспользоваться им по нескольким объектам. </w:t>
      </w:r>
      <w:r w:rsidR="00126355" w:rsidRPr="00451DC7">
        <w:rPr>
          <w:rFonts w:ascii="Times New Roman" w:hAnsi="Times New Roman" w:cs="Times New Roman"/>
          <w:sz w:val="26"/>
          <w:szCs w:val="26"/>
        </w:rPr>
        <w:t>Таким образом, е</w:t>
      </w:r>
      <w:r w:rsidR="007F52E9" w:rsidRPr="00451DC7">
        <w:rPr>
          <w:rFonts w:ascii="Times New Roman" w:hAnsi="Times New Roman" w:cs="Times New Roman"/>
          <w:sz w:val="26"/>
          <w:szCs w:val="26"/>
        </w:rPr>
        <w:t xml:space="preserve">сли стоимость приобретенного жилья не позволила вам забрать максимум имущественного вычета, остаток переносится на другие объекты. </w:t>
      </w:r>
      <w:r w:rsidRPr="00451DC7">
        <w:rPr>
          <w:rFonts w:ascii="Times New Roman" w:hAnsi="Times New Roman" w:cs="Times New Roman"/>
          <w:sz w:val="26"/>
          <w:szCs w:val="26"/>
        </w:rPr>
        <w:t xml:space="preserve">Но и в этом случае суммарный размер основного вычета на одного человека не может быть больше 2 </w:t>
      </w:r>
      <w:r w:rsidR="00F8602C" w:rsidRPr="00451DC7">
        <w:rPr>
          <w:rFonts w:ascii="Times New Roman" w:hAnsi="Times New Roman" w:cs="Times New Roman"/>
          <w:sz w:val="26"/>
          <w:szCs w:val="26"/>
        </w:rPr>
        <w:t xml:space="preserve">миллионов </w:t>
      </w:r>
      <w:r w:rsidRPr="00451DC7">
        <w:rPr>
          <w:rFonts w:ascii="Times New Roman" w:hAnsi="Times New Roman" w:cs="Times New Roman"/>
          <w:sz w:val="26"/>
          <w:szCs w:val="26"/>
        </w:rPr>
        <w:t>рублей.</w:t>
      </w:r>
      <w:r w:rsidR="007F52E9" w:rsidRPr="00451D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6A05" w:rsidRDefault="00206A05" w:rsidP="002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27CF" w:rsidRPr="00206A05" w:rsidRDefault="00C727CF" w:rsidP="0020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C727CF" w:rsidRPr="00206A05" w:rsidSect="00451D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05"/>
    <w:rsid w:val="00126355"/>
    <w:rsid w:val="00206A05"/>
    <w:rsid w:val="00451DC7"/>
    <w:rsid w:val="0069383B"/>
    <w:rsid w:val="00783535"/>
    <w:rsid w:val="007F52E9"/>
    <w:rsid w:val="00A348B5"/>
    <w:rsid w:val="00C727CF"/>
    <w:rsid w:val="00D62155"/>
    <w:rsid w:val="00E42B23"/>
    <w:rsid w:val="00F8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7455-00-363</dc:creator>
  <cp:lastModifiedBy>Сержпутовская Анастасия Германовна</cp:lastModifiedBy>
  <cp:revision>2</cp:revision>
  <dcterms:created xsi:type="dcterms:W3CDTF">2020-08-27T11:30:00Z</dcterms:created>
  <dcterms:modified xsi:type="dcterms:W3CDTF">2020-08-27T11:30:00Z</dcterms:modified>
</cp:coreProperties>
</file>