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D7737F" w:rsidRDefault="00C57BBF"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527495460"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F71782" w:rsidRDefault="00F71782" w:rsidP="00F71782">
      <w:pPr>
        <w:spacing w:after="0" w:line="240" w:lineRule="auto"/>
        <w:jc w:val="center"/>
        <w:rPr>
          <w:rFonts w:ascii="Times New Roman" w:eastAsia="Times New Roman" w:hAnsi="Times New Roman" w:cs="Times New Roman"/>
          <w:lang w:eastAsia="ru-RU"/>
        </w:rPr>
      </w:pP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F71782" w:rsidRPr="00F248BB" w:rsidRDefault="009A3405" w:rsidP="00F248B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28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4E1E1D">
        <w:rPr>
          <w:rFonts w:ascii="Times New Roman" w:eastAsia="Times New Roman" w:hAnsi="Times New Roman" w:cs="Times New Roman"/>
          <w:sz w:val="24"/>
          <w:szCs w:val="24"/>
          <w:lang w:eastAsia="ru-RU"/>
        </w:rPr>
        <w:t>09</w:t>
      </w:r>
      <w:r w:rsidR="00D83289">
        <w:rPr>
          <w:rFonts w:ascii="Times New Roman" w:eastAsia="Times New Roman" w:hAnsi="Times New Roman" w:cs="Times New Roman"/>
          <w:sz w:val="24"/>
          <w:szCs w:val="24"/>
          <w:lang w:eastAsia="ru-RU"/>
        </w:rPr>
        <w:t>.0</w:t>
      </w:r>
      <w:r w:rsidR="004E1E1D">
        <w:rPr>
          <w:rFonts w:ascii="Times New Roman" w:eastAsia="Times New Roman" w:hAnsi="Times New Roman" w:cs="Times New Roman"/>
          <w:sz w:val="24"/>
          <w:szCs w:val="24"/>
          <w:lang w:eastAsia="ru-RU"/>
        </w:rPr>
        <w:t>6</w:t>
      </w:r>
      <w:r w:rsidR="00D83289">
        <w:rPr>
          <w:rFonts w:ascii="Times New Roman" w:eastAsia="Times New Roman" w:hAnsi="Times New Roman" w:cs="Times New Roman"/>
          <w:sz w:val="24"/>
          <w:szCs w:val="24"/>
          <w:lang w:eastAsia="ru-RU"/>
        </w:rPr>
        <w:t>.</w:t>
      </w:r>
      <w:r w:rsidR="00F248BB" w:rsidRPr="00F248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D83289">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w:t>
      </w:r>
      <w:r w:rsidR="00655CBC">
        <w:rPr>
          <w:rFonts w:ascii="Times New Roman" w:eastAsia="Times New Roman" w:hAnsi="Times New Roman" w:cs="Times New Roman"/>
          <w:sz w:val="24"/>
          <w:szCs w:val="24"/>
          <w:lang w:eastAsia="ru-RU"/>
        </w:rPr>
        <w:t xml:space="preserve"> </w:t>
      </w:r>
      <w:r w:rsidR="00F248BB" w:rsidRPr="00F248BB">
        <w:rPr>
          <w:rFonts w:ascii="Times New Roman" w:eastAsia="Times New Roman" w:hAnsi="Times New Roman" w:cs="Times New Roman"/>
          <w:sz w:val="24"/>
          <w:szCs w:val="24"/>
          <w:lang w:eastAsia="ru-RU"/>
        </w:rPr>
        <w:t xml:space="preserve"> </w:t>
      </w:r>
      <w:r w:rsidR="00D83289" w:rsidRPr="00C946B8">
        <w:rPr>
          <w:rFonts w:ascii="Times New Roman" w:eastAsia="Times New Roman" w:hAnsi="Times New Roman" w:cs="Times New Roman"/>
          <w:sz w:val="24"/>
          <w:szCs w:val="24"/>
          <w:lang w:eastAsia="ru-RU"/>
        </w:rPr>
        <w:t>35</w:t>
      </w:r>
      <w:r w:rsidR="004D17ED" w:rsidRPr="00F248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F71782" w:rsidRPr="00F248BB">
        <w:rPr>
          <w:rFonts w:ascii="Times New Roman" w:eastAsia="Times New Roman" w:hAnsi="Times New Roman" w:cs="Times New Roman"/>
          <w:sz w:val="24"/>
          <w:szCs w:val="24"/>
          <w:lang w:eastAsia="ru-RU"/>
        </w:rPr>
        <w:t xml:space="preserve">                                                       </w:t>
      </w:r>
    </w:p>
    <w:p w:rsidR="00F71782" w:rsidRPr="00F248BB" w:rsidRDefault="00F71782" w:rsidP="00A1664A">
      <w:pPr>
        <w:spacing w:after="0" w:line="240" w:lineRule="auto"/>
        <w:contextualSpacing/>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sz w:val="24"/>
          <w:szCs w:val="24"/>
          <w:lang w:eastAsia="ru-RU"/>
        </w:rPr>
        <w:t xml:space="preserve">                                                                                                      </w:t>
      </w:r>
    </w:p>
    <w:p w:rsidR="003D3F81" w:rsidRDefault="003D3F81"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D81B23" w:rsidRDefault="00D81B23"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D81B23" w:rsidRPr="00C57BBF" w:rsidRDefault="00C57BBF" w:rsidP="00F248BB">
      <w:pPr>
        <w:spacing w:after="0" w:line="240" w:lineRule="auto"/>
        <w:ind w:left="4680"/>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Председателю Собрания депутатов</w:t>
      </w:r>
    </w:p>
    <w:p w:rsidR="00D81B23" w:rsidRDefault="00D81B23" w:rsidP="00F248BB">
      <w:pPr>
        <w:spacing w:after="0" w:line="240" w:lineRule="auto"/>
        <w:ind w:left="4680"/>
        <w:contextualSpacing/>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Агаповского</w:t>
      </w:r>
      <w:proofErr w:type="spellEnd"/>
      <w:r>
        <w:rPr>
          <w:rFonts w:ascii="Times New Roman" w:eastAsia="Times New Roman" w:hAnsi="Times New Roman" w:cs="Times New Roman"/>
          <w:b/>
          <w:bCs/>
          <w:sz w:val="24"/>
          <w:szCs w:val="24"/>
          <w:lang w:eastAsia="ru-RU"/>
        </w:rPr>
        <w:t xml:space="preserve"> муниципального района</w:t>
      </w:r>
    </w:p>
    <w:p w:rsidR="00D81B23" w:rsidRPr="00F248BB" w:rsidRDefault="00C57BBF" w:rsidP="00F248BB">
      <w:pPr>
        <w:spacing w:after="0" w:line="240" w:lineRule="auto"/>
        <w:ind w:left="4680"/>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D81B2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А</w:t>
      </w:r>
      <w:r w:rsidR="00D81B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Ульянцеву</w:t>
      </w:r>
      <w:bookmarkStart w:id="0" w:name="_GoBack"/>
      <w:bookmarkEnd w:id="0"/>
    </w:p>
    <w:p w:rsidR="00F71782" w:rsidRDefault="00F71782"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260ADC" w:rsidRDefault="00260ADC"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D81B23" w:rsidRDefault="00D81B23"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за 1 квартал 201</w:t>
      </w:r>
      <w:r w:rsidR="00350E0C">
        <w:rPr>
          <w:rFonts w:ascii="Times New Roman" w:eastAsia="Times New Roman" w:hAnsi="Times New Roman" w:cs="Times New Roman"/>
          <w:b/>
          <w:bCs/>
          <w:sz w:val="24"/>
          <w:szCs w:val="24"/>
          <w:lang w:eastAsia="ru-RU"/>
        </w:rPr>
        <w:t>6</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1 квартал 201</w:t>
      </w:r>
      <w:r w:rsidR="00350E0C" w:rsidRPr="00260ADC">
        <w:rPr>
          <w:rFonts w:ascii="Times New Roman" w:hAnsi="Times New Roman" w:cs="Times New Roman"/>
          <w:bCs/>
          <w:sz w:val="24"/>
          <w:szCs w:val="24"/>
        </w:rPr>
        <w:t>6</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F248BB">
      <w:pPr>
        <w:numPr>
          <w:ilvl w:val="0"/>
          <w:numId w:val="21"/>
        </w:numPr>
        <w:spacing w:after="0" w:line="240" w:lineRule="auto"/>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за 1 квартал 201</w:t>
      </w:r>
      <w:r w:rsidR="00350E0C">
        <w:rPr>
          <w:rFonts w:ascii="Times New Roman" w:hAnsi="Times New Roman" w:cs="Times New Roman"/>
          <w:b/>
          <w:bCs/>
          <w:sz w:val="24"/>
          <w:szCs w:val="24"/>
        </w:rPr>
        <w:t>6</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260ADC" w:rsidRDefault="00DA5C4E" w:rsidP="00BB31A7">
      <w:pPr>
        <w:pStyle w:val="ConsTitle"/>
        <w:ind w:firstLine="709"/>
        <w:contextualSpacing/>
        <w:jc w:val="both"/>
        <w:outlineLvl w:val="0"/>
        <w:rPr>
          <w:rFonts w:ascii="Times New Roman" w:hAnsi="Times New Roman" w:cs="Times New Roman"/>
          <w:b w:val="0"/>
          <w:sz w:val="24"/>
          <w:szCs w:val="24"/>
        </w:rPr>
      </w:pPr>
      <w:r w:rsidRPr="00260ADC">
        <w:rPr>
          <w:rFonts w:ascii="Times New Roman" w:hAnsi="Times New Roman" w:cs="Times New Roman"/>
          <w:b w:val="0"/>
          <w:sz w:val="24"/>
          <w:szCs w:val="24"/>
        </w:rPr>
        <w:t xml:space="preserve">Бюджет </w:t>
      </w:r>
      <w:proofErr w:type="spellStart"/>
      <w:r w:rsidR="00D9735A" w:rsidRPr="00260ADC">
        <w:rPr>
          <w:rFonts w:ascii="Times New Roman" w:hAnsi="Times New Roman" w:cs="Times New Roman"/>
          <w:b w:val="0"/>
          <w:sz w:val="24"/>
          <w:szCs w:val="24"/>
        </w:rPr>
        <w:t>Агаповского</w:t>
      </w:r>
      <w:proofErr w:type="spellEnd"/>
      <w:r w:rsidR="00D9735A" w:rsidRPr="00260ADC">
        <w:rPr>
          <w:rFonts w:ascii="Times New Roman" w:hAnsi="Times New Roman" w:cs="Times New Roman"/>
          <w:b w:val="0"/>
          <w:sz w:val="24"/>
          <w:szCs w:val="24"/>
        </w:rPr>
        <w:t xml:space="preserve"> муниципального района </w:t>
      </w:r>
      <w:r w:rsidRPr="00260ADC">
        <w:rPr>
          <w:rFonts w:ascii="Times New Roman" w:hAnsi="Times New Roman" w:cs="Times New Roman"/>
          <w:b w:val="0"/>
          <w:sz w:val="24"/>
          <w:szCs w:val="24"/>
        </w:rPr>
        <w:t>на 201</w:t>
      </w:r>
      <w:r w:rsidR="00350E0C" w:rsidRPr="00260ADC">
        <w:rPr>
          <w:rFonts w:ascii="Times New Roman" w:hAnsi="Times New Roman" w:cs="Times New Roman"/>
          <w:b w:val="0"/>
          <w:sz w:val="24"/>
          <w:szCs w:val="24"/>
        </w:rPr>
        <w:t>6</w:t>
      </w:r>
      <w:r w:rsidRPr="00260ADC">
        <w:rPr>
          <w:rFonts w:ascii="Times New Roman" w:hAnsi="Times New Roman" w:cs="Times New Roman"/>
          <w:b w:val="0"/>
          <w:sz w:val="24"/>
          <w:szCs w:val="24"/>
        </w:rPr>
        <w:t xml:space="preserve"> год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от 2</w:t>
      </w:r>
      <w:r w:rsidR="00350E0C" w:rsidRPr="00260ADC">
        <w:rPr>
          <w:rFonts w:ascii="Times New Roman" w:hAnsi="Times New Roman" w:cs="Times New Roman"/>
          <w:b w:val="0"/>
          <w:sz w:val="24"/>
          <w:szCs w:val="24"/>
        </w:rPr>
        <w:t>5</w:t>
      </w:r>
      <w:r w:rsidRPr="00260ADC">
        <w:rPr>
          <w:rFonts w:ascii="Times New Roman" w:hAnsi="Times New Roman" w:cs="Times New Roman"/>
          <w:b w:val="0"/>
          <w:sz w:val="24"/>
          <w:szCs w:val="24"/>
        </w:rPr>
        <w:t>.1</w:t>
      </w:r>
      <w:r w:rsidR="00D9735A" w:rsidRPr="00260ADC">
        <w:rPr>
          <w:rFonts w:ascii="Times New Roman" w:hAnsi="Times New Roman" w:cs="Times New Roman"/>
          <w:b w:val="0"/>
          <w:sz w:val="24"/>
          <w:szCs w:val="24"/>
        </w:rPr>
        <w:t>2.201</w:t>
      </w:r>
      <w:r w:rsidR="00350E0C" w:rsidRPr="00260ADC">
        <w:rPr>
          <w:rFonts w:ascii="Times New Roman" w:hAnsi="Times New Roman" w:cs="Times New Roman"/>
          <w:b w:val="0"/>
          <w:sz w:val="24"/>
          <w:szCs w:val="24"/>
        </w:rPr>
        <w:t>5</w:t>
      </w:r>
      <w:r w:rsidRPr="00260ADC">
        <w:rPr>
          <w:rFonts w:ascii="Times New Roman" w:hAnsi="Times New Roman" w:cs="Times New Roman"/>
          <w:b w:val="0"/>
          <w:sz w:val="24"/>
          <w:szCs w:val="24"/>
        </w:rPr>
        <w:t xml:space="preserve">г. № </w:t>
      </w:r>
      <w:r w:rsidR="00F248BB" w:rsidRPr="00260ADC">
        <w:rPr>
          <w:rFonts w:ascii="Times New Roman" w:hAnsi="Times New Roman" w:cs="Times New Roman"/>
          <w:b w:val="0"/>
          <w:sz w:val="24"/>
          <w:szCs w:val="24"/>
        </w:rPr>
        <w:t>5</w:t>
      </w:r>
      <w:r w:rsidR="00350E0C" w:rsidRPr="00260ADC">
        <w:rPr>
          <w:rFonts w:ascii="Times New Roman" w:hAnsi="Times New Roman" w:cs="Times New Roman"/>
          <w:b w:val="0"/>
          <w:sz w:val="24"/>
          <w:szCs w:val="24"/>
        </w:rPr>
        <w:t>1</w:t>
      </w:r>
      <w:r w:rsidRPr="00260ADC">
        <w:rPr>
          <w:rFonts w:ascii="Times New Roman" w:hAnsi="Times New Roman" w:cs="Times New Roman"/>
          <w:b w:val="0"/>
          <w:sz w:val="24"/>
          <w:szCs w:val="24"/>
        </w:rPr>
        <w:t xml:space="preserve"> «О</w:t>
      </w:r>
      <w:r w:rsidR="00D9735A" w:rsidRPr="00260ADC">
        <w:rPr>
          <w:rFonts w:ascii="Times New Roman" w:hAnsi="Times New Roman" w:cs="Times New Roman"/>
          <w:b w:val="0"/>
          <w:sz w:val="24"/>
          <w:szCs w:val="24"/>
        </w:rPr>
        <w:t xml:space="preserve"> бюджете Агаповского муниципального района на 201</w:t>
      </w:r>
      <w:r w:rsidR="00350E0C" w:rsidRPr="00260ADC">
        <w:rPr>
          <w:rFonts w:ascii="Times New Roman" w:hAnsi="Times New Roman" w:cs="Times New Roman"/>
          <w:b w:val="0"/>
          <w:sz w:val="24"/>
          <w:szCs w:val="24"/>
        </w:rPr>
        <w:t>6</w:t>
      </w:r>
      <w:r w:rsidR="00D9735A" w:rsidRPr="00260ADC">
        <w:rPr>
          <w:rFonts w:ascii="Times New Roman" w:hAnsi="Times New Roman" w:cs="Times New Roman"/>
          <w:b w:val="0"/>
          <w:sz w:val="24"/>
          <w:szCs w:val="24"/>
        </w:rPr>
        <w:t xml:space="preserve"> год</w:t>
      </w:r>
      <w:r w:rsidR="00F248BB" w:rsidRPr="00260ADC">
        <w:rPr>
          <w:rFonts w:ascii="Times New Roman" w:hAnsi="Times New Roman" w:cs="Times New Roman"/>
          <w:b w:val="0"/>
          <w:sz w:val="24"/>
          <w:szCs w:val="24"/>
        </w:rPr>
        <w:t>»</w:t>
      </w:r>
      <w:r w:rsidRPr="00260ADC">
        <w:rPr>
          <w:rFonts w:ascii="Times New Roman" w:hAnsi="Times New Roman" w:cs="Times New Roman"/>
          <w:b w:val="0"/>
          <w:sz w:val="24"/>
          <w:szCs w:val="24"/>
        </w:rPr>
        <w:t>:</w:t>
      </w:r>
    </w:p>
    <w:p w:rsidR="00DA5C4E" w:rsidRPr="00260ADC" w:rsidRDefault="00DA5C4E" w:rsidP="00F248BB">
      <w:pPr>
        <w:spacing w:after="0" w:line="240" w:lineRule="auto"/>
        <w:contextualSpacing/>
        <w:jc w:val="both"/>
        <w:rPr>
          <w:rFonts w:ascii="Times New Roman" w:hAnsi="Times New Roman" w:cs="Times New Roman"/>
          <w:sz w:val="24"/>
          <w:szCs w:val="24"/>
        </w:rPr>
      </w:pPr>
      <w:r w:rsidRPr="00260ADC">
        <w:rPr>
          <w:rFonts w:ascii="Times New Roman" w:hAnsi="Times New Roman" w:cs="Times New Roman"/>
          <w:sz w:val="24"/>
          <w:szCs w:val="24"/>
        </w:rPr>
        <w:t>- общий объем доходов</w:t>
      </w:r>
      <w:r w:rsidR="0005490F" w:rsidRPr="00260ADC">
        <w:rPr>
          <w:rFonts w:ascii="Times New Roman" w:hAnsi="Times New Roman" w:cs="Times New Roman"/>
          <w:sz w:val="24"/>
          <w:szCs w:val="24"/>
        </w:rPr>
        <w:t xml:space="preserve"> и расходов</w:t>
      </w:r>
      <w:r w:rsidRPr="00260ADC">
        <w:rPr>
          <w:rFonts w:ascii="Times New Roman" w:hAnsi="Times New Roman" w:cs="Times New Roman"/>
          <w:sz w:val="24"/>
          <w:szCs w:val="24"/>
        </w:rPr>
        <w:t xml:space="preserve"> бюджета</w:t>
      </w:r>
      <w:r w:rsidR="00D9735A" w:rsidRPr="00260ADC">
        <w:rPr>
          <w:rFonts w:ascii="Times New Roman" w:hAnsi="Times New Roman" w:cs="Times New Roman"/>
          <w:b/>
          <w:sz w:val="24"/>
          <w:szCs w:val="24"/>
        </w:rPr>
        <w:t xml:space="preserve"> </w:t>
      </w:r>
      <w:r w:rsidR="00D9735A"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sz w:val="24"/>
          <w:szCs w:val="24"/>
        </w:rPr>
        <w:t xml:space="preserve"> </w:t>
      </w:r>
      <w:r w:rsidR="00D9735A" w:rsidRPr="00260ADC">
        <w:rPr>
          <w:rFonts w:ascii="Times New Roman" w:hAnsi="Times New Roman" w:cs="Times New Roman"/>
          <w:sz w:val="24"/>
          <w:szCs w:val="24"/>
        </w:rPr>
        <w:t>первона</w:t>
      </w:r>
      <w:r w:rsidRPr="00260ADC">
        <w:rPr>
          <w:rFonts w:ascii="Times New Roman" w:hAnsi="Times New Roman" w:cs="Times New Roman"/>
          <w:sz w:val="24"/>
          <w:szCs w:val="24"/>
        </w:rPr>
        <w:t xml:space="preserve">чально утвержден  в сумме </w:t>
      </w:r>
      <w:r w:rsidR="00350E0C" w:rsidRPr="00260ADC">
        <w:rPr>
          <w:rFonts w:ascii="Times New Roman" w:hAnsi="Times New Roman" w:cs="Times New Roman"/>
          <w:sz w:val="24"/>
          <w:szCs w:val="24"/>
        </w:rPr>
        <w:t>951 024,15</w:t>
      </w:r>
      <w:r w:rsidR="0005490F" w:rsidRPr="00260ADC">
        <w:rPr>
          <w:rFonts w:ascii="Times New Roman" w:hAnsi="Times New Roman" w:cs="Times New Roman"/>
          <w:sz w:val="24"/>
          <w:szCs w:val="24"/>
        </w:rPr>
        <w:t xml:space="preserve"> тыс. рублей.</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1 квартала 201</w:t>
      </w:r>
      <w:r w:rsidR="006D5F05"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года в утвержденный бюджет </w:t>
      </w:r>
      <w:r w:rsidR="00BB31A7">
        <w:rPr>
          <w:rFonts w:ascii="Times New Roman" w:hAnsi="Times New Roman" w:cs="Times New Roman"/>
          <w:sz w:val="24"/>
          <w:szCs w:val="24"/>
        </w:rPr>
        <w:t>2</w:t>
      </w:r>
      <w:r w:rsidRPr="00260ADC">
        <w:rPr>
          <w:rFonts w:ascii="Times New Roman" w:hAnsi="Times New Roman" w:cs="Times New Roman"/>
          <w:sz w:val="24"/>
          <w:szCs w:val="24"/>
        </w:rPr>
        <w:t xml:space="preserve"> раз</w:t>
      </w:r>
      <w:r w:rsidR="00BB31A7">
        <w:rPr>
          <w:rFonts w:ascii="Times New Roman" w:hAnsi="Times New Roman" w:cs="Times New Roman"/>
          <w:sz w:val="24"/>
          <w:szCs w:val="24"/>
        </w:rPr>
        <w:t>а</w:t>
      </w:r>
      <w:r w:rsidRPr="00260ADC">
        <w:rPr>
          <w:rFonts w:ascii="Times New Roman" w:hAnsi="Times New Roman" w:cs="Times New Roman"/>
          <w:sz w:val="24"/>
          <w:szCs w:val="24"/>
        </w:rPr>
        <w:t xml:space="preserve"> вносились изменения и дополнения Решением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proofErr w:type="spellStart"/>
      <w:r w:rsidR="00E76E11" w:rsidRPr="00260ADC">
        <w:rPr>
          <w:rFonts w:ascii="Times New Roman" w:hAnsi="Times New Roman" w:cs="Times New Roman"/>
          <w:sz w:val="24"/>
          <w:szCs w:val="24"/>
        </w:rPr>
        <w:t>Агаповского</w:t>
      </w:r>
      <w:proofErr w:type="spellEnd"/>
      <w:r w:rsidR="00E76E11" w:rsidRPr="00260ADC">
        <w:rPr>
          <w:rFonts w:ascii="Times New Roman" w:hAnsi="Times New Roman" w:cs="Times New Roman"/>
          <w:sz w:val="24"/>
          <w:szCs w:val="24"/>
        </w:rPr>
        <w:t xml:space="preserve"> муниципального района</w:t>
      </w:r>
      <w:r w:rsidR="00FD29EA" w:rsidRPr="00260ADC">
        <w:rPr>
          <w:rFonts w:ascii="Times New Roman" w:hAnsi="Times New Roman" w:cs="Times New Roman"/>
          <w:sz w:val="24"/>
          <w:szCs w:val="24"/>
        </w:rPr>
        <w:t xml:space="preserve"> от </w:t>
      </w:r>
      <w:r w:rsidR="00350E0C" w:rsidRPr="00260ADC">
        <w:rPr>
          <w:rFonts w:ascii="Times New Roman" w:hAnsi="Times New Roman" w:cs="Times New Roman"/>
          <w:sz w:val="24"/>
          <w:szCs w:val="24"/>
        </w:rPr>
        <w:t>26</w:t>
      </w:r>
      <w:r w:rsidR="00FD29EA" w:rsidRPr="00260ADC">
        <w:rPr>
          <w:rFonts w:ascii="Times New Roman" w:hAnsi="Times New Roman" w:cs="Times New Roman"/>
          <w:sz w:val="24"/>
          <w:szCs w:val="24"/>
        </w:rPr>
        <w:t>.02.201</w:t>
      </w:r>
      <w:r w:rsidR="00350E0C" w:rsidRPr="00260ADC">
        <w:rPr>
          <w:rFonts w:ascii="Times New Roman" w:hAnsi="Times New Roman" w:cs="Times New Roman"/>
          <w:sz w:val="24"/>
          <w:szCs w:val="24"/>
        </w:rPr>
        <w:t>6</w:t>
      </w:r>
      <w:r w:rsidR="00BB31A7">
        <w:rPr>
          <w:rFonts w:ascii="Times New Roman" w:hAnsi="Times New Roman" w:cs="Times New Roman"/>
          <w:sz w:val="24"/>
          <w:szCs w:val="24"/>
        </w:rPr>
        <w:t xml:space="preserve"> </w:t>
      </w:r>
      <w:r w:rsidR="00FD29EA" w:rsidRPr="00260ADC">
        <w:rPr>
          <w:rFonts w:ascii="Times New Roman" w:hAnsi="Times New Roman" w:cs="Times New Roman"/>
          <w:sz w:val="24"/>
          <w:szCs w:val="24"/>
        </w:rPr>
        <w:t>г. №</w:t>
      </w:r>
      <w:r w:rsidR="00BB31A7">
        <w:rPr>
          <w:rFonts w:ascii="Times New Roman" w:hAnsi="Times New Roman" w:cs="Times New Roman"/>
          <w:sz w:val="24"/>
          <w:szCs w:val="24"/>
        </w:rPr>
        <w:t xml:space="preserve"> </w:t>
      </w:r>
      <w:r w:rsidR="00350E0C" w:rsidRPr="00260ADC">
        <w:rPr>
          <w:rFonts w:ascii="Times New Roman" w:hAnsi="Times New Roman" w:cs="Times New Roman"/>
          <w:sz w:val="24"/>
          <w:szCs w:val="24"/>
        </w:rPr>
        <w:t>68</w:t>
      </w:r>
      <w:r w:rsidR="00BB31A7">
        <w:rPr>
          <w:rFonts w:ascii="Times New Roman" w:hAnsi="Times New Roman" w:cs="Times New Roman"/>
          <w:sz w:val="24"/>
          <w:szCs w:val="24"/>
        </w:rPr>
        <w:t xml:space="preserve"> и от 29.04.2016 г. № 92,</w:t>
      </w:r>
      <w:r w:rsidRPr="00260ADC">
        <w:rPr>
          <w:rFonts w:ascii="Times New Roman" w:hAnsi="Times New Roman" w:cs="Times New Roman"/>
          <w:sz w:val="24"/>
          <w:szCs w:val="24"/>
        </w:rPr>
        <w:t xml:space="preserve"> в результате которых бюджетные назначения на 201</w:t>
      </w:r>
      <w:r w:rsidR="00BB31A7">
        <w:rPr>
          <w:rFonts w:ascii="Times New Roman" w:hAnsi="Times New Roman" w:cs="Times New Roman"/>
          <w:sz w:val="24"/>
          <w:szCs w:val="24"/>
        </w:rPr>
        <w:t>6</w:t>
      </w:r>
      <w:r w:rsidRPr="00260ADC">
        <w:rPr>
          <w:rFonts w:ascii="Times New Roman" w:hAnsi="Times New Roman" w:cs="Times New Roman"/>
          <w:sz w:val="24"/>
          <w:szCs w:val="24"/>
        </w:rPr>
        <w:t xml:space="preserve"> год:</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составили </w:t>
      </w:r>
      <w:r w:rsidR="00350E0C" w:rsidRPr="00260ADC">
        <w:rPr>
          <w:rFonts w:ascii="Times New Roman" w:hAnsi="Times New Roman" w:cs="Times New Roman"/>
          <w:sz w:val="24"/>
          <w:szCs w:val="24"/>
        </w:rPr>
        <w:t>95</w:t>
      </w:r>
      <w:r w:rsidR="00BB31A7">
        <w:rPr>
          <w:rFonts w:ascii="Times New Roman" w:hAnsi="Times New Roman" w:cs="Times New Roman"/>
          <w:sz w:val="24"/>
          <w:szCs w:val="24"/>
        </w:rPr>
        <w:t>6</w:t>
      </w:r>
      <w:r w:rsidR="00350E0C" w:rsidRPr="00260ADC">
        <w:rPr>
          <w:rFonts w:ascii="Times New Roman" w:hAnsi="Times New Roman" w:cs="Times New Roman"/>
          <w:sz w:val="24"/>
          <w:szCs w:val="24"/>
        </w:rPr>
        <w:t> 0</w:t>
      </w:r>
      <w:r w:rsidR="00BB31A7">
        <w:rPr>
          <w:rFonts w:ascii="Times New Roman" w:hAnsi="Times New Roman" w:cs="Times New Roman"/>
          <w:sz w:val="24"/>
          <w:szCs w:val="24"/>
        </w:rPr>
        <w:t>98</w:t>
      </w:r>
      <w:r w:rsidR="00350E0C" w:rsidRPr="00260ADC">
        <w:rPr>
          <w:rFonts w:ascii="Times New Roman" w:hAnsi="Times New Roman" w:cs="Times New Roman"/>
          <w:sz w:val="24"/>
          <w:szCs w:val="24"/>
        </w:rPr>
        <w:t>,</w:t>
      </w:r>
      <w:r w:rsidR="00BB31A7">
        <w:rPr>
          <w:rFonts w:ascii="Times New Roman" w:hAnsi="Times New Roman" w:cs="Times New Roman"/>
          <w:sz w:val="24"/>
          <w:szCs w:val="24"/>
        </w:rPr>
        <w:t>37</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Pr="00260ADC"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FF7B3E" w:rsidRPr="00260ADC">
        <w:rPr>
          <w:rFonts w:ascii="Times New Roman" w:hAnsi="Times New Roman" w:cs="Times New Roman"/>
          <w:sz w:val="24"/>
          <w:szCs w:val="24"/>
        </w:rPr>
        <w:t>составили 9</w:t>
      </w:r>
      <w:r w:rsidR="00BB31A7">
        <w:rPr>
          <w:rFonts w:ascii="Times New Roman" w:hAnsi="Times New Roman" w:cs="Times New Roman"/>
          <w:sz w:val="24"/>
          <w:szCs w:val="24"/>
        </w:rPr>
        <w:t>61</w:t>
      </w:r>
      <w:r w:rsidR="00FF7B3E" w:rsidRPr="00260ADC">
        <w:rPr>
          <w:rFonts w:ascii="Times New Roman" w:hAnsi="Times New Roman" w:cs="Times New Roman"/>
          <w:sz w:val="24"/>
          <w:szCs w:val="24"/>
        </w:rPr>
        <w:t> </w:t>
      </w:r>
      <w:r w:rsidR="00BB31A7">
        <w:rPr>
          <w:rFonts w:ascii="Times New Roman" w:hAnsi="Times New Roman" w:cs="Times New Roman"/>
          <w:sz w:val="24"/>
          <w:szCs w:val="24"/>
        </w:rPr>
        <w:t>358</w:t>
      </w:r>
      <w:r w:rsidR="00FF7B3E" w:rsidRPr="00260ADC">
        <w:rPr>
          <w:rFonts w:ascii="Times New Roman" w:hAnsi="Times New Roman" w:cs="Times New Roman"/>
          <w:sz w:val="24"/>
          <w:szCs w:val="24"/>
        </w:rPr>
        <w:t>,</w:t>
      </w:r>
      <w:r w:rsidR="00BB31A7">
        <w:rPr>
          <w:rFonts w:ascii="Times New Roman" w:hAnsi="Times New Roman" w:cs="Times New Roman"/>
          <w:sz w:val="24"/>
          <w:szCs w:val="24"/>
        </w:rPr>
        <w:t>09</w:t>
      </w:r>
      <w:r w:rsidR="00FF7B3E" w:rsidRPr="00260ADC">
        <w:rPr>
          <w:rFonts w:ascii="Times New Roman" w:hAnsi="Times New Roman" w:cs="Times New Roman"/>
          <w:sz w:val="24"/>
          <w:szCs w:val="24"/>
        </w:rPr>
        <w:t xml:space="preserve"> тыс. рублей.</w:t>
      </w:r>
    </w:p>
    <w:p w:rsidR="00DA5C4E" w:rsidRPr="00260ADC" w:rsidRDefault="004865A2" w:rsidP="0067404D">
      <w:pPr>
        <w:spacing w:after="0" w:line="240" w:lineRule="auto"/>
        <w:ind w:firstLine="540"/>
        <w:contextualSpacing/>
        <w:jc w:val="both"/>
        <w:rPr>
          <w:rFonts w:ascii="Times New Roman" w:hAnsi="Times New Roman" w:cs="Times New Roman"/>
          <w:sz w:val="24"/>
          <w:szCs w:val="24"/>
        </w:rPr>
      </w:pPr>
      <w:proofErr w:type="gramStart"/>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а 1 квартал 201</w:t>
      </w:r>
      <w:r w:rsidR="00350E0C" w:rsidRPr="00260ADC">
        <w:rPr>
          <w:rFonts w:ascii="Times New Roman" w:hAnsi="Times New Roman" w:cs="Times New Roman"/>
          <w:sz w:val="24"/>
          <w:szCs w:val="24"/>
        </w:rPr>
        <w:t>6</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(далее Проект решения)</w:t>
      </w:r>
      <w:r w:rsidR="00DA5C4E" w:rsidRPr="00260ADC">
        <w:rPr>
          <w:rFonts w:ascii="Times New Roman" w:hAnsi="Times New Roman" w:cs="Times New Roman"/>
          <w:sz w:val="24"/>
          <w:szCs w:val="24"/>
        </w:rPr>
        <w:t xml:space="preserve"> 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C65A30" w:rsidRPr="00260ADC">
        <w:rPr>
          <w:rFonts w:ascii="Times New Roman" w:hAnsi="Times New Roman" w:cs="Times New Roman"/>
          <w:sz w:val="24"/>
          <w:szCs w:val="24"/>
        </w:rPr>
        <w:t>219 659,54</w:t>
      </w:r>
      <w:r w:rsidR="00DA5C4E" w:rsidRPr="00260ADC">
        <w:rPr>
          <w:rFonts w:ascii="Times New Roman" w:hAnsi="Times New Roman" w:cs="Times New Roman"/>
          <w:sz w:val="24"/>
          <w:szCs w:val="24"/>
        </w:rPr>
        <w:t xml:space="preserve"> 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C65A30" w:rsidRPr="00260ADC">
        <w:rPr>
          <w:rFonts w:ascii="Times New Roman" w:hAnsi="Times New Roman" w:cs="Times New Roman"/>
          <w:sz w:val="24"/>
          <w:szCs w:val="24"/>
        </w:rPr>
        <w:t>212 101,48</w:t>
      </w:r>
      <w:r w:rsidR="00DA5C4E" w:rsidRPr="00260ADC">
        <w:rPr>
          <w:rFonts w:ascii="Times New Roman" w:hAnsi="Times New Roman" w:cs="Times New Roman"/>
          <w:sz w:val="24"/>
          <w:szCs w:val="24"/>
        </w:rPr>
        <w:t xml:space="preserve"> тыс. рублей, с превышением </w:t>
      </w:r>
      <w:r w:rsidR="001C56D2">
        <w:rPr>
          <w:rFonts w:ascii="Times New Roman" w:hAnsi="Times New Roman" w:cs="Times New Roman"/>
          <w:sz w:val="24"/>
          <w:szCs w:val="24"/>
        </w:rPr>
        <w:t>доходов</w:t>
      </w:r>
      <w:r w:rsidR="00DA5C4E" w:rsidRPr="00260ADC">
        <w:rPr>
          <w:rFonts w:ascii="Times New Roman" w:hAnsi="Times New Roman" w:cs="Times New Roman"/>
          <w:sz w:val="24"/>
          <w:szCs w:val="24"/>
        </w:rPr>
        <w:t xml:space="preserve"> над </w:t>
      </w:r>
      <w:r w:rsidR="001C56D2">
        <w:rPr>
          <w:rFonts w:ascii="Times New Roman" w:hAnsi="Times New Roman" w:cs="Times New Roman"/>
          <w:sz w:val="24"/>
          <w:szCs w:val="24"/>
        </w:rPr>
        <w:t>расходами</w:t>
      </w:r>
      <w:r w:rsidR="00DA5C4E" w:rsidRPr="00260ADC">
        <w:rPr>
          <w:rFonts w:ascii="Times New Roman" w:hAnsi="Times New Roman" w:cs="Times New Roman"/>
          <w:sz w:val="24"/>
          <w:szCs w:val="24"/>
        </w:rPr>
        <w:t xml:space="preserve"> в сумме </w:t>
      </w:r>
      <w:r w:rsidR="00C946B8" w:rsidRPr="00260ADC">
        <w:rPr>
          <w:rFonts w:ascii="Times New Roman" w:hAnsi="Times New Roman" w:cs="Times New Roman"/>
          <w:sz w:val="24"/>
          <w:szCs w:val="24"/>
        </w:rPr>
        <w:t>7 558,06</w:t>
      </w:r>
      <w:r w:rsidR="00DA5C4E" w:rsidRPr="00260ADC">
        <w:rPr>
          <w:rFonts w:ascii="Times New Roman" w:hAnsi="Times New Roman" w:cs="Times New Roman"/>
          <w:sz w:val="24"/>
          <w:szCs w:val="24"/>
        </w:rPr>
        <w:t xml:space="preserve"> тыс. рублей</w:t>
      </w:r>
      <w:r w:rsidR="00F15FAC" w:rsidRPr="00260ADC">
        <w:rPr>
          <w:rFonts w:ascii="Times New Roman" w:hAnsi="Times New Roman" w:cs="Times New Roman"/>
          <w:sz w:val="24"/>
          <w:szCs w:val="24"/>
        </w:rPr>
        <w:t xml:space="preserve"> (</w:t>
      </w:r>
      <w:r w:rsidR="001C56D2">
        <w:rPr>
          <w:rFonts w:ascii="Times New Roman" w:hAnsi="Times New Roman" w:cs="Times New Roman"/>
          <w:sz w:val="24"/>
          <w:szCs w:val="24"/>
        </w:rPr>
        <w:t>профицит</w:t>
      </w:r>
      <w:r w:rsidR="00F15FAC" w:rsidRPr="00260ADC">
        <w:rPr>
          <w:rFonts w:ascii="Times New Roman" w:hAnsi="Times New Roman" w:cs="Times New Roman"/>
          <w:sz w:val="24"/>
          <w:szCs w:val="24"/>
        </w:rPr>
        <w:t>)</w:t>
      </w:r>
      <w:r w:rsidR="00DA5C4E" w:rsidRPr="00260ADC">
        <w:rPr>
          <w:rFonts w:ascii="Times New Roman" w:hAnsi="Times New Roman" w:cs="Times New Roman"/>
          <w:sz w:val="24"/>
          <w:szCs w:val="24"/>
        </w:rPr>
        <w:t>.</w:t>
      </w:r>
      <w:proofErr w:type="gramEnd"/>
    </w:p>
    <w:p w:rsidR="00DA5C4E" w:rsidRPr="00260ADC" w:rsidRDefault="00DA5C4E" w:rsidP="00B872F7">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Бюджет </w:t>
      </w:r>
      <w:proofErr w:type="spellStart"/>
      <w:r w:rsidR="00891DD8" w:rsidRPr="00260ADC">
        <w:rPr>
          <w:rFonts w:ascii="Times New Roman" w:hAnsi="Times New Roman" w:cs="Times New Roman"/>
          <w:sz w:val="24"/>
          <w:szCs w:val="24"/>
        </w:rPr>
        <w:t>Агаповского</w:t>
      </w:r>
      <w:proofErr w:type="spellEnd"/>
      <w:r w:rsidR="00891DD8" w:rsidRPr="00260ADC">
        <w:rPr>
          <w:rFonts w:ascii="Times New Roman" w:hAnsi="Times New Roman" w:cs="Times New Roman"/>
          <w:sz w:val="24"/>
          <w:szCs w:val="24"/>
        </w:rPr>
        <w:t xml:space="preserve"> муниципального района </w:t>
      </w:r>
      <w:r w:rsidRPr="00260ADC">
        <w:rPr>
          <w:rFonts w:ascii="Times New Roman" w:hAnsi="Times New Roman" w:cs="Times New Roman"/>
          <w:sz w:val="24"/>
          <w:szCs w:val="24"/>
        </w:rPr>
        <w:t>за 1 квартал 201</w:t>
      </w:r>
      <w:r w:rsidR="00C65A30"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года по доходам исполнен на </w:t>
      </w:r>
      <w:r w:rsidR="00891DD8" w:rsidRPr="00260ADC">
        <w:rPr>
          <w:rFonts w:ascii="Times New Roman" w:hAnsi="Times New Roman" w:cs="Times New Roman"/>
          <w:sz w:val="24"/>
          <w:szCs w:val="24"/>
        </w:rPr>
        <w:t>2</w:t>
      </w:r>
      <w:r w:rsidR="00C65A30" w:rsidRPr="00260ADC">
        <w:rPr>
          <w:rFonts w:ascii="Times New Roman" w:hAnsi="Times New Roman" w:cs="Times New Roman"/>
          <w:sz w:val="24"/>
          <w:szCs w:val="24"/>
        </w:rPr>
        <w:t>2</w:t>
      </w:r>
      <w:r w:rsidR="000305AB" w:rsidRPr="00260ADC">
        <w:rPr>
          <w:rFonts w:ascii="Times New Roman" w:hAnsi="Times New Roman" w:cs="Times New Roman"/>
          <w:sz w:val="24"/>
          <w:szCs w:val="24"/>
        </w:rPr>
        <w:t>,</w:t>
      </w:r>
      <w:r w:rsidR="00C65A30" w:rsidRPr="00260ADC">
        <w:rPr>
          <w:rFonts w:ascii="Times New Roman" w:hAnsi="Times New Roman" w:cs="Times New Roman"/>
          <w:sz w:val="24"/>
          <w:szCs w:val="24"/>
        </w:rPr>
        <w:t>97</w:t>
      </w:r>
      <w:r w:rsidRPr="00260ADC">
        <w:rPr>
          <w:rFonts w:ascii="Times New Roman" w:hAnsi="Times New Roman" w:cs="Times New Roman"/>
          <w:sz w:val="24"/>
          <w:szCs w:val="24"/>
        </w:rPr>
        <w:t xml:space="preserve"> % от годового плана, по расходам на 2</w:t>
      </w:r>
      <w:r w:rsidR="00B24C9A" w:rsidRPr="00260ADC">
        <w:rPr>
          <w:rFonts w:ascii="Times New Roman" w:hAnsi="Times New Roman" w:cs="Times New Roman"/>
          <w:sz w:val="24"/>
          <w:szCs w:val="24"/>
        </w:rPr>
        <w:t>2</w:t>
      </w:r>
      <w:r w:rsidRPr="00260ADC">
        <w:rPr>
          <w:rFonts w:ascii="Times New Roman" w:hAnsi="Times New Roman" w:cs="Times New Roman"/>
          <w:sz w:val="24"/>
          <w:szCs w:val="24"/>
        </w:rPr>
        <w:t>,</w:t>
      </w:r>
      <w:r w:rsidR="00B24C9A" w:rsidRPr="00260ADC">
        <w:rPr>
          <w:rFonts w:ascii="Times New Roman" w:hAnsi="Times New Roman" w:cs="Times New Roman"/>
          <w:sz w:val="24"/>
          <w:szCs w:val="24"/>
        </w:rPr>
        <w:t>0</w:t>
      </w:r>
      <w:r w:rsidR="00C65A30" w:rsidRPr="00260ADC">
        <w:rPr>
          <w:rFonts w:ascii="Times New Roman" w:hAnsi="Times New Roman" w:cs="Times New Roman"/>
          <w:sz w:val="24"/>
          <w:szCs w:val="24"/>
        </w:rPr>
        <w:t>6</w:t>
      </w:r>
      <w:r w:rsidRPr="00260ADC">
        <w:rPr>
          <w:rFonts w:ascii="Times New Roman" w:hAnsi="Times New Roman" w:cs="Times New Roman"/>
          <w:sz w:val="24"/>
          <w:szCs w:val="24"/>
        </w:rPr>
        <w:t xml:space="preserve"> % от годовых бюджетных назначений.         </w:t>
      </w:r>
      <w:r w:rsidR="00B872F7"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w:t>
      </w:r>
    </w:p>
    <w:p w:rsidR="00260ADC" w:rsidRDefault="00260ADC"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lastRenderedPageBreak/>
        <w:t xml:space="preserve">   Таблица 1.</w:t>
      </w:r>
    </w:p>
    <w:p w:rsidR="00DA5C4E" w:rsidRPr="00F248BB" w:rsidRDefault="00DA5C4E"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за 1 квартал 201</w:t>
      </w:r>
      <w:r w:rsidR="00350E0C">
        <w:rPr>
          <w:rFonts w:ascii="Times New Roman" w:hAnsi="Times New Roman" w:cs="Times New Roman"/>
          <w:b/>
          <w:bCs/>
          <w:sz w:val="24"/>
          <w:szCs w:val="24"/>
        </w:rPr>
        <w:t>5</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1 квартал </w:t>
      </w:r>
      <w:r w:rsidRPr="00F248BB">
        <w:rPr>
          <w:rFonts w:ascii="Times New Roman" w:hAnsi="Times New Roman" w:cs="Times New Roman"/>
          <w:b/>
          <w:bCs/>
          <w:sz w:val="24"/>
          <w:szCs w:val="24"/>
        </w:rPr>
        <w:t>201</w:t>
      </w:r>
      <w:r w:rsidR="00350E0C">
        <w:rPr>
          <w:rFonts w:ascii="Times New Roman" w:hAnsi="Times New Roman" w:cs="Times New Roman"/>
          <w:b/>
          <w:bCs/>
          <w:sz w:val="24"/>
          <w:szCs w:val="24"/>
        </w:rPr>
        <w:t>6</w:t>
      </w:r>
      <w:r w:rsidRPr="00F248BB">
        <w:rPr>
          <w:rFonts w:ascii="Times New Roman" w:hAnsi="Times New Roman" w:cs="Times New Roman"/>
          <w:b/>
          <w:bCs/>
          <w:sz w:val="24"/>
          <w:szCs w:val="24"/>
        </w:rPr>
        <w:t xml:space="preserve"> года</w:t>
      </w:r>
    </w:p>
    <w:p w:rsidR="00DA5C4E" w:rsidRPr="00F248BB" w:rsidRDefault="00DA5C4E" w:rsidP="00F248BB">
      <w:pPr>
        <w:spacing w:after="0" w:line="240" w:lineRule="auto"/>
        <w:ind w:firstLine="900"/>
        <w:contextualSpacing/>
        <w:jc w:val="center"/>
        <w:rPr>
          <w:rFonts w:ascii="Times New Roman" w:hAnsi="Times New Roman" w:cs="Times New Roman"/>
          <w:sz w:val="24"/>
          <w:szCs w:val="24"/>
        </w:rPr>
      </w:pPr>
      <w:r w:rsidRPr="00F248BB">
        <w:rPr>
          <w:rFonts w:ascii="Times New Roman" w:hAnsi="Times New Roman" w:cs="Times New Roman"/>
          <w:sz w:val="24"/>
          <w:szCs w:val="24"/>
        </w:rPr>
        <w:t xml:space="preserve">                                                                                                             </w:t>
      </w:r>
      <w:r w:rsidR="00B872F7" w:rsidRPr="00B872F7">
        <w:rPr>
          <w:rFonts w:ascii="Times New Roman" w:hAnsi="Times New Roman" w:cs="Times New Roman"/>
          <w:sz w:val="24"/>
          <w:szCs w:val="24"/>
        </w:rPr>
        <w:t xml:space="preserve">              </w:t>
      </w:r>
      <w:r w:rsidRPr="00F248BB">
        <w:rPr>
          <w:rFonts w:ascii="Times New Roman" w:hAnsi="Times New Roman" w:cs="Times New Roman"/>
          <w:sz w:val="24"/>
          <w:szCs w:val="24"/>
        </w:rPr>
        <w:t xml:space="preserve">     тыс. рублей</w:t>
      </w:r>
    </w:p>
    <w:tbl>
      <w:tblPr>
        <w:tblW w:w="10079" w:type="dxa"/>
        <w:tblInd w:w="93" w:type="dxa"/>
        <w:tblLayout w:type="fixed"/>
        <w:tblLook w:val="04A0" w:firstRow="1" w:lastRow="0" w:firstColumn="1" w:lastColumn="0" w:noHBand="0" w:noVBand="1"/>
      </w:tblPr>
      <w:tblGrid>
        <w:gridCol w:w="2000"/>
        <w:gridCol w:w="1560"/>
        <w:gridCol w:w="1417"/>
        <w:gridCol w:w="1134"/>
        <w:gridCol w:w="1417"/>
        <w:gridCol w:w="1417"/>
        <w:gridCol w:w="1134"/>
      </w:tblGrid>
      <w:tr w:rsidR="00C65A30" w:rsidRPr="00350E0C" w:rsidTr="00C65A30">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Показатели бюджета</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Уточненный план  2015 год</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Факт 1 квартал 2015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 исполнения плана 2015 год</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Уточненный план  2016 год</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Факт 1 квартал 2016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 исполнения плана 2016 год</w:t>
            </w:r>
          </w:p>
        </w:tc>
      </w:tr>
      <w:tr w:rsidR="00350E0C" w:rsidRPr="00350E0C" w:rsidTr="00C65A30">
        <w:trPr>
          <w:trHeight w:val="300"/>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r>
      <w:tr w:rsidR="00350E0C" w:rsidRPr="00350E0C" w:rsidTr="00B872F7">
        <w:trPr>
          <w:trHeight w:val="307"/>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p>
        </w:tc>
      </w:tr>
      <w:tr w:rsidR="00C65A30" w:rsidRPr="00350E0C" w:rsidTr="00B872F7">
        <w:trPr>
          <w:trHeight w:val="406"/>
        </w:trPr>
        <w:tc>
          <w:tcPr>
            <w:tcW w:w="2000" w:type="dxa"/>
            <w:tcBorders>
              <w:top w:val="nil"/>
              <w:left w:val="single" w:sz="8" w:space="0" w:color="auto"/>
              <w:bottom w:val="single" w:sz="8" w:space="0" w:color="auto"/>
              <w:right w:val="single" w:sz="8" w:space="0" w:color="auto"/>
            </w:tcBorders>
            <w:shd w:val="clear" w:color="auto" w:fill="auto"/>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Показатели доходов бюджета</w:t>
            </w:r>
          </w:p>
        </w:tc>
        <w:tc>
          <w:tcPr>
            <w:tcW w:w="1560"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857 565,46</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183 836,29</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21,44</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956 098,37</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219 659,54</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22,97</w:t>
            </w:r>
          </w:p>
        </w:tc>
      </w:tr>
      <w:tr w:rsidR="00C65A30" w:rsidRPr="00350E0C" w:rsidTr="00B872F7">
        <w:trPr>
          <w:trHeight w:val="399"/>
        </w:trPr>
        <w:tc>
          <w:tcPr>
            <w:tcW w:w="2000" w:type="dxa"/>
            <w:tcBorders>
              <w:top w:val="nil"/>
              <w:left w:val="single" w:sz="8" w:space="0" w:color="auto"/>
              <w:bottom w:val="single" w:sz="8" w:space="0" w:color="auto"/>
              <w:right w:val="single" w:sz="8" w:space="0" w:color="auto"/>
            </w:tcBorders>
            <w:shd w:val="clear" w:color="auto" w:fill="auto"/>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Показатели расходов бюджета</w:t>
            </w:r>
          </w:p>
        </w:tc>
        <w:tc>
          <w:tcPr>
            <w:tcW w:w="1560"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857 565,46</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188 687,02</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22,00</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961 358,09</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212 101,48</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22,06</w:t>
            </w:r>
          </w:p>
        </w:tc>
      </w:tr>
      <w:tr w:rsidR="00C65A30" w:rsidRPr="00350E0C" w:rsidTr="00B872F7">
        <w:trPr>
          <w:trHeight w:val="60"/>
        </w:trPr>
        <w:tc>
          <w:tcPr>
            <w:tcW w:w="2000" w:type="dxa"/>
            <w:tcBorders>
              <w:top w:val="nil"/>
              <w:left w:val="single" w:sz="8" w:space="0" w:color="auto"/>
              <w:bottom w:val="single" w:sz="8" w:space="0" w:color="auto"/>
              <w:right w:val="single" w:sz="8" w:space="0" w:color="auto"/>
            </w:tcBorders>
            <w:shd w:val="clear" w:color="auto" w:fill="auto"/>
            <w:hideMark/>
          </w:tcPr>
          <w:p w:rsidR="00350E0C" w:rsidRPr="00350E0C" w:rsidRDefault="00350E0C" w:rsidP="00350E0C">
            <w:pPr>
              <w:spacing w:after="0" w:line="240" w:lineRule="auto"/>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+Профицит /</w:t>
            </w:r>
            <w:r w:rsidR="00BB31A7">
              <w:rPr>
                <w:rFonts w:ascii="Times New Roman" w:eastAsia="Times New Roman" w:hAnsi="Times New Roman" w:cs="Times New Roman"/>
                <w:color w:val="000000"/>
                <w:lang w:eastAsia="ru-RU"/>
              </w:rPr>
              <w:t xml:space="preserve">         </w:t>
            </w:r>
            <w:r w:rsidRPr="00350E0C">
              <w:rPr>
                <w:rFonts w:ascii="Times New Roman" w:eastAsia="Times New Roman" w:hAnsi="Times New Roman" w:cs="Times New Roman"/>
                <w:color w:val="000000"/>
                <w:lang w:eastAsia="ru-RU"/>
              </w:rPr>
              <w:t xml:space="preserve"> -дефицит</w:t>
            </w:r>
          </w:p>
        </w:tc>
        <w:tc>
          <w:tcPr>
            <w:tcW w:w="1560"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0,00</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-4 850,73</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636C74" w:rsidP="00350E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350E0C" w:rsidRPr="00350E0C">
              <w:rPr>
                <w:rFonts w:ascii="Times New Roman" w:eastAsia="Times New Roman" w:hAnsi="Times New Roman" w:cs="Times New Roman"/>
                <w:color w:val="000000"/>
                <w:lang w:eastAsia="ru-RU"/>
              </w:rPr>
              <w:t>5 259,72</w:t>
            </w:r>
          </w:p>
        </w:tc>
        <w:tc>
          <w:tcPr>
            <w:tcW w:w="1417" w:type="dxa"/>
            <w:tcBorders>
              <w:top w:val="nil"/>
              <w:left w:val="nil"/>
              <w:bottom w:val="single" w:sz="8" w:space="0" w:color="auto"/>
              <w:right w:val="single" w:sz="8" w:space="0" w:color="auto"/>
            </w:tcBorders>
            <w:shd w:val="clear" w:color="auto" w:fill="auto"/>
            <w:hideMark/>
          </w:tcPr>
          <w:p w:rsidR="00350E0C" w:rsidRPr="00350E0C" w:rsidRDefault="00C946B8" w:rsidP="00350E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7 558,06</w:t>
            </w:r>
          </w:p>
        </w:tc>
        <w:tc>
          <w:tcPr>
            <w:tcW w:w="1134" w:type="dxa"/>
            <w:tcBorders>
              <w:top w:val="nil"/>
              <w:left w:val="nil"/>
              <w:bottom w:val="single" w:sz="8" w:space="0" w:color="auto"/>
              <w:right w:val="single" w:sz="8" w:space="0" w:color="auto"/>
            </w:tcBorders>
            <w:shd w:val="clear" w:color="auto" w:fill="auto"/>
            <w:hideMark/>
          </w:tcPr>
          <w:p w:rsidR="00350E0C" w:rsidRPr="00350E0C" w:rsidRDefault="00350E0C" w:rsidP="00350E0C">
            <w:pPr>
              <w:spacing w:after="0" w:line="240" w:lineRule="auto"/>
              <w:jc w:val="center"/>
              <w:rPr>
                <w:rFonts w:ascii="Times New Roman" w:eastAsia="Times New Roman" w:hAnsi="Times New Roman" w:cs="Times New Roman"/>
                <w:color w:val="000000"/>
                <w:lang w:eastAsia="ru-RU"/>
              </w:rPr>
            </w:pPr>
            <w:r w:rsidRPr="00350E0C">
              <w:rPr>
                <w:rFonts w:ascii="Times New Roman" w:eastAsia="Times New Roman" w:hAnsi="Times New Roman" w:cs="Times New Roman"/>
                <w:color w:val="000000"/>
                <w:lang w:eastAsia="ru-RU"/>
              </w:rPr>
              <w:t> </w:t>
            </w:r>
          </w:p>
        </w:tc>
      </w:tr>
    </w:tbl>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Фактические доходы за 1 квартал 201</w:t>
      </w:r>
      <w:r w:rsidR="007A1CEF"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года составили </w:t>
      </w:r>
      <w:r w:rsidR="006D5F05" w:rsidRPr="00260ADC">
        <w:rPr>
          <w:rFonts w:ascii="Times New Roman" w:hAnsi="Times New Roman" w:cs="Times New Roman"/>
          <w:sz w:val="24"/>
          <w:szCs w:val="24"/>
        </w:rPr>
        <w:t>219 659,54</w:t>
      </w:r>
      <w:r w:rsidR="00AB2962" w:rsidRPr="00260ADC">
        <w:rPr>
          <w:rFonts w:ascii="Times New Roman" w:hAnsi="Times New Roman" w:cs="Times New Roman"/>
          <w:sz w:val="24"/>
          <w:szCs w:val="24"/>
        </w:rPr>
        <w:t xml:space="preserve"> </w:t>
      </w:r>
      <w:r w:rsidRPr="00260ADC">
        <w:rPr>
          <w:rFonts w:ascii="Times New Roman" w:hAnsi="Times New Roman" w:cs="Times New Roman"/>
          <w:sz w:val="24"/>
          <w:szCs w:val="24"/>
        </w:rPr>
        <w:t>тыс. рублей по сравнению с 1 квартало</w:t>
      </w:r>
      <w:r w:rsidR="00E54F4E" w:rsidRPr="00260ADC">
        <w:rPr>
          <w:rFonts w:ascii="Times New Roman" w:hAnsi="Times New Roman" w:cs="Times New Roman"/>
          <w:sz w:val="24"/>
          <w:szCs w:val="24"/>
        </w:rPr>
        <w:t>м</w:t>
      </w:r>
      <w:r w:rsidRPr="00260ADC">
        <w:rPr>
          <w:rFonts w:ascii="Times New Roman" w:hAnsi="Times New Roman" w:cs="Times New Roman"/>
          <w:sz w:val="24"/>
          <w:szCs w:val="24"/>
        </w:rPr>
        <w:t xml:space="preserve"> 201</w:t>
      </w:r>
      <w:r w:rsidR="006D5F05" w:rsidRPr="00260ADC">
        <w:rPr>
          <w:rFonts w:ascii="Times New Roman" w:hAnsi="Times New Roman" w:cs="Times New Roman"/>
          <w:sz w:val="24"/>
          <w:szCs w:val="24"/>
        </w:rPr>
        <w:t>5</w:t>
      </w:r>
      <w:r w:rsidRPr="00260ADC">
        <w:rPr>
          <w:rFonts w:ascii="Times New Roman" w:hAnsi="Times New Roman" w:cs="Times New Roman"/>
          <w:sz w:val="24"/>
          <w:szCs w:val="24"/>
        </w:rPr>
        <w:t xml:space="preserve"> года доходы </w:t>
      </w:r>
      <w:r w:rsidR="00A16AA0" w:rsidRPr="00260ADC">
        <w:rPr>
          <w:rFonts w:ascii="Times New Roman" w:hAnsi="Times New Roman" w:cs="Times New Roman"/>
          <w:sz w:val="24"/>
          <w:szCs w:val="24"/>
        </w:rPr>
        <w:t>у</w:t>
      </w:r>
      <w:r w:rsidR="007A1CEF" w:rsidRPr="00260ADC">
        <w:rPr>
          <w:rFonts w:ascii="Times New Roman" w:hAnsi="Times New Roman" w:cs="Times New Roman"/>
          <w:sz w:val="24"/>
          <w:szCs w:val="24"/>
        </w:rPr>
        <w:t>величились</w:t>
      </w:r>
      <w:r w:rsidR="00A16AA0"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на </w:t>
      </w:r>
      <w:r w:rsidR="007A1CEF" w:rsidRPr="00260ADC">
        <w:rPr>
          <w:rFonts w:ascii="Times New Roman" w:hAnsi="Times New Roman" w:cs="Times New Roman"/>
          <w:sz w:val="24"/>
          <w:szCs w:val="24"/>
        </w:rPr>
        <w:t>35 823,25</w:t>
      </w:r>
      <w:r w:rsidRPr="00260ADC">
        <w:rPr>
          <w:rFonts w:ascii="Times New Roman" w:hAnsi="Times New Roman" w:cs="Times New Roman"/>
          <w:sz w:val="24"/>
          <w:szCs w:val="24"/>
        </w:rPr>
        <w:t xml:space="preserve"> тыс. рублей или на </w:t>
      </w:r>
      <w:r w:rsidR="007A1CEF" w:rsidRPr="00260ADC">
        <w:rPr>
          <w:rFonts w:ascii="Times New Roman" w:hAnsi="Times New Roman" w:cs="Times New Roman"/>
          <w:sz w:val="24"/>
          <w:szCs w:val="24"/>
        </w:rPr>
        <w:t>16</w:t>
      </w:r>
      <w:r w:rsidR="009061F8" w:rsidRPr="00260ADC">
        <w:rPr>
          <w:rFonts w:ascii="Times New Roman" w:hAnsi="Times New Roman" w:cs="Times New Roman"/>
          <w:sz w:val="24"/>
          <w:szCs w:val="24"/>
        </w:rPr>
        <w:t>,</w:t>
      </w:r>
      <w:r w:rsidR="007A1CEF" w:rsidRPr="00260ADC">
        <w:rPr>
          <w:rFonts w:ascii="Times New Roman" w:hAnsi="Times New Roman" w:cs="Times New Roman"/>
          <w:sz w:val="24"/>
          <w:szCs w:val="24"/>
        </w:rPr>
        <w:t>3</w:t>
      </w:r>
      <w:r w:rsidRPr="00260ADC">
        <w:rPr>
          <w:rFonts w:ascii="Times New Roman" w:hAnsi="Times New Roman" w:cs="Times New Roman"/>
          <w:sz w:val="24"/>
          <w:szCs w:val="24"/>
        </w:rPr>
        <w:t xml:space="preserve"> % .</w:t>
      </w:r>
    </w:p>
    <w:p w:rsidR="0061721B"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Фактические расходы также у</w:t>
      </w:r>
      <w:r w:rsidR="007A1CEF" w:rsidRPr="00260ADC">
        <w:rPr>
          <w:rFonts w:ascii="Times New Roman" w:hAnsi="Times New Roman" w:cs="Times New Roman"/>
          <w:sz w:val="24"/>
          <w:szCs w:val="24"/>
        </w:rPr>
        <w:t>величились</w:t>
      </w:r>
      <w:r w:rsidRPr="00260ADC">
        <w:rPr>
          <w:rFonts w:ascii="Times New Roman" w:hAnsi="Times New Roman" w:cs="Times New Roman"/>
          <w:sz w:val="24"/>
          <w:szCs w:val="24"/>
        </w:rPr>
        <w:t>,</w:t>
      </w:r>
      <w:r w:rsidR="009E4639" w:rsidRPr="00260ADC">
        <w:rPr>
          <w:rFonts w:ascii="Times New Roman" w:hAnsi="Times New Roman" w:cs="Times New Roman"/>
          <w:sz w:val="24"/>
          <w:szCs w:val="24"/>
        </w:rPr>
        <w:t xml:space="preserve"> </w:t>
      </w:r>
      <w:r w:rsidRPr="00260ADC">
        <w:rPr>
          <w:rFonts w:ascii="Times New Roman" w:hAnsi="Times New Roman" w:cs="Times New Roman"/>
          <w:sz w:val="24"/>
          <w:szCs w:val="24"/>
        </w:rPr>
        <w:t>фактическое исполнение бюджета по расходам за 1 квартал 201</w:t>
      </w:r>
      <w:r w:rsidR="007A1CEF"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Pr="00260ADC">
        <w:rPr>
          <w:rFonts w:ascii="Times New Roman" w:hAnsi="Times New Roman" w:cs="Times New Roman"/>
          <w:sz w:val="24"/>
          <w:szCs w:val="24"/>
        </w:rPr>
        <w:t xml:space="preserve"> по сравнению с 1 кварталом 201</w:t>
      </w:r>
      <w:r w:rsidR="007A1CEF" w:rsidRPr="00260ADC">
        <w:rPr>
          <w:rFonts w:ascii="Times New Roman" w:hAnsi="Times New Roman" w:cs="Times New Roman"/>
          <w:sz w:val="24"/>
          <w:szCs w:val="24"/>
        </w:rPr>
        <w:t>5</w:t>
      </w:r>
      <w:r w:rsidRPr="00260ADC">
        <w:rPr>
          <w:rFonts w:ascii="Times New Roman" w:hAnsi="Times New Roman" w:cs="Times New Roman"/>
          <w:sz w:val="24"/>
          <w:szCs w:val="24"/>
        </w:rPr>
        <w:t xml:space="preserve"> года у</w:t>
      </w:r>
      <w:r w:rsidR="004602E5" w:rsidRPr="00260ADC">
        <w:rPr>
          <w:rFonts w:ascii="Times New Roman" w:hAnsi="Times New Roman" w:cs="Times New Roman"/>
          <w:sz w:val="24"/>
          <w:szCs w:val="24"/>
        </w:rPr>
        <w:t>величилось на 23 414,46</w:t>
      </w:r>
      <w:r w:rsidRPr="00260ADC">
        <w:rPr>
          <w:rFonts w:ascii="Times New Roman" w:hAnsi="Times New Roman" w:cs="Times New Roman"/>
          <w:sz w:val="24"/>
          <w:szCs w:val="24"/>
        </w:rPr>
        <w:t xml:space="preserve"> тыс. рублей или на </w:t>
      </w:r>
      <w:r w:rsidR="004602E5" w:rsidRPr="00260ADC">
        <w:rPr>
          <w:rFonts w:ascii="Times New Roman" w:hAnsi="Times New Roman" w:cs="Times New Roman"/>
          <w:sz w:val="24"/>
          <w:szCs w:val="24"/>
        </w:rPr>
        <w:t>11</w:t>
      </w:r>
      <w:r w:rsidRPr="00260ADC">
        <w:rPr>
          <w:rFonts w:ascii="Times New Roman" w:hAnsi="Times New Roman" w:cs="Times New Roman"/>
          <w:sz w:val="24"/>
          <w:szCs w:val="24"/>
        </w:rPr>
        <w:t xml:space="preserve"> % и составило </w:t>
      </w:r>
      <w:r w:rsidR="004602E5" w:rsidRPr="00260ADC">
        <w:rPr>
          <w:rFonts w:ascii="Times New Roman" w:hAnsi="Times New Roman" w:cs="Times New Roman"/>
          <w:sz w:val="24"/>
          <w:szCs w:val="24"/>
        </w:rPr>
        <w:t>212 101,48</w:t>
      </w:r>
      <w:r w:rsidRPr="00260ADC">
        <w:rPr>
          <w:rFonts w:ascii="Times New Roman" w:hAnsi="Times New Roman" w:cs="Times New Roman"/>
          <w:sz w:val="24"/>
          <w:szCs w:val="24"/>
        </w:rPr>
        <w:t xml:space="preserve"> тыс. рублей.</w:t>
      </w:r>
    </w:p>
    <w:p w:rsidR="0061721B" w:rsidRPr="00AB68A9" w:rsidRDefault="0061721B" w:rsidP="0061721B">
      <w:pPr>
        <w:pStyle w:val="12"/>
        <w:tabs>
          <w:tab w:val="left" w:pos="540"/>
        </w:tabs>
        <w:rPr>
          <w:rStyle w:val="FontStyle26"/>
          <w:sz w:val="24"/>
          <w:szCs w:val="24"/>
        </w:rPr>
      </w:pPr>
      <w:r>
        <w:rPr>
          <w:sz w:val="24"/>
        </w:rPr>
        <w:t>Согласно последним изменениям в бюджет, дефицит утвержден в сумме 5 259,72 тыс. рублей.</w:t>
      </w:r>
      <w:r w:rsidRPr="00BA1FBA">
        <w:rPr>
          <w:sz w:val="24"/>
        </w:rPr>
        <w:t xml:space="preserve"> При исполнении районного бюджета по завершении </w:t>
      </w:r>
      <w:r>
        <w:rPr>
          <w:sz w:val="24"/>
        </w:rPr>
        <w:t xml:space="preserve">1 квартала 2016 года </w:t>
      </w:r>
      <w:r w:rsidRPr="00BA1FBA">
        <w:rPr>
          <w:sz w:val="24"/>
        </w:rPr>
        <w:t xml:space="preserve">сложился </w:t>
      </w:r>
      <w:r>
        <w:rPr>
          <w:sz w:val="24"/>
        </w:rPr>
        <w:t>профицит</w:t>
      </w:r>
      <w:r w:rsidRPr="00BA1FBA">
        <w:rPr>
          <w:sz w:val="24"/>
        </w:rPr>
        <w:t xml:space="preserve"> в сумме </w:t>
      </w:r>
      <w:r>
        <w:rPr>
          <w:sz w:val="24"/>
        </w:rPr>
        <w:t>7 558,06 тыс. рублей.</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1408F9" w:rsidRDefault="00DA5C4E" w:rsidP="0061721B">
      <w:pPr>
        <w:autoSpaceDE w:val="0"/>
        <w:autoSpaceDN w:val="0"/>
        <w:adjustRightInd w:val="0"/>
        <w:spacing w:after="0" w:line="240" w:lineRule="auto"/>
        <w:contextualSpacing/>
        <w:jc w:val="center"/>
        <w:rPr>
          <w:rFonts w:ascii="Times New Roman" w:hAnsi="Times New Roman" w:cs="Times New Roman"/>
          <w:b/>
          <w:sz w:val="24"/>
          <w:szCs w:val="24"/>
        </w:rPr>
      </w:pPr>
      <w:r w:rsidRPr="001408F9">
        <w:rPr>
          <w:rFonts w:ascii="Times New Roman" w:hAnsi="Times New Roman" w:cs="Times New Roman"/>
          <w:b/>
          <w:sz w:val="24"/>
          <w:szCs w:val="24"/>
        </w:rPr>
        <w:t xml:space="preserve">Исполнение доходов бюджета </w:t>
      </w:r>
      <w:proofErr w:type="spellStart"/>
      <w:r w:rsidR="00C115C0" w:rsidRPr="001408F9">
        <w:rPr>
          <w:rFonts w:ascii="Times New Roman" w:hAnsi="Times New Roman" w:cs="Times New Roman"/>
          <w:b/>
          <w:sz w:val="24"/>
          <w:szCs w:val="24"/>
        </w:rPr>
        <w:t>Агаповского</w:t>
      </w:r>
      <w:proofErr w:type="spellEnd"/>
      <w:r w:rsidR="00C115C0" w:rsidRPr="001408F9">
        <w:rPr>
          <w:rFonts w:ascii="Times New Roman" w:hAnsi="Times New Roman" w:cs="Times New Roman"/>
          <w:b/>
          <w:sz w:val="24"/>
          <w:szCs w:val="24"/>
        </w:rPr>
        <w:t xml:space="preserve"> муниципального района</w:t>
      </w: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В</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1 квартале 201</w:t>
      </w:r>
      <w:r w:rsidR="00310120" w:rsidRPr="00260ADC">
        <w:rPr>
          <w:rFonts w:ascii="Times New Roman" w:hAnsi="Times New Roman" w:cs="Times New Roman"/>
          <w:sz w:val="24"/>
          <w:szCs w:val="24"/>
        </w:rPr>
        <w:t>6</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310120" w:rsidRPr="00260ADC">
        <w:rPr>
          <w:rFonts w:ascii="Times New Roman" w:hAnsi="Times New Roman" w:cs="Times New Roman"/>
          <w:sz w:val="24"/>
          <w:szCs w:val="24"/>
        </w:rPr>
        <w:t>219 659,54</w:t>
      </w:r>
      <w:r w:rsidR="00DA5C4E" w:rsidRPr="00260ADC">
        <w:rPr>
          <w:rFonts w:ascii="Times New Roman" w:hAnsi="Times New Roman" w:cs="Times New Roman"/>
          <w:sz w:val="24"/>
          <w:szCs w:val="24"/>
        </w:rPr>
        <w:t xml:space="preserve"> тыс. рублей, что составляет </w:t>
      </w:r>
      <w:r w:rsidR="00C115C0" w:rsidRPr="00260ADC">
        <w:rPr>
          <w:rFonts w:ascii="Times New Roman" w:hAnsi="Times New Roman" w:cs="Times New Roman"/>
          <w:sz w:val="24"/>
          <w:szCs w:val="24"/>
        </w:rPr>
        <w:t>2</w:t>
      </w:r>
      <w:r w:rsidR="00310120" w:rsidRPr="00260ADC">
        <w:rPr>
          <w:rFonts w:ascii="Times New Roman" w:hAnsi="Times New Roman" w:cs="Times New Roman"/>
          <w:sz w:val="24"/>
          <w:szCs w:val="24"/>
        </w:rPr>
        <w:t>2</w:t>
      </w:r>
      <w:r w:rsidR="00B24C9A" w:rsidRPr="00260ADC">
        <w:rPr>
          <w:rFonts w:ascii="Times New Roman" w:hAnsi="Times New Roman" w:cs="Times New Roman"/>
          <w:sz w:val="24"/>
          <w:szCs w:val="24"/>
        </w:rPr>
        <w:t>,</w:t>
      </w:r>
      <w:r w:rsidR="00310120" w:rsidRPr="00260ADC">
        <w:rPr>
          <w:rFonts w:ascii="Times New Roman" w:hAnsi="Times New Roman" w:cs="Times New Roman"/>
          <w:sz w:val="24"/>
          <w:szCs w:val="24"/>
        </w:rPr>
        <w:t>9</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в сумме</w:t>
      </w:r>
      <w:r w:rsidR="00E404BB" w:rsidRPr="00260ADC">
        <w:rPr>
          <w:rFonts w:ascii="Times New Roman" w:hAnsi="Times New Roman" w:cs="Times New Roman"/>
          <w:sz w:val="24"/>
          <w:szCs w:val="24"/>
        </w:rPr>
        <w:t xml:space="preserve"> </w:t>
      </w:r>
      <w:r w:rsidR="00310120" w:rsidRPr="00260ADC">
        <w:rPr>
          <w:rFonts w:ascii="Times New Roman" w:hAnsi="Times New Roman" w:cs="Times New Roman"/>
          <w:sz w:val="24"/>
          <w:szCs w:val="24"/>
        </w:rPr>
        <w:t>956 098,37</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1 квартал</w:t>
      </w:r>
      <w:r w:rsidR="00C115C0" w:rsidRPr="00260ADC">
        <w:rPr>
          <w:rFonts w:ascii="Times New Roman" w:hAnsi="Times New Roman" w:cs="Times New Roman"/>
          <w:sz w:val="24"/>
          <w:szCs w:val="24"/>
        </w:rPr>
        <w:t xml:space="preserve"> 201</w:t>
      </w:r>
      <w:r w:rsidR="00310120" w:rsidRPr="00260ADC">
        <w:rPr>
          <w:rFonts w:ascii="Times New Roman" w:hAnsi="Times New Roman" w:cs="Times New Roman"/>
          <w:sz w:val="24"/>
          <w:szCs w:val="24"/>
        </w:rPr>
        <w:t>6</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proofErr w:type="gramStart"/>
      <w:r w:rsidRPr="00260ADC">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на </w:t>
      </w:r>
      <w:r w:rsidR="003F169C" w:rsidRPr="00260ADC">
        <w:rPr>
          <w:rFonts w:ascii="Times New Roman" w:hAnsi="Times New Roman" w:cs="Times New Roman"/>
          <w:sz w:val="24"/>
          <w:szCs w:val="24"/>
        </w:rPr>
        <w:t>62 702,81</w:t>
      </w:r>
      <w:r w:rsidRPr="00260ADC">
        <w:rPr>
          <w:rFonts w:ascii="Times New Roman" w:hAnsi="Times New Roman" w:cs="Times New Roman"/>
          <w:sz w:val="24"/>
          <w:szCs w:val="24"/>
        </w:rPr>
        <w:t xml:space="preserve"> тыс. рублей (в том числе налоговые доходы – на </w:t>
      </w:r>
      <w:r w:rsidR="008C30B3" w:rsidRPr="00260ADC">
        <w:rPr>
          <w:rFonts w:ascii="Times New Roman" w:hAnsi="Times New Roman" w:cs="Times New Roman"/>
          <w:sz w:val="24"/>
          <w:szCs w:val="24"/>
        </w:rPr>
        <w:t>2</w:t>
      </w:r>
      <w:r w:rsidR="003F169C" w:rsidRPr="00260ADC">
        <w:rPr>
          <w:rFonts w:ascii="Times New Roman" w:hAnsi="Times New Roman" w:cs="Times New Roman"/>
          <w:sz w:val="24"/>
          <w:szCs w:val="24"/>
        </w:rPr>
        <w:t>1,</w:t>
      </w:r>
      <w:r w:rsidR="00260ADC">
        <w:rPr>
          <w:rFonts w:ascii="Times New Roman" w:hAnsi="Times New Roman" w:cs="Times New Roman"/>
          <w:sz w:val="24"/>
          <w:szCs w:val="24"/>
        </w:rPr>
        <w:t>6</w:t>
      </w:r>
      <w:r w:rsidRPr="00260ADC">
        <w:rPr>
          <w:rFonts w:ascii="Times New Roman" w:hAnsi="Times New Roman" w:cs="Times New Roman"/>
          <w:sz w:val="24"/>
          <w:szCs w:val="24"/>
        </w:rPr>
        <w:t xml:space="preserve">%, неналоговые доходы - на </w:t>
      </w:r>
      <w:r w:rsidR="003F169C" w:rsidRPr="00260ADC">
        <w:rPr>
          <w:rFonts w:ascii="Times New Roman" w:hAnsi="Times New Roman" w:cs="Times New Roman"/>
          <w:sz w:val="24"/>
          <w:szCs w:val="24"/>
        </w:rPr>
        <w:t>32,9</w:t>
      </w:r>
      <w:r w:rsidRPr="00260ADC">
        <w:rPr>
          <w:rFonts w:ascii="Times New Roman" w:hAnsi="Times New Roman" w:cs="Times New Roman"/>
          <w:sz w:val="24"/>
          <w:szCs w:val="24"/>
        </w:rPr>
        <w:t>%</w:t>
      </w:r>
      <w:r w:rsidR="003F169C" w:rsidRPr="00260ADC">
        <w:rPr>
          <w:rFonts w:ascii="Times New Roman" w:hAnsi="Times New Roman" w:cs="Times New Roman"/>
          <w:sz w:val="24"/>
          <w:szCs w:val="24"/>
        </w:rPr>
        <w:t xml:space="preserve"> от плановых назначений на 2016 год</w:t>
      </w:r>
      <w:r w:rsidRPr="00260ADC">
        <w:rPr>
          <w:rFonts w:ascii="Times New Roman" w:hAnsi="Times New Roman" w:cs="Times New Roman"/>
          <w:sz w:val="24"/>
          <w:szCs w:val="24"/>
        </w:rPr>
        <w:t>), безвозмездные поступления исполнены на</w:t>
      </w:r>
      <w:r w:rsidR="00A87DA4" w:rsidRPr="00260ADC">
        <w:rPr>
          <w:rFonts w:ascii="Times New Roman" w:hAnsi="Times New Roman" w:cs="Times New Roman"/>
          <w:sz w:val="24"/>
          <w:szCs w:val="24"/>
        </w:rPr>
        <w:t xml:space="preserve"> </w:t>
      </w:r>
      <w:r w:rsidR="003F169C" w:rsidRPr="00260ADC">
        <w:rPr>
          <w:rFonts w:ascii="Times New Roman" w:eastAsia="Times New Roman" w:hAnsi="Times New Roman" w:cs="Times New Roman"/>
          <w:bCs/>
          <w:color w:val="000000"/>
          <w:sz w:val="24"/>
          <w:szCs w:val="24"/>
          <w:lang w:eastAsia="ru-RU"/>
        </w:rPr>
        <w:t>156</w:t>
      </w:r>
      <w:r w:rsidR="00260ADC">
        <w:rPr>
          <w:rFonts w:ascii="Times New Roman" w:eastAsia="Times New Roman" w:hAnsi="Times New Roman" w:cs="Times New Roman"/>
          <w:bCs/>
          <w:color w:val="000000"/>
          <w:sz w:val="24"/>
          <w:szCs w:val="24"/>
          <w:lang w:eastAsia="ru-RU"/>
        </w:rPr>
        <w:t xml:space="preserve"> </w:t>
      </w:r>
      <w:r w:rsidR="003F169C" w:rsidRPr="00260ADC">
        <w:rPr>
          <w:rFonts w:ascii="Times New Roman" w:eastAsia="Times New Roman" w:hAnsi="Times New Roman" w:cs="Times New Roman"/>
          <w:bCs/>
          <w:color w:val="000000"/>
          <w:sz w:val="24"/>
          <w:szCs w:val="24"/>
          <w:lang w:eastAsia="ru-RU"/>
        </w:rPr>
        <w:t xml:space="preserve"> 956,73</w:t>
      </w:r>
      <w:r w:rsidR="00260ADC">
        <w:rPr>
          <w:rFonts w:ascii="Times New Roman" w:eastAsia="Times New Roman" w:hAnsi="Times New Roman" w:cs="Times New Roman"/>
          <w:bCs/>
          <w:color w:val="000000"/>
          <w:sz w:val="24"/>
          <w:szCs w:val="24"/>
          <w:lang w:eastAsia="ru-RU"/>
        </w:rPr>
        <w:t xml:space="preserve"> </w:t>
      </w:r>
      <w:r w:rsidRPr="00260ADC">
        <w:rPr>
          <w:rFonts w:ascii="Times New Roman" w:hAnsi="Times New Roman" w:cs="Times New Roman"/>
          <w:sz w:val="24"/>
          <w:szCs w:val="24"/>
        </w:rPr>
        <w:t>тыс. рублей или на 2</w:t>
      </w:r>
      <w:r w:rsidR="00260ADC">
        <w:rPr>
          <w:rFonts w:ascii="Times New Roman" w:hAnsi="Times New Roman" w:cs="Times New Roman"/>
          <w:sz w:val="24"/>
          <w:szCs w:val="24"/>
        </w:rPr>
        <w:t xml:space="preserve">3 </w:t>
      </w:r>
      <w:r w:rsidRPr="00260ADC">
        <w:rPr>
          <w:rFonts w:ascii="Times New Roman" w:hAnsi="Times New Roman" w:cs="Times New Roman"/>
          <w:sz w:val="24"/>
          <w:szCs w:val="24"/>
        </w:rPr>
        <w:t>% от плана по доходам за 201</w:t>
      </w:r>
      <w:r w:rsidR="003F169C"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 </w:t>
      </w:r>
      <w:proofErr w:type="gramEnd"/>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Поступления налоговых и неналоговых доходов за 1 квартал 201</w:t>
      </w:r>
      <w:r w:rsidR="003F169C"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года по сравнению с аналогичным периодом 201</w:t>
      </w:r>
      <w:r w:rsidR="003F169C" w:rsidRPr="00260ADC">
        <w:rPr>
          <w:rFonts w:ascii="Times New Roman" w:hAnsi="Times New Roman" w:cs="Times New Roman"/>
          <w:sz w:val="24"/>
          <w:szCs w:val="24"/>
        </w:rPr>
        <w:t>5</w:t>
      </w:r>
      <w:r w:rsidRPr="00260ADC">
        <w:rPr>
          <w:rFonts w:ascii="Times New Roman" w:hAnsi="Times New Roman" w:cs="Times New Roman"/>
          <w:sz w:val="24"/>
          <w:szCs w:val="24"/>
        </w:rPr>
        <w:t xml:space="preserve"> года, возросли на </w:t>
      </w:r>
      <w:r w:rsidR="007E2BC9" w:rsidRPr="00260ADC">
        <w:rPr>
          <w:rFonts w:ascii="Times New Roman" w:hAnsi="Times New Roman" w:cs="Times New Roman"/>
          <w:sz w:val="24"/>
          <w:szCs w:val="24"/>
        </w:rPr>
        <w:t>11</w:t>
      </w:r>
      <w:r w:rsidRPr="00260ADC">
        <w:rPr>
          <w:rFonts w:ascii="Times New Roman" w:hAnsi="Times New Roman" w:cs="Times New Roman"/>
          <w:sz w:val="24"/>
          <w:szCs w:val="24"/>
        </w:rPr>
        <w:t xml:space="preserve"> % или на </w:t>
      </w:r>
      <w:r w:rsidR="007E2BC9" w:rsidRPr="00260ADC">
        <w:rPr>
          <w:rFonts w:ascii="Times New Roman" w:hAnsi="Times New Roman" w:cs="Times New Roman"/>
          <w:sz w:val="24"/>
          <w:szCs w:val="24"/>
        </w:rPr>
        <w:t>6 095,23</w:t>
      </w:r>
      <w:r w:rsidRPr="00260ADC">
        <w:rPr>
          <w:rFonts w:ascii="Times New Roman" w:hAnsi="Times New Roman" w:cs="Times New Roman"/>
          <w:sz w:val="24"/>
          <w:szCs w:val="24"/>
        </w:rPr>
        <w:t xml:space="preserve"> тыс. рублей</w:t>
      </w:r>
      <w:r w:rsidR="007E2BC9" w:rsidRPr="00260ADC">
        <w:rPr>
          <w:rFonts w:ascii="Times New Roman" w:hAnsi="Times New Roman" w:cs="Times New Roman"/>
          <w:sz w:val="24"/>
          <w:szCs w:val="24"/>
        </w:rPr>
        <w:t>, причем</w:t>
      </w:r>
      <w:r w:rsidR="005963ED" w:rsidRPr="00260ADC">
        <w:rPr>
          <w:rFonts w:ascii="Times New Roman" w:hAnsi="Times New Roman" w:cs="Times New Roman"/>
          <w:sz w:val="24"/>
          <w:szCs w:val="24"/>
        </w:rPr>
        <w:t xml:space="preserve"> </w:t>
      </w:r>
      <w:r w:rsidR="007E2BC9" w:rsidRPr="00260ADC">
        <w:rPr>
          <w:rFonts w:ascii="Times New Roman" w:hAnsi="Times New Roman" w:cs="Times New Roman"/>
          <w:sz w:val="24"/>
          <w:szCs w:val="24"/>
        </w:rPr>
        <w:t>н</w:t>
      </w:r>
      <w:r w:rsidRPr="00260ADC">
        <w:rPr>
          <w:rFonts w:ascii="Times New Roman" w:hAnsi="Times New Roman" w:cs="Times New Roman"/>
          <w:sz w:val="24"/>
          <w:szCs w:val="24"/>
        </w:rPr>
        <w:t>алоговые д</w:t>
      </w:r>
      <w:r w:rsidR="005963ED" w:rsidRPr="00260ADC">
        <w:rPr>
          <w:rFonts w:ascii="Times New Roman" w:hAnsi="Times New Roman" w:cs="Times New Roman"/>
          <w:sz w:val="24"/>
          <w:szCs w:val="24"/>
        </w:rPr>
        <w:t xml:space="preserve">оходы </w:t>
      </w:r>
      <w:r w:rsidR="007E2BC9" w:rsidRPr="00260ADC">
        <w:rPr>
          <w:rFonts w:ascii="Times New Roman" w:hAnsi="Times New Roman" w:cs="Times New Roman"/>
          <w:sz w:val="24"/>
          <w:szCs w:val="24"/>
        </w:rPr>
        <w:t>снизились на 10,28</w:t>
      </w:r>
      <w:r w:rsidR="005963ED" w:rsidRPr="00260ADC">
        <w:rPr>
          <w:rFonts w:ascii="Times New Roman" w:hAnsi="Times New Roman" w:cs="Times New Roman"/>
          <w:sz w:val="24"/>
          <w:szCs w:val="24"/>
        </w:rPr>
        <w:t xml:space="preserve"> тыс. рублей,</w:t>
      </w:r>
      <w:r w:rsidR="007E2BC9" w:rsidRPr="00260ADC">
        <w:rPr>
          <w:rFonts w:ascii="Times New Roman" w:hAnsi="Times New Roman" w:cs="Times New Roman"/>
          <w:sz w:val="24"/>
          <w:szCs w:val="24"/>
        </w:rPr>
        <w:t xml:space="preserve"> а </w:t>
      </w:r>
      <w:r w:rsidRPr="00260ADC">
        <w:rPr>
          <w:rFonts w:ascii="Times New Roman" w:hAnsi="Times New Roman" w:cs="Times New Roman"/>
          <w:sz w:val="24"/>
          <w:szCs w:val="24"/>
        </w:rPr>
        <w:t xml:space="preserve">неналоговые доходы </w:t>
      </w:r>
      <w:r w:rsidR="007E2BC9" w:rsidRPr="00260ADC">
        <w:rPr>
          <w:rFonts w:ascii="Times New Roman" w:hAnsi="Times New Roman" w:cs="Times New Roman"/>
          <w:sz w:val="24"/>
          <w:szCs w:val="24"/>
        </w:rPr>
        <w:t>увеличились</w:t>
      </w:r>
      <w:r w:rsidRPr="00260ADC">
        <w:rPr>
          <w:rFonts w:ascii="Times New Roman" w:hAnsi="Times New Roman" w:cs="Times New Roman"/>
          <w:sz w:val="24"/>
          <w:szCs w:val="24"/>
        </w:rPr>
        <w:t xml:space="preserve"> на </w:t>
      </w:r>
      <w:r w:rsidR="007E2BC9" w:rsidRPr="00260ADC">
        <w:rPr>
          <w:rFonts w:ascii="Times New Roman" w:hAnsi="Times New Roman" w:cs="Times New Roman"/>
          <w:sz w:val="24"/>
          <w:szCs w:val="24"/>
        </w:rPr>
        <w:t>6 105,52</w:t>
      </w:r>
      <w:r w:rsidR="00E76DBF"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налоговых доходов занимает налог на доходы физических лиц </w:t>
      </w:r>
      <w:r w:rsidR="00E76DBF" w:rsidRPr="00260ADC">
        <w:rPr>
          <w:rFonts w:ascii="Times New Roman" w:hAnsi="Times New Roman" w:cs="Times New Roman"/>
          <w:sz w:val="24"/>
          <w:szCs w:val="24"/>
        </w:rPr>
        <w:t>43</w:t>
      </w:r>
      <w:r w:rsidR="00825040" w:rsidRPr="00260ADC">
        <w:rPr>
          <w:rFonts w:ascii="Times New Roman" w:hAnsi="Times New Roman" w:cs="Times New Roman"/>
          <w:sz w:val="24"/>
          <w:szCs w:val="24"/>
        </w:rPr>
        <w:t> 409,99</w:t>
      </w:r>
      <w:r w:rsidRPr="00260ADC">
        <w:rPr>
          <w:rFonts w:ascii="Times New Roman" w:hAnsi="Times New Roman" w:cs="Times New Roman"/>
          <w:sz w:val="24"/>
          <w:szCs w:val="24"/>
        </w:rPr>
        <w:t xml:space="preserve"> тыс. рублей (удельный вес </w:t>
      </w:r>
      <w:r w:rsidR="00E76DBF" w:rsidRPr="00260ADC">
        <w:rPr>
          <w:rFonts w:ascii="Times New Roman" w:hAnsi="Times New Roman" w:cs="Times New Roman"/>
          <w:sz w:val="24"/>
          <w:szCs w:val="24"/>
        </w:rPr>
        <w:t>8</w:t>
      </w:r>
      <w:r w:rsidR="00825040" w:rsidRPr="00260ADC">
        <w:rPr>
          <w:rFonts w:ascii="Times New Roman" w:hAnsi="Times New Roman" w:cs="Times New Roman"/>
          <w:sz w:val="24"/>
          <w:szCs w:val="24"/>
        </w:rPr>
        <w:t>4</w:t>
      </w:r>
      <w:r w:rsidRPr="00260ADC">
        <w:rPr>
          <w:rFonts w:ascii="Times New Roman" w:hAnsi="Times New Roman" w:cs="Times New Roman"/>
          <w:sz w:val="24"/>
          <w:szCs w:val="24"/>
        </w:rPr>
        <w:t>,</w:t>
      </w:r>
      <w:r w:rsidR="00825040" w:rsidRPr="00260ADC">
        <w:rPr>
          <w:rFonts w:ascii="Times New Roman" w:hAnsi="Times New Roman" w:cs="Times New Roman"/>
          <w:sz w:val="24"/>
          <w:szCs w:val="24"/>
        </w:rPr>
        <w:t>8</w:t>
      </w:r>
      <w:r w:rsidRPr="00260ADC">
        <w:rPr>
          <w:rFonts w:ascii="Times New Roman" w:hAnsi="Times New Roman" w:cs="Times New Roman"/>
          <w:sz w:val="24"/>
          <w:szCs w:val="24"/>
        </w:rPr>
        <w:t xml:space="preserve"> % от всех налоговых доходов).</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неналоговых доходов составляют </w:t>
      </w:r>
      <w:r w:rsidR="00E76DBF" w:rsidRPr="00260ADC">
        <w:rPr>
          <w:rFonts w:ascii="Times New Roman" w:hAnsi="Times New Roman" w:cs="Times New Roman"/>
          <w:sz w:val="24"/>
          <w:szCs w:val="24"/>
        </w:rPr>
        <w:t xml:space="preserve">доходы от </w:t>
      </w:r>
      <w:r w:rsidR="00825040" w:rsidRPr="00260ADC">
        <w:rPr>
          <w:rFonts w:ascii="Times New Roman" w:hAnsi="Times New Roman" w:cs="Times New Roman"/>
          <w:sz w:val="24"/>
          <w:szCs w:val="24"/>
        </w:rPr>
        <w:t xml:space="preserve">оказания платных услуг </w:t>
      </w:r>
      <w:r w:rsidRPr="00260ADC">
        <w:rPr>
          <w:rFonts w:ascii="Times New Roman" w:hAnsi="Times New Roman" w:cs="Times New Roman"/>
          <w:sz w:val="24"/>
          <w:szCs w:val="24"/>
        </w:rPr>
        <w:t xml:space="preserve"> </w:t>
      </w:r>
      <w:r w:rsidR="00825040" w:rsidRPr="00260ADC">
        <w:rPr>
          <w:rFonts w:ascii="Times New Roman" w:eastAsia="Times New Roman" w:hAnsi="Times New Roman" w:cs="Times New Roman"/>
          <w:sz w:val="24"/>
          <w:szCs w:val="24"/>
          <w:lang w:eastAsia="ru-RU"/>
        </w:rPr>
        <w:t xml:space="preserve">4 690,28 </w:t>
      </w:r>
      <w:r w:rsidRPr="00260ADC">
        <w:rPr>
          <w:rFonts w:ascii="Times New Roman" w:hAnsi="Times New Roman" w:cs="Times New Roman"/>
          <w:sz w:val="24"/>
          <w:szCs w:val="24"/>
        </w:rPr>
        <w:t xml:space="preserve">тыс. рублей или </w:t>
      </w:r>
      <w:r w:rsidR="00825040" w:rsidRPr="00260ADC">
        <w:rPr>
          <w:rFonts w:ascii="Times New Roman" w:hAnsi="Times New Roman" w:cs="Times New Roman"/>
          <w:sz w:val="24"/>
          <w:szCs w:val="24"/>
        </w:rPr>
        <w:t>39,9</w:t>
      </w:r>
      <w:r w:rsidRPr="00260ADC">
        <w:rPr>
          <w:rFonts w:ascii="Times New Roman" w:hAnsi="Times New Roman" w:cs="Times New Roman"/>
          <w:sz w:val="24"/>
          <w:szCs w:val="24"/>
        </w:rPr>
        <w:t xml:space="preserve"> % от всех неналоговых доходов.</w:t>
      </w:r>
    </w:p>
    <w:p w:rsidR="00677D92" w:rsidRPr="00260ADC" w:rsidRDefault="00677D92" w:rsidP="00260ADC">
      <w:pPr>
        <w:spacing w:after="0" w:line="240" w:lineRule="auto"/>
        <w:ind w:firstLine="708"/>
        <w:contextualSpacing/>
        <w:jc w:val="both"/>
        <w:rPr>
          <w:rFonts w:ascii="Times New Roman" w:hAnsi="Times New Roman" w:cs="Times New Roman"/>
          <w:sz w:val="24"/>
          <w:szCs w:val="24"/>
        </w:rPr>
      </w:pPr>
    </w:p>
    <w:p w:rsidR="00DA5C4E" w:rsidRPr="00260ADC"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 xml:space="preserve">                                                                                                                                     Таблица 2.</w:t>
      </w:r>
    </w:p>
    <w:p w:rsidR="008A3043" w:rsidRPr="00F248BB" w:rsidRDefault="008A3043" w:rsidP="000D043F">
      <w:pPr>
        <w:spacing w:after="0" w:line="240" w:lineRule="auto"/>
        <w:contextualSpacing/>
        <w:jc w:val="center"/>
        <w:rPr>
          <w:rFonts w:ascii="Times New Roman" w:hAnsi="Times New Roman" w:cs="Times New Roman"/>
          <w:b/>
          <w:sz w:val="24"/>
          <w:szCs w:val="24"/>
        </w:rPr>
      </w:pPr>
      <w:r w:rsidRPr="00F248BB">
        <w:rPr>
          <w:rFonts w:ascii="Times New Roman" w:hAnsi="Times New Roman" w:cs="Times New Roman"/>
          <w:b/>
          <w:sz w:val="24"/>
          <w:szCs w:val="24"/>
        </w:rPr>
        <w:t>Структура доходов бюджета Агаповского муниципального района за 1 квартал 201</w:t>
      </w:r>
      <w:r w:rsidR="006D5F05">
        <w:rPr>
          <w:rFonts w:ascii="Times New Roman" w:hAnsi="Times New Roman" w:cs="Times New Roman"/>
          <w:b/>
          <w:sz w:val="24"/>
          <w:szCs w:val="24"/>
        </w:rPr>
        <w:t>5</w:t>
      </w:r>
      <w:r w:rsidRPr="00F248BB">
        <w:rPr>
          <w:rFonts w:ascii="Times New Roman" w:hAnsi="Times New Roman" w:cs="Times New Roman"/>
          <w:b/>
          <w:sz w:val="24"/>
          <w:szCs w:val="24"/>
        </w:rPr>
        <w:t xml:space="preserve"> и 1 квартал 201</w:t>
      </w:r>
      <w:r w:rsidR="006D5F05">
        <w:rPr>
          <w:rFonts w:ascii="Times New Roman" w:hAnsi="Times New Roman" w:cs="Times New Roman"/>
          <w:b/>
          <w:sz w:val="24"/>
          <w:szCs w:val="24"/>
        </w:rPr>
        <w:t>6</w:t>
      </w:r>
      <w:r w:rsidRPr="00F248BB">
        <w:rPr>
          <w:rFonts w:ascii="Times New Roman" w:hAnsi="Times New Roman" w:cs="Times New Roman"/>
          <w:b/>
          <w:sz w:val="24"/>
          <w:szCs w:val="24"/>
        </w:rPr>
        <w:t xml:space="preserve"> года</w:t>
      </w:r>
    </w:p>
    <w:p w:rsidR="008A3043" w:rsidRPr="00004024" w:rsidRDefault="008A3043" w:rsidP="000D043F">
      <w:pPr>
        <w:spacing w:after="0"/>
        <w:contextualSpacing/>
        <w:jc w:val="right"/>
        <w:rPr>
          <w:rFonts w:ascii="Times New Roman" w:hAnsi="Times New Roman" w:cs="Times New Roman"/>
        </w:rPr>
      </w:pPr>
      <w:r w:rsidRPr="00004024">
        <w:rPr>
          <w:rFonts w:ascii="Times New Roman" w:hAnsi="Times New Roman" w:cs="Times New Roman"/>
        </w:rPr>
        <w:t xml:space="preserve">тыс. </w:t>
      </w:r>
      <w:r w:rsidR="004738A1">
        <w:rPr>
          <w:rFonts w:ascii="Times New Roman" w:hAnsi="Times New Roman" w:cs="Times New Roman"/>
        </w:rPr>
        <w:t>рублей</w:t>
      </w:r>
    </w:p>
    <w:tbl>
      <w:tblPr>
        <w:tblW w:w="10328" w:type="dxa"/>
        <w:tblInd w:w="93" w:type="dxa"/>
        <w:tblLayout w:type="fixed"/>
        <w:tblLook w:val="04A0" w:firstRow="1" w:lastRow="0" w:firstColumn="1" w:lastColumn="0" w:noHBand="0" w:noVBand="1"/>
      </w:tblPr>
      <w:tblGrid>
        <w:gridCol w:w="1737"/>
        <w:gridCol w:w="1255"/>
        <w:gridCol w:w="1276"/>
        <w:gridCol w:w="1127"/>
        <w:gridCol w:w="1283"/>
        <w:gridCol w:w="1275"/>
        <w:gridCol w:w="1134"/>
        <w:gridCol w:w="1241"/>
      </w:tblGrid>
      <w:tr w:rsidR="006D5F05" w:rsidRPr="006D5F05" w:rsidTr="009F4D38">
        <w:trPr>
          <w:trHeight w:val="300"/>
        </w:trPr>
        <w:tc>
          <w:tcPr>
            <w:tcW w:w="1737" w:type="dxa"/>
            <w:vMerge w:val="restart"/>
            <w:tcBorders>
              <w:top w:val="single" w:sz="8" w:space="0" w:color="auto"/>
              <w:left w:val="single" w:sz="8" w:space="0" w:color="auto"/>
              <w:bottom w:val="nil"/>
              <w:right w:val="single" w:sz="8"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Наименование показателя</w:t>
            </w:r>
          </w:p>
        </w:tc>
        <w:tc>
          <w:tcPr>
            <w:tcW w:w="3658"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2015 год</w:t>
            </w:r>
          </w:p>
        </w:tc>
        <w:tc>
          <w:tcPr>
            <w:tcW w:w="3692"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2016 год</w:t>
            </w:r>
          </w:p>
        </w:tc>
        <w:tc>
          <w:tcPr>
            <w:tcW w:w="1241" w:type="dxa"/>
            <w:vMerge w:val="restart"/>
            <w:tcBorders>
              <w:top w:val="single" w:sz="8" w:space="0" w:color="auto"/>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Отклонение факт 1 кв. 2016год от факта 1 кв. 2015год</w:t>
            </w:r>
          </w:p>
        </w:tc>
      </w:tr>
      <w:tr w:rsidR="006D5F05" w:rsidRPr="006D5F05" w:rsidTr="005A6E5B">
        <w:trPr>
          <w:trHeight w:val="253"/>
        </w:trPr>
        <w:tc>
          <w:tcPr>
            <w:tcW w:w="1737"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3658" w:type="dxa"/>
            <w:gridSpan w:val="3"/>
            <w:vMerge/>
            <w:tcBorders>
              <w:top w:val="single" w:sz="8" w:space="0" w:color="auto"/>
              <w:left w:val="single" w:sz="8" w:space="0" w:color="auto"/>
              <w:bottom w:val="single" w:sz="8" w:space="0" w:color="000000"/>
              <w:right w:val="single" w:sz="8" w:space="0" w:color="000000"/>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3692" w:type="dxa"/>
            <w:gridSpan w:val="3"/>
            <w:vMerge/>
            <w:tcBorders>
              <w:top w:val="single" w:sz="8" w:space="0" w:color="auto"/>
              <w:left w:val="single" w:sz="8" w:space="0" w:color="000000"/>
              <w:bottom w:val="single" w:sz="8" w:space="0" w:color="000000"/>
              <w:right w:val="single" w:sz="8" w:space="0" w:color="000000"/>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41" w:type="dxa"/>
            <w:vMerge/>
            <w:tcBorders>
              <w:top w:val="single" w:sz="8" w:space="0" w:color="auto"/>
              <w:left w:val="nil"/>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6D5F05" w:rsidRPr="006D5F05" w:rsidTr="00975EE2">
        <w:trPr>
          <w:trHeight w:val="1044"/>
        </w:trPr>
        <w:tc>
          <w:tcPr>
            <w:tcW w:w="1737"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55" w:type="dxa"/>
            <w:tcBorders>
              <w:top w:val="nil"/>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Уточненный план на 2015год</w:t>
            </w:r>
          </w:p>
        </w:tc>
        <w:tc>
          <w:tcPr>
            <w:tcW w:w="1276" w:type="dxa"/>
            <w:tcBorders>
              <w:top w:val="nil"/>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Факт за 1 квартал 2015год</w:t>
            </w:r>
          </w:p>
        </w:tc>
        <w:tc>
          <w:tcPr>
            <w:tcW w:w="1127" w:type="dxa"/>
            <w:tcBorders>
              <w:top w:val="nil"/>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 xml:space="preserve">     % исполнения плана 2015год</w:t>
            </w:r>
          </w:p>
        </w:tc>
        <w:tc>
          <w:tcPr>
            <w:tcW w:w="1283" w:type="dxa"/>
            <w:tcBorders>
              <w:top w:val="nil"/>
              <w:left w:val="nil"/>
              <w:bottom w:val="nil"/>
              <w:right w:val="single" w:sz="8" w:space="0" w:color="auto"/>
            </w:tcBorders>
            <w:shd w:val="clear" w:color="000000" w:fill="FFFFFF"/>
            <w:hideMark/>
          </w:tcPr>
          <w:p w:rsidR="006D5F05" w:rsidRPr="006D5F05" w:rsidRDefault="009F4D38" w:rsidP="006D5F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6D5F05" w:rsidRPr="006D5F05">
              <w:rPr>
                <w:rFonts w:ascii="Times New Roman" w:eastAsia="Times New Roman" w:hAnsi="Times New Roman" w:cs="Times New Roman"/>
                <w:color w:val="000000"/>
                <w:lang w:eastAsia="ru-RU"/>
              </w:rPr>
              <w:t>лан на 2016год</w:t>
            </w:r>
          </w:p>
        </w:tc>
        <w:tc>
          <w:tcPr>
            <w:tcW w:w="1275" w:type="dxa"/>
            <w:tcBorders>
              <w:top w:val="nil"/>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Факт за</w:t>
            </w:r>
            <w:proofErr w:type="gramStart"/>
            <w:r w:rsidRPr="006D5F05">
              <w:rPr>
                <w:rFonts w:ascii="Times New Roman" w:eastAsia="Times New Roman" w:hAnsi="Times New Roman" w:cs="Times New Roman"/>
                <w:color w:val="000000"/>
                <w:lang w:eastAsia="ru-RU"/>
              </w:rPr>
              <w:t>1</w:t>
            </w:r>
            <w:proofErr w:type="gramEnd"/>
            <w:r w:rsidRPr="006D5F05">
              <w:rPr>
                <w:rFonts w:ascii="Times New Roman" w:eastAsia="Times New Roman" w:hAnsi="Times New Roman" w:cs="Times New Roman"/>
                <w:color w:val="000000"/>
                <w:lang w:eastAsia="ru-RU"/>
              </w:rPr>
              <w:t xml:space="preserve"> квартал 2016год</w:t>
            </w:r>
          </w:p>
        </w:tc>
        <w:tc>
          <w:tcPr>
            <w:tcW w:w="1134" w:type="dxa"/>
            <w:tcBorders>
              <w:top w:val="nil"/>
              <w:left w:val="nil"/>
              <w:bottom w:val="nil"/>
              <w:right w:val="single" w:sz="8" w:space="0" w:color="auto"/>
            </w:tcBorders>
            <w:shd w:val="clear" w:color="000000" w:fill="FFFFFF"/>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 xml:space="preserve">     % исполнения плана</w:t>
            </w:r>
            <w:r w:rsidR="009F4D38">
              <w:rPr>
                <w:rFonts w:ascii="Times New Roman" w:eastAsia="Times New Roman" w:hAnsi="Times New Roman" w:cs="Times New Roman"/>
                <w:color w:val="000000"/>
                <w:lang w:eastAsia="ru-RU"/>
              </w:rPr>
              <w:t xml:space="preserve"> на</w:t>
            </w:r>
            <w:r w:rsidRPr="006D5F05">
              <w:rPr>
                <w:rFonts w:ascii="Times New Roman" w:eastAsia="Times New Roman" w:hAnsi="Times New Roman" w:cs="Times New Roman"/>
                <w:color w:val="000000"/>
                <w:lang w:eastAsia="ru-RU"/>
              </w:rPr>
              <w:t xml:space="preserve"> 2016год</w:t>
            </w:r>
          </w:p>
        </w:tc>
        <w:tc>
          <w:tcPr>
            <w:tcW w:w="1241" w:type="dxa"/>
            <w:vMerge/>
            <w:tcBorders>
              <w:top w:val="single" w:sz="8" w:space="0" w:color="auto"/>
              <w:left w:val="nil"/>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6D5F05" w:rsidRPr="006D5F05" w:rsidTr="00975EE2">
        <w:trPr>
          <w:trHeight w:val="570"/>
        </w:trPr>
        <w:tc>
          <w:tcPr>
            <w:tcW w:w="1737" w:type="dxa"/>
            <w:tcBorders>
              <w:top w:val="single" w:sz="4" w:space="0" w:color="auto"/>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Налоговые доходы</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198 799,26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51 154,22</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25,73</w:t>
            </w:r>
          </w:p>
        </w:tc>
        <w:tc>
          <w:tcPr>
            <w:tcW w:w="1283" w:type="dxa"/>
            <w:tcBorders>
              <w:top w:val="single" w:sz="4" w:space="0" w:color="auto"/>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237 064,69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51 143,94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21,57</w:t>
            </w:r>
          </w:p>
        </w:tc>
        <w:tc>
          <w:tcPr>
            <w:tcW w:w="1241" w:type="dxa"/>
            <w:tcBorders>
              <w:top w:val="single" w:sz="4" w:space="0" w:color="auto"/>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-10,28</w:t>
            </w:r>
          </w:p>
        </w:tc>
      </w:tr>
      <w:tr w:rsidR="006D5F05" w:rsidRPr="006D5F05" w:rsidTr="00975EE2">
        <w:trPr>
          <w:trHeight w:val="752"/>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lastRenderedPageBreak/>
              <w:t>Налог на доходы физических лиц</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175 200,00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43 774,42</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19,96</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211 452,73</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43 409,99</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20,53</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-364,43</w:t>
            </w:r>
          </w:p>
        </w:tc>
      </w:tr>
      <w:tr w:rsidR="006D5F05" w:rsidRPr="006D5F05" w:rsidTr="00975EE2">
        <w:trPr>
          <w:trHeight w:val="650"/>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Акцизы по подакцизным товарам</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11 149,46</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3 652,27</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5A6E5B" w:rsidP="005A6E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32,76</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11 777,11</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3 664,77</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31,12</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12,50</w:t>
            </w:r>
          </w:p>
        </w:tc>
      </w:tr>
      <w:tr w:rsidR="006D5F05" w:rsidRPr="006D5F05" w:rsidTr="00975EE2">
        <w:trPr>
          <w:trHeight w:val="733"/>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Налог на совокупный доход</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3 761,00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w:t>
            </w:r>
            <w:r w:rsidR="00FF6006">
              <w:rPr>
                <w:rFonts w:ascii="Times New Roman" w:eastAsia="Times New Roman" w:hAnsi="Times New Roman" w:cs="Times New Roman"/>
                <w:color w:val="000000"/>
                <w:lang w:eastAsia="ru-RU"/>
              </w:rPr>
              <w:t xml:space="preserve"> </w:t>
            </w:r>
            <w:r w:rsidRPr="006D5F05">
              <w:rPr>
                <w:rFonts w:ascii="Times New Roman" w:eastAsia="Times New Roman" w:hAnsi="Times New Roman" w:cs="Times New Roman"/>
                <w:color w:val="000000"/>
                <w:lang w:eastAsia="ru-RU"/>
              </w:rPr>
              <w:t>853,26</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16,19</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5 633,98</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w:t>
            </w:r>
            <w:r w:rsidR="00FF6006">
              <w:rPr>
                <w:rFonts w:ascii="Times New Roman" w:eastAsia="Times New Roman" w:hAnsi="Times New Roman" w:cs="Times New Roman"/>
                <w:color w:val="000000"/>
                <w:lang w:eastAsia="ru-RU"/>
              </w:rPr>
              <w:t xml:space="preserve"> </w:t>
            </w:r>
            <w:r w:rsidRPr="006D5F05">
              <w:rPr>
                <w:rFonts w:ascii="Times New Roman" w:eastAsia="Times New Roman" w:hAnsi="Times New Roman" w:cs="Times New Roman"/>
                <w:color w:val="000000"/>
                <w:lang w:eastAsia="ru-RU"/>
              </w:rPr>
              <w:t>672,79</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47,44</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819,53</w:t>
            </w:r>
          </w:p>
        </w:tc>
      </w:tr>
      <w:tr w:rsidR="006D5F05" w:rsidRPr="006D5F05" w:rsidTr="00975EE2">
        <w:trPr>
          <w:trHeight w:val="1084"/>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4 295,00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569,19</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9,25</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2 248,00</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241,87</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10,76</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-327,32</w:t>
            </w:r>
          </w:p>
        </w:tc>
      </w:tr>
      <w:tr w:rsidR="006D5F05" w:rsidRPr="006D5F05" w:rsidTr="00975EE2">
        <w:trPr>
          <w:trHeight w:val="521"/>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Государственная пошлина</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4 393,80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1 305,08</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27,19</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5 952,37</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1 154,02</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19,39</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-151,06</w:t>
            </w:r>
          </w:p>
        </w:tc>
      </w:tr>
      <w:tr w:rsidR="006D5F05" w:rsidRPr="006D5F05" w:rsidTr="00975EE2">
        <w:trPr>
          <w:trHeight w:val="429"/>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9F4D38" w:rsidP="006D5F0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Задолжен</w:t>
            </w:r>
            <w:r w:rsidR="006D5F05" w:rsidRPr="006D5F05">
              <w:rPr>
                <w:rFonts w:ascii="Times New Roman" w:eastAsia="Times New Roman" w:hAnsi="Times New Roman" w:cs="Times New Roman"/>
                <w:color w:val="000000"/>
                <w:lang w:eastAsia="ru-RU"/>
              </w:rPr>
              <w:t>ность и перерасчеты</w:t>
            </w:r>
          </w:p>
        </w:tc>
        <w:tc>
          <w:tcPr>
            <w:tcW w:w="1255"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w:t>
            </w:r>
          </w:p>
        </w:tc>
        <w:tc>
          <w:tcPr>
            <w:tcW w:w="1283"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0,50</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0,50</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0,50</w:t>
            </w:r>
          </w:p>
        </w:tc>
      </w:tr>
      <w:tr w:rsidR="006D5F05" w:rsidRPr="006D5F05" w:rsidTr="00975EE2">
        <w:trPr>
          <w:trHeight w:val="570"/>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Неналоговые доходы</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35 080,20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5 453,35</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25,02</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35 135,14</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11 558,87</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32,90</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6 105,52</w:t>
            </w:r>
          </w:p>
        </w:tc>
      </w:tr>
      <w:tr w:rsidR="006D5F05" w:rsidRPr="006D5F05" w:rsidTr="00975EE2">
        <w:trPr>
          <w:trHeight w:val="692"/>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Доходы от использования имущества</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16 895,00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2 215,34</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10,85</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14 619,80</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2 342,62</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16,02</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127,28</w:t>
            </w:r>
          </w:p>
        </w:tc>
      </w:tr>
      <w:tr w:rsidR="006D5F05" w:rsidRPr="006D5F05" w:rsidTr="00975EE2">
        <w:trPr>
          <w:trHeight w:val="942"/>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Платежи при пользовании природными ресурсами</w:t>
            </w:r>
          </w:p>
        </w:tc>
        <w:tc>
          <w:tcPr>
            <w:tcW w:w="1255"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8 899,00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1 410,32</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58,71</w:t>
            </w:r>
          </w:p>
        </w:tc>
        <w:tc>
          <w:tcPr>
            <w:tcW w:w="1283"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3 972,84</w:t>
            </w:r>
          </w:p>
        </w:tc>
        <w:tc>
          <w:tcPr>
            <w:tcW w:w="1275"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3 972,84</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100,00</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2 562,52</w:t>
            </w:r>
          </w:p>
        </w:tc>
      </w:tr>
      <w:tr w:rsidR="006D5F05" w:rsidRPr="006D5F05" w:rsidTr="00975EE2">
        <w:trPr>
          <w:trHeight w:val="754"/>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Доходы от оказания платных услуг</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5 985,00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1 331,42</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21,9</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14 804,24</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4 690,28</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31,68</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3 358,86</w:t>
            </w:r>
          </w:p>
        </w:tc>
      </w:tr>
      <w:tr w:rsidR="006D5F05" w:rsidRPr="006D5F05" w:rsidTr="00975EE2">
        <w:trPr>
          <w:trHeight w:val="982"/>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Доходы от продажи материальных активов</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1 794,00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234,51</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21,72</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762,00</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156,86</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20,59</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-77,65</w:t>
            </w:r>
          </w:p>
        </w:tc>
      </w:tr>
      <w:tr w:rsidR="006D5F05" w:rsidRPr="006D5F05" w:rsidTr="00975EE2">
        <w:trPr>
          <w:trHeight w:val="387"/>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Штрафные санкции</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1 507,20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262,19</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16,51</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976,26</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395,23</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40,48</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133,04</w:t>
            </w:r>
          </w:p>
        </w:tc>
      </w:tr>
      <w:tr w:rsidR="006D5F05" w:rsidRPr="006D5F05" w:rsidTr="00975EE2">
        <w:trPr>
          <w:trHeight w:val="579"/>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Прочие неналоговые доходы</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-0,43</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1,04</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0,00</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1,47</w:t>
            </w:r>
          </w:p>
        </w:tc>
      </w:tr>
      <w:tr w:rsidR="006D5F05" w:rsidRPr="006D5F05" w:rsidTr="00975EE2">
        <w:trPr>
          <w:trHeight w:val="377"/>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Безвозмездные поступления</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623 686,00</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127 228,71</w:t>
            </w:r>
          </w:p>
        </w:tc>
        <w:tc>
          <w:tcPr>
            <w:tcW w:w="1127"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25,1</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683 898,54</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156 956,73</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22,95</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29 728,02</w:t>
            </w:r>
          </w:p>
        </w:tc>
      </w:tr>
      <w:tr w:rsidR="006D5F05" w:rsidRPr="006D5F05" w:rsidTr="00975EE2">
        <w:trPr>
          <w:trHeight w:val="286"/>
        </w:trPr>
        <w:tc>
          <w:tcPr>
            <w:tcW w:w="1737" w:type="dxa"/>
            <w:tcBorders>
              <w:top w:val="nil"/>
              <w:left w:val="single" w:sz="4" w:space="0" w:color="auto"/>
              <w:bottom w:val="single" w:sz="4" w:space="0" w:color="auto"/>
              <w:right w:val="single" w:sz="4" w:space="0" w:color="auto"/>
            </w:tcBorders>
            <w:shd w:val="clear" w:color="000000" w:fill="FFFFFF"/>
            <w:hideMark/>
          </w:tcPr>
          <w:p w:rsidR="006D5F05" w:rsidRPr="006D5F05" w:rsidRDefault="006D5F05" w:rsidP="006D5F05">
            <w:pPr>
              <w:spacing w:after="0" w:line="240" w:lineRule="auto"/>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Итого доходов:</w:t>
            </w:r>
          </w:p>
        </w:tc>
        <w:tc>
          <w:tcPr>
            <w:tcW w:w="125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857 565,46</w:t>
            </w:r>
          </w:p>
        </w:tc>
        <w:tc>
          <w:tcPr>
            <w:tcW w:w="1276"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183 836,28</w:t>
            </w:r>
          </w:p>
        </w:tc>
        <w:tc>
          <w:tcPr>
            <w:tcW w:w="1127"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21,44</w:t>
            </w:r>
          </w:p>
        </w:tc>
        <w:tc>
          <w:tcPr>
            <w:tcW w:w="1283"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956 098,37</w:t>
            </w:r>
          </w:p>
        </w:tc>
        <w:tc>
          <w:tcPr>
            <w:tcW w:w="1275"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219 659,54</w:t>
            </w:r>
          </w:p>
        </w:tc>
        <w:tc>
          <w:tcPr>
            <w:tcW w:w="1134" w:type="dxa"/>
            <w:tcBorders>
              <w:top w:val="nil"/>
              <w:left w:val="nil"/>
              <w:bottom w:val="single" w:sz="4" w:space="0" w:color="auto"/>
              <w:right w:val="single" w:sz="4" w:space="0" w:color="auto"/>
            </w:tcBorders>
            <w:shd w:val="clear" w:color="000000" w:fill="FFFFFF"/>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22,97</w:t>
            </w:r>
          </w:p>
        </w:tc>
        <w:tc>
          <w:tcPr>
            <w:tcW w:w="1241" w:type="dxa"/>
            <w:tcBorders>
              <w:top w:val="nil"/>
              <w:left w:val="nil"/>
              <w:bottom w:val="single" w:sz="4" w:space="0" w:color="auto"/>
              <w:right w:val="single" w:sz="4" w:space="0" w:color="auto"/>
            </w:tcBorders>
            <w:shd w:val="clear" w:color="000000" w:fill="FFFFFF"/>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35 823,26</w:t>
            </w:r>
          </w:p>
        </w:tc>
      </w:tr>
    </w:tbl>
    <w:p w:rsidR="00F06E96" w:rsidRPr="00004024" w:rsidRDefault="00F06E96" w:rsidP="00DA5C4E">
      <w:pPr>
        <w:pStyle w:val="af6"/>
        <w:jc w:val="center"/>
        <w:rPr>
          <w:b/>
          <w:sz w:val="22"/>
          <w:szCs w:val="22"/>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За 1 квартал 201</w:t>
      </w:r>
      <w:r w:rsidR="002341DE" w:rsidRPr="00260ADC">
        <w:rPr>
          <w:rFonts w:ascii="Times New Roman" w:hAnsi="Times New Roman" w:cs="Times New Roman"/>
          <w:sz w:val="24"/>
          <w:szCs w:val="24"/>
        </w:rPr>
        <w:t>6</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сложились в сумме </w:t>
      </w:r>
      <w:r w:rsidR="00E645F8" w:rsidRPr="00260ADC">
        <w:rPr>
          <w:rFonts w:ascii="Times New Roman" w:hAnsi="Times New Roman" w:cs="Times New Roman"/>
          <w:sz w:val="24"/>
          <w:szCs w:val="24"/>
        </w:rPr>
        <w:t>212 101,48</w:t>
      </w:r>
      <w:r w:rsidRPr="00260ADC">
        <w:rPr>
          <w:rFonts w:ascii="Times New Roman" w:hAnsi="Times New Roman" w:cs="Times New Roman"/>
          <w:sz w:val="24"/>
          <w:szCs w:val="24"/>
        </w:rPr>
        <w:t xml:space="preserve"> тыс. рублей, что составляет 2</w:t>
      </w:r>
      <w:r w:rsidR="00CA7D9C" w:rsidRPr="00260ADC">
        <w:rPr>
          <w:rFonts w:ascii="Times New Roman" w:hAnsi="Times New Roman" w:cs="Times New Roman"/>
          <w:sz w:val="24"/>
          <w:szCs w:val="24"/>
        </w:rPr>
        <w:t>2</w:t>
      </w:r>
      <w:r w:rsidRPr="00260ADC">
        <w:rPr>
          <w:rFonts w:ascii="Times New Roman" w:hAnsi="Times New Roman" w:cs="Times New Roman"/>
          <w:sz w:val="24"/>
          <w:szCs w:val="24"/>
        </w:rPr>
        <w:t>% от ут</w:t>
      </w:r>
      <w:r w:rsidR="00B064AA" w:rsidRPr="00260ADC">
        <w:rPr>
          <w:rFonts w:ascii="Times New Roman" w:hAnsi="Times New Roman" w:cs="Times New Roman"/>
          <w:sz w:val="24"/>
          <w:szCs w:val="24"/>
        </w:rPr>
        <w:t>очненных бюджетных</w:t>
      </w:r>
      <w:r w:rsidRPr="00260ADC">
        <w:rPr>
          <w:rFonts w:ascii="Times New Roman" w:hAnsi="Times New Roman" w:cs="Times New Roman"/>
          <w:sz w:val="24"/>
          <w:szCs w:val="24"/>
        </w:rPr>
        <w:t xml:space="preserve"> назначений </w:t>
      </w:r>
      <w:r w:rsidR="00E645F8" w:rsidRPr="00260ADC">
        <w:rPr>
          <w:rFonts w:ascii="Times New Roman" w:eastAsia="Times New Roman" w:hAnsi="Times New Roman" w:cs="Times New Roman"/>
          <w:color w:val="000000"/>
          <w:sz w:val="24"/>
          <w:szCs w:val="24"/>
          <w:lang w:eastAsia="ru-RU"/>
        </w:rPr>
        <w:t xml:space="preserve">961 358,09 </w:t>
      </w:r>
      <w:r w:rsidRPr="00260ADC">
        <w:rPr>
          <w:rFonts w:ascii="Times New Roman" w:hAnsi="Times New Roman" w:cs="Times New Roman"/>
          <w:sz w:val="24"/>
          <w:szCs w:val="24"/>
        </w:rPr>
        <w:t xml:space="preserve">тыс. рублей (приложение № </w:t>
      </w:r>
      <w:r w:rsidR="00E645F8" w:rsidRPr="00260ADC">
        <w:rPr>
          <w:rFonts w:ascii="Times New Roman" w:hAnsi="Times New Roman" w:cs="Times New Roman"/>
          <w:sz w:val="24"/>
          <w:szCs w:val="24"/>
        </w:rPr>
        <w:t>3</w:t>
      </w:r>
      <w:r w:rsidR="00D97BB3" w:rsidRPr="00260ADC">
        <w:rPr>
          <w:rFonts w:ascii="Times New Roman" w:hAnsi="Times New Roman" w:cs="Times New Roman"/>
          <w:sz w:val="24"/>
          <w:szCs w:val="24"/>
        </w:rPr>
        <w:t xml:space="preserve"> и № </w:t>
      </w:r>
      <w:r w:rsidR="00E645F8" w:rsidRPr="00260ADC">
        <w:rPr>
          <w:rFonts w:ascii="Times New Roman" w:hAnsi="Times New Roman" w:cs="Times New Roman"/>
          <w:sz w:val="24"/>
          <w:szCs w:val="24"/>
        </w:rPr>
        <w:t>4</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1 квартал</w:t>
      </w:r>
      <w:r w:rsidR="00D97BB3" w:rsidRPr="00260ADC">
        <w:rPr>
          <w:rFonts w:ascii="Times New Roman" w:hAnsi="Times New Roman" w:cs="Times New Roman"/>
          <w:sz w:val="24"/>
          <w:szCs w:val="24"/>
        </w:rPr>
        <w:t xml:space="preserve"> 201</w:t>
      </w:r>
      <w:r w:rsidR="00E645F8" w:rsidRPr="00260ADC">
        <w:rPr>
          <w:rFonts w:ascii="Times New Roman" w:hAnsi="Times New Roman" w:cs="Times New Roman"/>
          <w:sz w:val="24"/>
          <w:szCs w:val="24"/>
        </w:rPr>
        <w:t>6</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w:t>
      </w:r>
      <w:r w:rsidR="00C85618" w:rsidRPr="00260ADC">
        <w:rPr>
          <w:rStyle w:val="FontStyle25"/>
          <w:sz w:val="24"/>
          <w:szCs w:val="24"/>
        </w:rPr>
        <w:t xml:space="preserve">выраженную </w:t>
      </w:r>
      <w:r w:rsidRPr="00260ADC">
        <w:rPr>
          <w:rStyle w:val="FontStyle25"/>
          <w:sz w:val="24"/>
          <w:szCs w:val="24"/>
        </w:rPr>
        <w:t>социальную направленность.</w:t>
      </w:r>
    </w:p>
    <w:p w:rsidR="00DA5C4E" w:rsidRPr="00260ADC" w:rsidRDefault="00DA5C4E" w:rsidP="00F248BB">
      <w:pPr>
        <w:spacing w:after="0" w:line="240" w:lineRule="auto"/>
        <w:ind w:firstLine="709"/>
        <w:jc w:val="both"/>
        <w:rPr>
          <w:rStyle w:val="FontStyle25"/>
          <w:rFonts w:eastAsia="Times New Roman"/>
          <w:sz w:val="24"/>
          <w:szCs w:val="24"/>
          <w:lang w:eastAsia="ru-RU"/>
        </w:rPr>
      </w:pPr>
      <w:r w:rsidRPr="00260ADC">
        <w:rPr>
          <w:rStyle w:val="FontStyle25"/>
          <w:sz w:val="24"/>
          <w:szCs w:val="24"/>
        </w:rPr>
        <w:t>За 1 квартал 201</w:t>
      </w:r>
      <w:r w:rsidR="00BA6BFB" w:rsidRPr="00260ADC">
        <w:rPr>
          <w:rStyle w:val="FontStyle25"/>
          <w:sz w:val="24"/>
          <w:szCs w:val="24"/>
        </w:rPr>
        <w:t>6</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856A07" w:rsidRPr="00260ADC">
        <w:rPr>
          <w:rFonts w:ascii="Times New Roman" w:eastAsia="Times New Roman" w:hAnsi="Times New Roman" w:cs="Times New Roman"/>
          <w:sz w:val="24"/>
          <w:szCs w:val="24"/>
          <w:lang w:eastAsia="ru-RU"/>
        </w:rPr>
        <w:t>10</w:t>
      </w:r>
      <w:r w:rsidR="00BA6BFB" w:rsidRPr="00260ADC">
        <w:rPr>
          <w:rFonts w:ascii="Times New Roman" w:eastAsia="Times New Roman" w:hAnsi="Times New Roman" w:cs="Times New Roman"/>
          <w:sz w:val="24"/>
          <w:szCs w:val="24"/>
          <w:lang w:eastAsia="ru-RU"/>
        </w:rPr>
        <w:t>3 622,33</w:t>
      </w:r>
      <w:r w:rsidRPr="00260ADC">
        <w:rPr>
          <w:rStyle w:val="FontStyle25"/>
          <w:sz w:val="24"/>
          <w:szCs w:val="24"/>
        </w:rPr>
        <w:t xml:space="preserve"> 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091F5A" w:rsidRPr="00260ADC">
        <w:rPr>
          <w:rStyle w:val="FontStyle25"/>
          <w:sz w:val="24"/>
          <w:szCs w:val="24"/>
        </w:rPr>
        <w:t xml:space="preserve">69 968,02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DA5C4E" w:rsidRPr="00260ADC" w:rsidRDefault="00DA5C4E" w:rsidP="00F248BB">
      <w:pPr>
        <w:pStyle w:val="Style3"/>
        <w:widowControl/>
        <w:spacing w:line="240" w:lineRule="auto"/>
        <w:ind w:firstLine="900"/>
        <w:jc w:val="both"/>
        <w:rPr>
          <w:rStyle w:val="FontStyle25"/>
          <w:sz w:val="24"/>
          <w:szCs w:val="24"/>
        </w:rPr>
      </w:pPr>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 и спорт</w:t>
      </w:r>
      <w:r w:rsidRPr="00260ADC">
        <w:rPr>
          <w:rStyle w:val="FontStyle25"/>
          <w:sz w:val="24"/>
          <w:szCs w:val="24"/>
        </w:rPr>
        <w:t xml:space="preserve"> за 1 квартал 201</w:t>
      </w:r>
      <w:r w:rsidR="00091F5A" w:rsidRPr="00260ADC">
        <w:rPr>
          <w:rStyle w:val="FontStyle25"/>
          <w:sz w:val="24"/>
          <w:szCs w:val="24"/>
        </w:rPr>
        <w:t>6</w:t>
      </w:r>
      <w:r w:rsidRPr="00260ADC">
        <w:rPr>
          <w:rStyle w:val="FontStyle25"/>
          <w:sz w:val="24"/>
          <w:szCs w:val="24"/>
        </w:rPr>
        <w:t xml:space="preserve"> года составил </w:t>
      </w:r>
      <w:r w:rsidR="00091F5A" w:rsidRPr="00260ADC">
        <w:rPr>
          <w:rStyle w:val="FontStyle25"/>
          <w:sz w:val="24"/>
          <w:szCs w:val="24"/>
        </w:rPr>
        <w:t>86</w:t>
      </w:r>
      <w:r w:rsidRPr="00260ADC">
        <w:rPr>
          <w:rStyle w:val="FontStyle25"/>
          <w:sz w:val="24"/>
          <w:szCs w:val="24"/>
        </w:rPr>
        <w:t xml:space="preserve"> % или </w:t>
      </w:r>
      <w:r w:rsidR="00091F5A" w:rsidRPr="00260ADC">
        <w:rPr>
          <w:rStyle w:val="FontStyle25"/>
          <w:sz w:val="24"/>
          <w:szCs w:val="24"/>
        </w:rPr>
        <w:t>182 418,74</w:t>
      </w:r>
      <w:r w:rsidR="00D22537" w:rsidRPr="00260ADC">
        <w:rPr>
          <w:rStyle w:val="FontStyle25"/>
          <w:sz w:val="24"/>
          <w:szCs w:val="24"/>
        </w:rPr>
        <w:t xml:space="preserve"> </w:t>
      </w:r>
      <w:r w:rsidR="0014241B" w:rsidRPr="00260ADC">
        <w:rPr>
          <w:rStyle w:val="FontStyle25"/>
          <w:sz w:val="24"/>
          <w:szCs w:val="24"/>
        </w:rPr>
        <w:t xml:space="preserve">тыс. рублей, что на </w:t>
      </w:r>
      <w:r w:rsidR="00091F5A" w:rsidRPr="00260ADC">
        <w:rPr>
          <w:rStyle w:val="FontStyle25"/>
          <w:sz w:val="24"/>
          <w:szCs w:val="24"/>
        </w:rPr>
        <w:t>18 920,63</w:t>
      </w:r>
      <w:r w:rsidR="0014241B" w:rsidRPr="00260ADC">
        <w:rPr>
          <w:rStyle w:val="FontStyle25"/>
          <w:sz w:val="24"/>
          <w:szCs w:val="24"/>
        </w:rPr>
        <w:t xml:space="preserve"> тыс.</w:t>
      </w:r>
      <w:r w:rsidR="00CB02C8" w:rsidRPr="00260ADC">
        <w:rPr>
          <w:rStyle w:val="FontStyle25"/>
          <w:sz w:val="24"/>
          <w:szCs w:val="24"/>
        </w:rPr>
        <w:t xml:space="preserve"> </w:t>
      </w:r>
      <w:r w:rsidR="0014241B" w:rsidRPr="00260ADC">
        <w:rPr>
          <w:rStyle w:val="FontStyle25"/>
          <w:sz w:val="24"/>
          <w:szCs w:val="24"/>
        </w:rPr>
        <w:t xml:space="preserve">рублей </w:t>
      </w:r>
      <w:r w:rsidR="00091F5A" w:rsidRPr="00260ADC">
        <w:rPr>
          <w:rStyle w:val="FontStyle25"/>
          <w:sz w:val="24"/>
          <w:szCs w:val="24"/>
        </w:rPr>
        <w:t xml:space="preserve">больше </w:t>
      </w:r>
      <w:r w:rsidR="0014241B" w:rsidRPr="00260ADC">
        <w:rPr>
          <w:rStyle w:val="FontStyle25"/>
          <w:sz w:val="24"/>
          <w:szCs w:val="24"/>
        </w:rPr>
        <w:t>аналогичного периода 201</w:t>
      </w:r>
      <w:r w:rsidR="00091F5A" w:rsidRPr="00260ADC">
        <w:rPr>
          <w:rStyle w:val="FontStyle25"/>
          <w:sz w:val="24"/>
          <w:szCs w:val="24"/>
        </w:rPr>
        <w:t>5</w:t>
      </w:r>
      <w:r w:rsidR="0014241B" w:rsidRPr="00260ADC">
        <w:rPr>
          <w:rStyle w:val="FontStyle25"/>
          <w:sz w:val="24"/>
          <w:szCs w:val="24"/>
        </w:rPr>
        <w:t xml:space="preserve"> года.</w:t>
      </w:r>
    </w:p>
    <w:p w:rsidR="00D04BB1" w:rsidRPr="00260ADC" w:rsidRDefault="00D04BB1" w:rsidP="00F248BB">
      <w:pPr>
        <w:pStyle w:val="Style3"/>
        <w:widowControl/>
        <w:spacing w:line="240" w:lineRule="auto"/>
        <w:ind w:firstLine="902"/>
        <w:jc w:val="both"/>
        <w:rPr>
          <w:rStyle w:val="FontStyle25"/>
          <w:spacing w:val="-20"/>
          <w:sz w:val="24"/>
          <w:szCs w:val="24"/>
        </w:rPr>
      </w:pPr>
      <w:r w:rsidRPr="00260ADC">
        <w:lastRenderedPageBreak/>
        <w:t>Процент исполнения бюджета по расходам за 1 квартал 201</w:t>
      </w:r>
      <w:r w:rsidR="00CA52A3" w:rsidRPr="00260ADC">
        <w:t>5</w:t>
      </w:r>
      <w:r w:rsidRPr="00260ADC">
        <w:t xml:space="preserve"> года составил 2</w:t>
      </w:r>
      <w:r w:rsidR="00CA7D9C" w:rsidRPr="00260ADC">
        <w:t>2</w:t>
      </w:r>
      <w:r w:rsidRPr="00260ADC">
        <w:t xml:space="preserve">%. </w:t>
      </w:r>
    </w:p>
    <w:p w:rsidR="00D04BB1" w:rsidRPr="00260ADC" w:rsidRDefault="00D04BB1" w:rsidP="00F248BB">
      <w:pPr>
        <w:pStyle w:val="Style2"/>
        <w:widowControl/>
        <w:spacing w:line="240" w:lineRule="auto"/>
        <w:ind w:firstLine="902"/>
      </w:pPr>
      <w:r w:rsidRPr="00260ADC">
        <w:t>Показатели фактических расходов бюджета за 1 квартал 201</w:t>
      </w:r>
      <w:r w:rsidR="00CA52A3" w:rsidRPr="00260ADC">
        <w:t>5</w:t>
      </w:r>
      <w:r w:rsidRPr="00260ADC">
        <w:t xml:space="preserve"> года относительно аналогичных показателей 201</w:t>
      </w:r>
      <w:r w:rsidR="00091F5A" w:rsidRPr="00260ADC">
        <w:t>6</w:t>
      </w:r>
      <w:r w:rsidRPr="00260ADC">
        <w:t xml:space="preserve"> года </w:t>
      </w:r>
      <w:r w:rsidR="00091F5A" w:rsidRPr="00260ADC">
        <w:t>увеличились</w:t>
      </w:r>
      <w:r w:rsidRPr="00260ADC">
        <w:t xml:space="preserve"> на </w:t>
      </w:r>
      <w:r w:rsidR="00091F5A" w:rsidRPr="00260ADC">
        <w:t>23 414,46</w:t>
      </w:r>
      <w:r w:rsidRPr="00260ADC">
        <w:t xml:space="preserve"> тыс. рублей или на </w:t>
      </w:r>
      <w:r w:rsidR="00091F5A" w:rsidRPr="00260ADC">
        <w:t>2,4</w:t>
      </w:r>
      <w:r w:rsidRPr="00260ADC">
        <w:t xml:space="preserve"> %.</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BA6BFB"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Структура расходов бюджета Агаповского муниципального района за 1 квартал 201</w:t>
      </w:r>
      <w:r w:rsidR="00BA6BFB">
        <w:rPr>
          <w:rFonts w:ascii="Times New Roman" w:hAnsi="Times New Roman" w:cs="Times New Roman"/>
          <w:b/>
        </w:rPr>
        <w:t>5</w:t>
      </w:r>
      <w:r w:rsidRPr="0098609F">
        <w:rPr>
          <w:rFonts w:ascii="Times New Roman" w:hAnsi="Times New Roman" w:cs="Times New Roman"/>
          <w:b/>
        </w:rPr>
        <w:t xml:space="preserve"> и </w:t>
      </w:r>
    </w:p>
    <w:p w:rsidR="00F06E96" w:rsidRPr="0098609F"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1 квартал 201</w:t>
      </w:r>
      <w:r w:rsidR="00BA6BFB">
        <w:rPr>
          <w:rFonts w:ascii="Times New Roman" w:hAnsi="Times New Roman" w:cs="Times New Roman"/>
          <w:b/>
        </w:rPr>
        <w:t>6</w:t>
      </w:r>
      <w:r w:rsidRPr="0098609F">
        <w:rPr>
          <w:rFonts w:ascii="Times New Roman" w:hAnsi="Times New Roman" w:cs="Times New Roman"/>
          <w:b/>
        </w:rPr>
        <w:t xml:space="preserve"> года</w:t>
      </w:r>
    </w:p>
    <w:p w:rsidR="00F06E96" w:rsidRPr="00004024"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tbl>
      <w:tblPr>
        <w:tblW w:w="10774" w:type="dxa"/>
        <w:tblInd w:w="-176" w:type="dxa"/>
        <w:tblLayout w:type="fixed"/>
        <w:tblLook w:val="04A0" w:firstRow="1" w:lastRow="0" w:firstColumn="1" w:lastColumn="0" w:noHBand="0" w:noVBand="1"/>
      </w:tblPr>
      <w:tblGrid>
        <w:gridCol w:w="568"/>
        <w:gridCol w:w="1715"/>
        <w:gridCol w:w="1262"/>
        <w:gridCol w:w="1417"/>
        <w:gridCol w:w="1134"/>
        <w:gridCol w:w="1276"/>
        <w:gridCol w:w="1276"/>
        <w:gridCol w:w="992"/>
        <w:gridCol w:w="1134"/>
      </w:tblGrid>
      <w:tr w:rsidR="006D5F05" w:rsidRPr="006D5F05" w:rsidTr="00B80B42">
        <w:trPr>
          <w:trHeight w:val="40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 xml:space="preserve">Раздел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Наименование показателя</w:t>
            </w:r>
          </w:p>
        </w:tc>
        <w:tc>
          <w:tcPr>
            <w:tcW w:w="3813"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2015 год</w:t>
            </w:r>
          </w:p>
        </w:tc>
        <w:tc>
          <w:tcPr>
            <w:tcW w:w="3544"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2016 год</w:t>
            </w: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 xml:space="preserve">Отклонение факт 1 кв. 2016год           </w:t>
            </w:r>
            <w:proofErr w:type="gramStart"/>
            <w:r w:rsidRPr="006D5F05">
              <w:rPr>
                <w:rFonts w:ascii="Times New Roman" w:eastAsia="Times New Roman" w:hAnsi="Times New Roman" w:cs="Times New Roman"/>
                <w:color w:val="000000"/>
                <w:lang w:eastAsia="ru-RU"/>
              </w:rPr>
              <w:t>от</w:t>
            </w:r>
            <w:proofErr w:type="gramEnd"/>
            <w:r w:rsidRPr="006D5F05">
              <w:rPr>
                <w:rFonts w:ascii="Times New Roman" w:eastAsia="Times New Roman" w:hAnsi="Times New Roman" w:cs="Times New Roman"/>
                <w:color w:val="000000"/>
                <w:lang w:eastAsia="ru-RU"/>
              </w:rPr>
              <w:t xml:space="preserve"> факт 1 кв. 2015год</w:t>
            </w:r>
          </w:p>
        </w:tc>
      </w:tr>
      <w:tr w:rsidR="006D5F05" w:rsidRPr="006D5F05" w:rsidTr="00B80B42">
        <w:trPr>
          <w:trHeight w:val="2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3813" w:type="dxa"/>
            <w:gridSpan w:val="3"/>
            <w:vMerge/>
            <w:tcBorders>
              <w:top w:val="single" w:sz="8" w:space="0" w:color="auto"/>
              <w:left w:val="single" w:sz="4" w:space="0" w:color="auto"/>
              <w:bottom w:val="single" w:sz="8" w:space="0" w:color="000000"/>
              <w:right w:val="single" w:sz="8" w:space="0" w:color="000000"/>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3544" w:type="dxa"/>
            <w:gridSpan w:val="3"/>
            <w:vMerge/>
            <w:tcBorders>
              <w:top w:val="single" w:sz="8" w:space="0" w:color="auto"/>
              <w:left w:val="single" w:sz="8" w:space="0" w:color="auto"/>
              <w:bottom w:val="single" w:sz="8" w:space="0" w:color="000000"/>
              <w:right w:val="single" w:sz="8" w:space="0" w:color="000000"/>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2F039F" w:rsidRPr="006D5F05" w:rsidTr="00B80B42">
        <w:trPr>
          <w:trHeight w:val="5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62" w:type="dxa"/>
            <w:vMerge w:val="restart"/>
            <w:tcBorders>
              <w:top w:val="nil"/>
              <w:left w:val="single" w:sz="4" w:space="0" w:color="auto"/>
              <w:bottom w:val="nil"/>
              <w:right w:val="single" w:sz="8" w:space="0" w:color="auto"/>
            </w:tcBorders>
            <w:shd w:val="clear" w:color="auto" w:fill="auto"/>
            <w:hideMark/>
          </w:tcPr>
          <w:p w:rsidR="006D5F05" w:rsidRPr="006D5F05" w:rsidRDefault="008404AC"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Уточненный</w:t>
            </w:r>
            <w:r w:rsidR="006D5F05" w:rsidRPr="006D5F05">
              <w:rPr>
                <w:rFonts w:ascii="Times New Roman" w:eastAsia="Times New Roman" w:hAnsi="Times New Roman" w:cs="Times New Roman"/>
                <w:color w:val="000000"/>
                <w:lang w:eastAsia="ru-RU"/>
              </w:rPr>
              <w:t xml:space="preserve"> план на 2015 год </w:t>
            </w:r>
          </w:p>
        </w:tc>
        <w:tc>
          <w:tcPr>
            <w:tcW w:w="1417" w:type="dxa"/>
            <w:vMerge w:val="restart"/>
            <w:tcBorders>
              <w:top w:val="nil"/>
              <w:left w:val="single" w:sz="8" w:space="0" w:color="auto"/>
              <w:bottom w:val="nil"/>
              <w:right w:val="single" w:sz="8"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Факт за 1 кв.2015 год</w:t>
            </w:r>
          </w:p>
        </w:tc>
        <w:tc>
          <w:tcPr>
            <w:tcW w:w="1134" w:type="dxa"/>
            <w:vMerge w:val="restart"/>
            <w:tcBorders>
              <w:top w:val="nil"/>
              <w:left w:val="single" w:sz="8" w:space="0" w:color="auto"/>
              <w:bottom w:val="nil"/>
              <w:right w:val="single" w:sz="8" w:space="0" w:color="auto"/>
            </w:tcBorders>
            <w:shd w:val="clear" w:color="auto" w:fill="auto"/>
            <w:hideMark/>
          </w:tcPr>
          <w:p w:rsidR="006D5F05" w:rsidRPr="006D5F05" w:rsidRDefault="006D5F05" w:rsidP="002F039F">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 xml:space="preserve">% </w:t>
            </w:r>
            <w:r w:rsidR="002F039F">
              <w:rPr>
                <w:rFonts w:ascii="Times New Roman" w:eastAsia="Times New Roman" w:hAnsi="Times New Roman" w:cs="Times New Roman"/>
                <w:color w:val="000000"/>
                <w:lang w:eastAsia="ru-RU"/>
              </w:rPr>
              <w:t>исполнения</w:t>
            </w:r>
            <w:r w:rsidRPr="006D5F05">
              <w:rPr>
                <w:rFonts w:ascii="Times New Roman" w:eastAsia="Times New Roman" w:hAnsi="Times New Roman" w:cs="Times New Roman"/>
                <w:color w:val="000000"/>
                <w:lang w:eastAsia="ru-RU"/>
              </w:rPr>
              <w:t xml:space="preserve"> плана 2015 год</w:t>
            </w:r>
          </w:p>
        </w:tc>
        <w:tc>
          <w:tcPr>
            <w:tcW w:w="1276" w:type="dxa"/>
            <w:vMerge w:val="restart"/>
            <w:tcBorders>
              <w:top w:val="nil"/>
              <w:left w:val="single" w:sz="8" w:space="0" w:color="auto"/>
              <w:bottom w:val="nil"/>
              <w:right w:val="single" w:sz="8" w:space="0" w:color="auto"/>
            </w:tcBorders>
            <w:shd w:val="clear" w:color="auto" w:fill="auto"/>
            <w:hideMark/>
          </w:tcPr>
          <w:p w:rsidR="006D5F05" w:rsidRPr="006D5F05" w:rsidRDefault="008404AC"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Уточненный</w:t>
            </w:r>
            <w:r w:rsidR="006D5F05" w:rsidRPr="006D5F05">
              <w:rPr>
                <w:rFonts w:ascii="Times New Roman" w:eastAsia="Times New Roman" w:hAnsi="Times New Roman" w:cs="Times New Roman"/>
                <w:color w:val="000000"/>
                <w:lang w:eastAsia="ru-RU"/>
              </w:rPr>
              <w:t xml:space="preserve"> план на 2016 год </w:t>
            </w:r>
          </w:p>
        </w:tc>
        <w:tc>
          <w:tcPr>
            <w:tcW w:w="1276" w:type="dxa"/>
            <w:vMerge w:val="restart"/>
            <w:tcBorders>
              <w:top w:val="nil"/>
              <w:left w:val="single" w:sz="8" w:space="0" w:color="auto"/>
              <w:bottom w:val="nil"/>
              <w:right w:val="single" w:sz="8" w:space="0" w:color="auto"/>
            </w:tcBorders>
            <w:shd w:val="clear" w:color="auto" w:fill="auto"/>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Факт за 1 кв.2016 год</w:t>
            </w:r>
          </w:p>
        </w:tc>
        <w:tc>
          <w:tcPr>
            <w:tcW w:w="992" w:type="dxa"/>
            <w:vMerge w:val="restart"/>
            <w:tcBorders>
              <w:top w:val="nil"/>
              <w:left w:val="single" w:sz="8" w:space="0" w:color="auto"/>
              <w:bottom w:val="nil"/>
              <w:right w:val="single" w:sz="8" w:space="0" w:color="auto"/>
            </w:tcBorders>
            <w:shd w:val="clear" w:color="auto" w:fill="auto"/>
            <w:hideMark/>
          </w:tcPr>
          <w:p w:rsidR="006D5F05" w:rsidRPr="00B80B42" w:rsidRDefault="002F039F" w:rsidP="002F039F">
            <w:pPr>
              <w:spacing w:after="0" w:line="240" w:lineRule="auto"/>
              <w:jc w:val="center"/>
              <w:rPr>
                <w:rFonts w:ascii="Times New Roman" w:eastAsia="Times New Roman" w:hAnsi="Times New Roman" w:cs="Times New Roman"/>
                <w:color w:val="000000"/>
                <w:sz w:val="20"/>
                <w:szCs w:val="20"/>
                <w:lang w:eastAsia="ru-RU"/>
              </w:rPr>
            </w:pPr>
            <w:r w:rsidRPr="00B80B42">
              <w:rPr>
                <w:rFonts w:ascii="Times New Roman" w:eastAsia="Times New Roman" w:hAnsi="Times New Roman" w:cs="Times New Roman"/>
                <w:color w:val="000000"/>
                <w:sz w:val="20"/>
                <w:szCs w:val="20"/>
                <w:lang w:eastAsia="ru-RU"/>
              </w:rPr>
              <w:t>% и</w:t>
            </w:r>
            <w:r w:rsidR="006D5F05" w:rsidRPr="00B80B42">
              <w:rPr>
                <w:rFonts w:ascii="Times New Roman" w:eastAsia="Times New Roman" w:hAnsi="Times New Roman" w:cs="Times New Roman"/>
                <w:color w:val="000000"/>
                <w:sz w:val="20"/>
                <w:szCs w:val="20"/>
                <w:lang w:eastAsia="ru-RU"/>
              </w:rPr>
              <w:t>сполнени</w:t>
            </w:r>
            <w:r w:rsidRPr="00B80B42">
              <w:rPr>
                <w:rFonts w:ascii="Times New Roman" w:eastAsia="Times New Roman" w:hAnsi="Times New Roman" w:cs="Times New Roman"/>
                <w:color w:val="000000"/>
                <w:sz w:val="20"/>
                <w:szCs w:val="20"/>
                <w:lang w:eastAsia="ru-RU"/>
              </w:rPr>
              <w:t>я</w:t>
            </w:r>
            <w:r w:rsidR="006D5F05" w:rsidRPr="00B80B42">
              <w:rPr>
                <w:rFonts w:ascii="Times New Roman" w:eastAsia="Times New Roman" w:hAnsi="Times New Roman" w:cs="Times New Roman"/>
                <w:color w:val="000000"/>
                <w:sz w:val="20"/>
                <w:szCs w:val="20"/>
                <w:lang w:eastAsia="ru-RU"/>
              </w:rPr>
              <w:t xml:space="preserve"> плана 2016 год</w:t>
            </w:r>
          </w:p>
        </w:tc>
        <w:tc>
          <w:tcPr>
            <w:tcW w:w="1134"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2F039F" w:rsidRPr="006D5F05" w:rsidTr="00B80B42">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62" w:type="dxa"/>
            <w:vMerge/>
            <w:tcBorders>
              <w:top w:val="nil"/>
              <w:left w:val="single" w:sz="4"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2F039F" w:rsidRPr="006D5F05" w:rsidTr="00B80B42">
        <w:trPr>
          <w:trHeight w:val="2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62" w:type="dxa"/>
            <w:vMerge/>
            <w:tcBorders>
              <w:top w:val="nil"/>
              <w:left w:val="single" w:sz="4"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p>
        </w:tc>
      </w:tr>
      <w:tr w:rsidR="002F039F" w:rsidRPr="006D5F05" w:rsidTr="00B80B42">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Общегосударственные вопросы</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38 317,65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8 069,56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46 008,21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9 138,11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19,9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1 068,55</w:t>
            </w:r>
          </w:p>
        </w:tc>
      </w:tr>
      <w:tr w:rsidR="006D5F05" w:rsidRPr="006D5F05" w:rsidTr="00B80B42">
        <w:trPr>
          <w:trHeight w:val="41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Национальная оборона</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1 540,00</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385,00</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1 478,10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369,53</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25,00</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-15,47</w:t>
            </w:r>
          </w:p>
        </w:tc>
      </w:tr>
      <w:tr w:rsidR="006D5F05" w:rsidRPr="006D5F05" w:rsidTr="00B80B42">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w:t>
            </w:r>
          </w:p>
        </w:tc>
        <w:tc>
          <w:tcPr>
            <w:tcW w:w="1715" w:type="dxa"/>
            <w:tcBorders>
              <w:top w:val="nil"/>
              <w:left w:val="nil"/>
              <w:bottom w:val="single" w:sz="4" w:space="0" w:color="auto"/>
              <w:right w:val="single" w:sz="4" w:space="0" w:color="auto"/>
            </w:tcBorders>
            <w:shd w:val="clear" w:color="auto" w:fill="auto"/>
            <w:vAlign w:val="bottom"/>
            <w:hideMark/>
          </w:tcPr>
          <w:p w:rsidR="006D5F05" w:rsidRPr="00B064AA" w:rsidRDefault="006D5F05" w:rsidP="006D5F05">
            <w:pPr>
              <w:spacing w:after="0" w:line="240" w:lineRule="auto"/>
              <w:rPr>
                <w:rFonts w:ascii="Times New Roman" w:eastAsia="Times New Roman" w:hAnsi="Times New Roman" w:cs="Times New Roman"/>
                <w:color w:val="000000"/>
                <w:sz w:val="20"/>
                <w:szCs w:val="20"/>
                <w:lang w:eastAsia="ru-RU"/>
              </w:rPr>
            </w:pPr>
            <w:r w:rsidRPr="00B064A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2 207,10</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390,79</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17,7</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2 092,14</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292,07</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13,96</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-98,72</w:t>
            </w:r>
          </w:p>
        </w:tc>
      </w:tr>
      <w:tr w:rsidR="006D5F05" w:rsidRPr="006D5F05" w:rsidTr="00B80B42">
        <w:trPr>
          <w:trHeight w:val="1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Национальная экономика</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14 510,29</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2 325,20</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17 835,64</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4 107,28</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23,03</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1 782,08</w:t>
            </w:r>
          </w:p>
        </w:tc>
      </w:tr>
      <w:tr w:rsidR="00A3744B" w:rsidRPr="006D5F05" w:rsidTr="00B80B42">
        <w:trPr>
          <w:trHeight w:val="4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3744B" w:rsidRPr="006D5F05" w:rsidRDefault="00A3744B"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w:t>
            </w:r>
          </w:p>
        </w:tc>
        <w:tc>
          <w:tcPr>
            <w:tcW w:w="1715" w:type="dxa"/>
            <w:tcBorders>
              <w:top w:val="nil"/>
              <w:left w:val="nil"/>
              <w:bottom w:val="single" w:sz="4" w:space="0" w:color="auto"/>
              <w:right w:val="single" w:sz="4" w:space="0" w:color="auto"/>
            </w:tcBorders>
            <w:shd w:val="clear" w:color="auto" w:fill="auto"/>
            <w:vAlign w:val="bottom"/>
            <w:hideMark/>
          </w:tcPr>
          <w:p w:rsidR="00A3744B" w:rsidRPr="006D5F05" w:rsidRDefault="00A3744B"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Жилищно-коммунальное хозяйство</w:t>
            </w:r>
          </w:p>
        </w:tc>
        <w:tc>
          <w:tcPr>
            <w:tcW w:w="1262" w:type="dxa"/>
            <w:tcBorders>
              <w:top w:val="nil"/>
              <w:left w:val="nil"/>
              <w:bottom w:val="single" w:sz="4" w:space="0" w:color="auto"/>
              <w:right w:val="single" w:sz="4" w:space="0" w:color="auto"/>
            </w:tcBorders>
            <w:shd w:val="clear" w:color="auto" w:fill="auto"/>
            <w:noWrap/>
            <w:vAlign w:val="bottom"/>
            <w:hideMark/>
          </w:tcPr>
          <w:p w:rsidR="00A3744B" w:rsidRPr="006D5F05" w:rsidRDefault="00A3744B"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3744B" w:rsidRPr="006D5F05" w:rsidRDefault="00A3744B"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225,45</w:t>
            </w:r>
          </w:p>
        </w:tc>
        <w:tc>
          <w:tcPr>
            <w:tcW w:w="1134" w:type="dxa"/>
            <w:tcBorders>
              <w:top w:val="nil"/>
              <w:left w:val="nil"/>
              <w:bottom w:val="single" w:sz="4" w:space="0" w:color="auto"/>
              <w:right w:val="single" w:sz="4" w:space="0" w:color="auto"/>
            </w:tcBorders>
            <w:shd w:val="clear" w:color="auto" w:fill="auto"/>
            <w:noWrap/>
            <w:vAlign w:val="bottom"/>
            <w:hideMark/>
          </w:tcPr>
          <w:p w:rsidR="00A3744B" w:rsidRPr="006D5F05" w:rsidRDefault="00B064AA" w:rsidP="006D5F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A3744B" w:rsidRPr="006D5F05" w:rsidRDefault="00A3744B"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8 605,50</w:t>
            </w:r>
          </w:p>
        </w:tc>
        <w:tc>
          <w:tcPr>
            <w:tcW w:w="1276" w:type="dxa"/>
            <w:tcBorders>
              <w:top w:val="nil"/>
              <w:left w:val="nil"/>
              <w:bottom w:val="single" w:sz="4" w:space="0" w:color="auto"/>
              <w:right w:val="single" w:sz="4" w:space="0" w:color="auto"/>
            </w:tcBorders>
            <w:shd w:val="clear" w:color="auto" w:fill="auto"/>
            <w:noWrap/>
            <w:vAlign w:val="bottom"/>
            <w:hideMark/>
          </w:tcPr>
          <w:p w:rsidR="00A3744B" w:rsidRPr="006D5F05" w:rsidRDefault="00A3744B"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1 774,42</w:t>
            </w:r>
          </w:p>
        </w:tc>
        <w:tc>
          <w:tcPr>
            <w:tcW w:w="992" w:type="dxa"/>
            <w:tcBorders>
              <w:top w:val="nil"/>
              <w:left w:val="nil"/>
              <w:bottom w:val="single" w:sz="4" w:space="0" w:color="auto"/>
              <w:right w:val="single" w:sz="4" w:space="0" w:color="auto"/>
            </w:tcBorders>
            <w:shd w:val="clear" w:color="auto" w:fill="auto"/>
            <w:noWrap/>
            <w:vAlign w:val="bottom"/>
            <w:hideMark/>
          </w:tcPr>
          <w:p w:rsidR="00A3744B" w:rsidRPr="00A3744B" w:rsidRDefault="00B064AA" w:rsidP="00B064AA">
            <w:pPr>
              <w:rPr>
                <w:rFonts w:ascii="Times New Roman" w:hAnsi="Times New Roman" w:cs="Times New Roman"/>
                <w:color w:val="000000"/>
              </w:rPr>
            </w:pPr>
            <w:r>
              <w:rPr>
                <w:rFonts w:ascii="Times New Roman" w:hAnsi="Times New Roman" w:cs="Times New Roman"/>
                <w:color w:val="000000"/>
              </w:rPr>
              <w:t xml:space="preserve">   </w:t>
            </w:r>
            <w:r w:rsidR="00A3744B" w:rsidRPr="00A3744B">
              <w:rPr>
                <w:rFonts w:ascii="Times New Roman" w:hAnsi="Times New Roman" w:cs="Times New Roman"/>
                <w:color w:val="000000"/>
              </w:rPr>
              <w:t>20,62</w:t>
            </w:r>
          </w:p>
        </w:tc>
        <w:tc>
          <w:tcPr>
            <w:tcW w:w="1134" w:type="dxa"/>
            <w:tcBorders>
              <w:top w:val="nil"/>
              <w:left w:val="nil"/>
              <w:bottom w:val="single" w:sz="4" w:space="0" w:color="auto"/>
              <w:right w:val="single" w:sz="4" w:space="0" w:color="auto"/>
            </w:tcBorders>
            <w:shd w:val="clear" w:color="auto" w:fill="auto"/>
            <w:vAlign w:val="bottom"/>
            <w:hideMark/>
          </w:tcPr>
          <w:p w:rsidR="00A3744B" w:rsidRPr="00A3744B" w:rsidRDefault="00A3744B" w:rsidP="00A3744B">
            <w:pPr>
              <w:jc w:val="center"/>
              <w:rPr>
                <w:rFonts w:ascii="Times New Roman" w:hAnsi="Times New Roman" w:cs="Times New Roman"/>
                <w:color w:val="000000"/>
              </w:rPr>
            </w:pPr>
            <w:r w:rsidRPr="00A3744B">
              <w:rPr>
                <w:rFonts w:ascii="Times New Roman" w:hAnsi="Times New Roman" w:cs="Times New Roman"/>
                <w:color w:val="000000"/>
              </w:rPr>
              <w:t>1 548,97</w:t>
            </w:r>
          </w:p>
        </w:tc>
      </w:tr>
      <w:tr w:rsidR="006D5F05" w:rsidRPr="006D5F05" w:rsidTr="00B80B42">
        <w:trPr>
          <w:trHeight w:val="12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6</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Охрана окружающей среды</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266,80</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44,80</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16,8</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-44,80</w:t>
            </w:r>
          </w:p>
        </w:tc>
      </w:tr>
      <w:tr w:rsidR="006D5F05" w:rsidRPr="006D5F05" w:rsidTr="00B80B42">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7</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Образование</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474 601,78</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B064AA">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100</w:t>
            </w:r>
            <w:r w:rsidR="00B064AA">
              <w:rPr>
                <w:rFonts w:ascii="Times New Roman" w:eastAsia="Times New Roman" w:hAnsi="Times New Roman" w:cs="Times New Roman"/>
                <w:color w:val="000000"/>
                <w:lang w:eastAsia="ru-RU"/>
              </w:rPr>
              <w:t xml:space="preserve"> 439,7</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21,2</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515 290,77</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103 622,33</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20,11</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3 182,63</w:t>
            </w:r>
          </w:p>
        </w:tc>
      </w:tr>
      <w:tr w:rsidR="006D5F05" w:rsidRPr="006D5F05" w:rsidTr="00B80B42">
        <w:trPr>
          <w:trHeight w:val="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8</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B064AA" w:rsidP="006D5F05">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Культура</w:t>
            </w:r>
            <w:proofErr w:type="gramStart"/>
            <w:r>
              <w:rPr>
                <w:rFonts w:ascii="Times New Roman" w:eastAsia="Times New Roman" w:hAnsi="Times New Roman" w:cs="Times New Roman"/>
                <w:color w:val="000000"/>
                <w:lang w:eastAsia="ru-RU"/>
              </w:rPr>
              <w:t>,</w:t>
            </w:r>
            <w:r w:rsidR="006D5F05" w:rsidRPr="006D5F05">
              <w:rPr>
                <w:rFonts w:ascii="Times New Roman" w:eastAsia="Times New Roman" w:hAnsi="Times New Roman" w:cs="Times New Roman"/>
                <w:color w:val="000000"/>
                <w:lang w:eastAsia="ru-RU"/>
              </w:rPr>
              <w:t>к</w:t>
            </w:r>
            <w:proofErr w:type="gramEnd"/>
            <w:r w:rsidR="006D5F05" w:rsidRPr="006D5F05">
              <w:rPr>
                <w:rFonts w:ascii="Times New Roman" w:eastAsia="Times New Roman" w:hAnsi="Times New Roman" w:cs="Times New Roman"/>
                <w:color w:val="000000"/>
                <w:lang w:eastAsia="ru-RU"/>
              </w:rPr>
              <w:t>инематография</w:t>
            </w:r>
            <w:proofErr w:type="spellEnd"/>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30 357,68</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5 776,30</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19,0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38 867,81</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6 211,71</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15,98</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435,41</w:t>
            </w:r>
          </w:p>
        </w:tc>
      </w:tr>
      <w:tr w:rsidR="006D5F05" w:rsidRPr="006D5F05" w:rsidTr="00B80B42">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9</w:t>
            </w:r>
          </w:p>
        </w:tc>
        <w:tc>
          <w:tcPr>
            <w:tcW w:w="1715" w:type="dxa"/>
            <w:tcBorders>
              <w:top w:val="nil"/>
              <w:left w:val="nil"/>
              <w:bottom w:val="single" w:sz="4" w:space="0" w:color="auto"/>
              <w:right w:val="single" w:sz="4" w:space="0" w:color="auto"/>
            </w:tcBorders>
            <w:shd w:val="clear" w:color="auto" w:fill="auto"/>
            <w:vAlign w:val="bottom"/>
            <w:hideMark/>
          </w:tcPr>
          <w:p w:rsidR="006D5F05" w:rsidRPr="00B80B42" w:rsidRDefault="006D5F05" w:rsidP="006D5F05">
            <w:pPr>
              <w:spacing w:after="0" w:line="240" w:lineRule="auto"/>
              <w:rPr>
                <w:rFonts w:ascii="Times New Roman" w:eastAsia="Times New Roman" w:hAnsi="Times New Roman" w:cs="Times New Roman"/>
                <w:color w:val="000000"/>
                <w:sz w:val="20"/>
                <w:szCs w:val="20"/>
                <w:lang w:eastAsia="ru-RU"/>
              </w:rPr>
            </w:pPr>
            <w:r w:rsidRPr="00B80B42">
              <w:rPr>
                <w:rFonts w:ascii="Times New Roman" w:eastAsia="Times New Roman" w:hAnsi="Times New Roman" w:cs="Times New Roman"/>
                <w:color w:val="000000"/>
                <w:sz w:val="20"/>
                <w:szCs w:val="20"/>
                <w:lang w:eastAsia="ru-RU"/>
              </w:rPr>
              <w:t>Здравоохранение</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5 121,50</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1 400,38</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27,3</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5 439,29</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1 233,10</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22,67</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-167,28</w:t>
            </w:r>
          </w:p>
        </w:tc>
      </w:tr>
      <w:tr w:rsidR="006D5F05" w:rsidRPr="006D5F05" w:rsidTr="00B80B42">
        <w:trPr>
          <w:trHeight w:val="15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10</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Социальная политика</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226 618,68</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55 010,99</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24,3</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265 653,13</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69 968,02</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26,34</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14 957,03</w:t>
            </w:r>
          </w:p>
        </w:tc>
      </w:tr>
      <w:tr w:rsidR="006D5F05" w:rsidRPr="006D5F05" w:rsidTr="00B80B42">
        <w:trPr>
          <w:trHeight w:val="7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11</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Физическая культура и спорт</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3 649,89</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870,74</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23,9</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4 636,61</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1 383,58</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29,84</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512,84</w:t>
            </w:r>
          </w:p>
        </w:tc>
      </w:tr>
      <w:tr w:rsidR="006D5F05" w:rsidRPr="006D5F05" w:rsidTr="00B80B42">
        <w:trPr>
          <w:trHeight w:val="29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Межбюджетные трансферты</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60 374,09</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13 748,11</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22,8</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55 450,89</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right"/>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14 001,33</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25,25</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253,22</w:t>
            </w:r>
          </w:p>
        </w:tc>
      </w:tr>
      <w:tr w:rsidR="006D5F05" w:rsidRPr="006D5F05" w:rsidTr="00B80B42">
        <w:trPr>
          <w:trHeight w:val="25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 </w:t>
            </w:r>
          </w:p>
        </w:tc>
        <w:tc>
          <w:tcPr>
            <w:tcW w:w="1715"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Итого расходов:</w:t>
            </w:r>
          </w:p>
        </w:tc>
        <w:tc>
          <w:tcPr>
            <w:tcW w:w="126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857 565,46</w:t>
            </w:r>
          </w:p>
        </w:tc>
        <w:tc>
          <w:tcPr>
            <w:tcW w:w="1417"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188 687,02</w:t>
            </w:r>
          </w:p>
        </w:tc>
        <w:tc>
          <w:tcPr>
            <w:tcW w:w="1134"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961 358,09</w:t>
            </w:r>
          </w:p>
        </w:tc>
        <w:tc>
          <w:tcPr>
            <w:tcW w:w="1276"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b/>
                <w:bCs/>
                <w:color w:val="000000"/>
                <w:lang w:eastAsia="ru-RU"/>
              </w:rPr>
            </w:pPr>
            <w:r w:rsidRPr="006D5F05">
              <w:rPr>
                <w:rFonts w:ascii="Times New Roman" w:eastAsia="Times New Roman" w:hAnsi="Times New Roman" w:cs="Times New Roman"/>
                <w:b/>
                <w:bCs/>
                <w:color w:val="000000"/>
                <w:lang w:eastAsia="ru-RU"/>
              </w:rPr>
              <w:t>212 101,48</w:t>
            </w:r>
          </w:p>
        </w:tc>
        <w:tc>
          <w:tcPr>
            <w:tcW w:w="992" w:type="dxa"/>
            <w:tcBorders>
              <w:top w:val="nil"/>
              <w:left w:val="nil"/>
              <w:bottom w:val="single" w:sz="4" w:space="0" w:color="auto"/>
              <w:right w:val="single" w:sz="4" w:space="0" w:color="auto"/>
            </w:tcBorders>
            <w:shd w:val="clear" w:color="auto" w:fill="auto"/>
            <w:noWrap/>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22,06</w:t>
            </w:r>
          </w:p>
        </w:tc>
        <w:tc>
          <w:tcPr>
            <w:tcW w:w="1134" w:type="dxa"/>
            <w:tcBorders>
              <w:top w:val="nil"/>
              <w:left w:val="nil"/>
              <w:bottom w:val="single" w:sz="4" w:space="0" w:color="auto"/>
              <w:right w:val="single" w:sz="4" w:space="0" w:color="auto"/>
            </w:tcBorders>
            <w:shd w:val="clear" w:color="auto" w:fill="auto"/>
            <w:vAlign w:val="bottom"/>
            <w:hideMark/>
          </w:tcPr>
          <w:p w:rsidR="006D5F05" w:rsidRPr="006D5F05" w:rsidRDefault="006D5F05" w:rsidP="006D5F05">
            <w:pPr>
              <w:spacing w:after="0" w:line="240" w:lineRule="auto"/>
              <w:jc w:val="center"/>
              <w:rPr>
                <w:rFonts w:ascii="Times New Roman" w:eastAsia="Times New Roman" w:hAnsi="Times New Roman" w:cs="Times New Roman"/>
                <w:color w:val="000000"/>
                <w:lang w:eastAsia="ru-RU"/>
              </w:rPr>
            </w:pPr>
            <w:r w:rsidRPr="006D5F05">
              <w:rPr>
                <w:rFonts w:ascii="Times New Roman" w:eastAsia="Times New Roman" w:hAnsi="Times New Roman" w:cs="Times New Roman"/>
                <w:color w:val="000000"/>
                <w:lang w:eastAsia="ru-RU"/>
              </w:rPr>
              <w:t>23 414,46</w:t>
            </w:r>
          </w:p>
        </w:tc>
      </w:tr>
    </w:tbl>
    <w:p w:rsidR="009C7550" w:rsidRDefault="009C7550" w:rsidP="005D6072">
      <w:pPr>
        <w:pStyle w:val="Style13"/>
        <w:widowControl/>
        <w:ind w:firstLine="900"/>
        <w:contextualSpacing/>
        <w:jc w:val="both"/>
        <w:rPr>
          <w:b/>
          <w:bCs/>
          <w:u w:val="single"/>
        </w:rPr>
      </w:pPr>
    </w:p>
    <w:p w:rsidR="001632FA" w:rsidRPr="0022151F" w:rsidRDefault="001632FA" w:rsidP="005D6072">
      <w:pPr>
        <w:pStyle w:val="Style13"/>
        <w:widowControl/>
        <w:ind w:firstLine="900"/>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xml:space="preserve">, составили за 1 квартал 2016 года </w:t>
      </w:r>
      <w:r w:rsidR="0022151F">
        <w:rPr>
          <w:bCs/>
        </w:rPr>
        <w:t>19 484 584,21 рублей.</w:t>
      </w:r>
    </w:p>
    <w:p w:rsidR="0022151F" w:rsidRDefault="0022151F" w:rsidP="002F039F">
      <w:pPr>
        <w:pStyle w:val="Style13"/>
        <w:widowControl/>
        <w:ind w:firstLine="900"/>
        <w:contextualSpacing/>
        <w:jc w:val="center"/>
        <w:rPr>
          <w:b/>
          <w:bCs/>
        </w:rPr>
      </w:pPr>
    </w:p>
    <w:p w:rsidR="002F039F" w:rsidRDefault="002F039F" w:rsidP="002F039F">
      <w:pPr>
        <w:pStyle w:val="Style13"/>
        <w:widowControl/>
        <w:ind w:firstLine="900"/>
        <w:contextualSpacing/>
        <w:jc w:val="center"/>
        <w:rPr>
          <w:b/>
          <w:bCs/>
        </w:rPr>
      </w:pPr>
      <w:proofErr w:type="gramStart"/>
      <w:r w:rsidRPr="002F039F">
        <w:rPr>
          <w:b/>
          <w:bCs/>
          <w:lang w:val="en-US"/>
        </w:rPr>
        <w:t>IV</w:t>
      </w:r>
      <w:r w:rsidRPr="002F039F">
        <w:rPr>
          <w:b/>
          <w:bCs/>
        </w:rPr>
        <w:t>.Исполнение расходов</w:t>
      </w:r>
      <w:r w:rsidR="00D7737F">
        <w:rPr>
          <w:b/>
          <w:bCs/>
        </w:rPr>
        <w:t xml:space="preserve"> районного бюджета</w:t>
      </w:r>
      <w:r w:rsidRPr="002F039F">
        <w:rPr>
          <w:b/>
          <w:bCs/>
        </w:rPr>
        <w:t xml:space="preserve"> на оплату труда.</w:t>
      </w:r>
      <w:proofErr w:type="gramEnd"/>
    </w:p>
    <w:p w:rsidR="003366AA" w:rsidRDefault="00F02BF7" w:rsidP="003366AA">
      <w:pPr>
        <w:pStyle w:val="Style13"/>
        <w:widowControl/>
        <w:ind w:firstLine="900"/>
        <w:contextualSpacing/>
        <w:jc w:val="both"/>
        <w:rPr>
          <w:bCs/>
        </w:rPr>
      </w:pPr>
      <w:r w:rsidRPr="00F02BF7">
        <w:rPr>
          <w:bCs/>
        </w:rPr>
        <w:t xml:space="preserve">Согласно </w:t>
      </w:r>
      <w:r>
        <w:rPr>
          <w:bCs/>
        </w:rPr>
        <w:t xml:space="preserve">Постановления Администрации Агаповского муниципального района №58 от 02.02.2016 года </w:t>
      </w:r>
      <w:r w:rsidRPr="00F02BF7">
        <w:rPr>
          <w:bCs/>
        </w:rPr>
        <w:t>норматив</w:t>
      </w:r>
      <w:r>
        <w:rPr>
          <w:bCs/>
        </w:rPr>
        <w:t xml:space="preserve"> расходов на оплату труда на 2016 год составил 39 552,55 тыс. рублей</w:t>
      </w:r>
      <w:r w:rsidR="00AC107F">
        <w:rPr>
          <w:bCs/>
        </w:rPr>
        <w:t>. С</w:t>
      </w:r>
      <w:r>
        <w:rPr>
          <w:bCs/>
        </w:rPr>
        <w:t xml:space="preserve">огласно последнему изменению в бюджет (Решение Собрания депутатов №92 от 29.04.2016 года) фонд оплаты </w:t>
      </w:r>
      <w:r w:rsidR="00BD433F">
        <w:rPr>
          <w:bCs/>
        </w:rPr>
        <w:t xml:space="preserve">труда </w:t>
      </w:r>
      <w:r>
        <w:rPr>
          <w:bCs/>
        </w:rPr>
        <w:t>составил 39 163,53 тыс.</w:t>
      </w:r>
      <w:r w:rsidR="00AC107F">
        <w:rPr>
          <w:bCs/>
        </w:rPr>
        <w:t xml:space="preserve"> </w:t>
      </w:r>
      <w:r>
        <w:rPr>
          <w:bCs/>
        </w:rPr>
        <w:t>рублей.</w:t>
      </w:r>
    </w:p>
    <w:p w:rsidR="00AA1232" w:rsidRDefault="00AA1232" w:rsidP="003366AA">
      <w:pPr>
        <w:pStyle w:val="Style13"/>
        <w:widowControl/>
        <w:ind w:firstLine="900"/>
        <w:contextualSpacing/>
        <w:jc w:val="both"/>
        <w:rPr>
          <w:bCs/>
        </w:rPr>
      </w:pPr>
      <w:r>
        <w:rPr>
          <w:bCs/>
        </w:rPr>
        <w:t>За 1 квартал 2016 года исполнение по расходам бюджета на оплату труда составили 6 867,96 тыс.</w:t>
      </w:r>
      <w:r w:rsidR="00BD433F">
        <w:rPr>
          <w:bCs/>
        </w:rPr>
        <w:t xml:space="preserve"> </w:t>
      </w:r>
      <w:r>
        <w:rPr>
          <w:bCs/>
        </w:rPr>
        <w:t xml:space="preserve">рублей или 16,23% </w:t>
      </w:r>
      <w:proofErr w:type="gramStart"/>
      <w:r>
        <w:rPr>
          <w:bCs/>
        </w:rPr>
        <w:t>от</w:t>
      </w:r>
      <w:proofErr w:type="gramEnd"/>
      <w:r>
        <w:rPr>
          <w:bCs/>
        </w:rPr>
        <w:t xml:space="preserve"> у</w:t>
      </w:r>
      <w:r w:rsidR="00EC0956">
        <w:rPr>
          <w:bCs/>
        </w:rPr>
        <w:t>твержденного в бюджете на 2016 год</w:t>
      </w:r>
      <w:r>
        <w:rPr>
          <w:bCs/>
        </w:rPr>
        <w:t>.</w:t>
      </w:r>
    </w:p>
    <w:p w:rsidR="00AA1232" w:rsidRPr="00F02BF7" w:rsidRDefault="00BD433F" w:rsidP="003366AA">
      <w:pPr>
        <w:pStyle w:val="Style13"/>
        <w:widowControl/>
        <w:ind w:firstLine="900"/>
        <w:contextualSpacing/>
        <w:jc w:val="both"/>
        <w:rPr>
          <w:bCs/>
        </w:rPr>
      </w:pPr>
      <w:r>
        <w:rPr>
          <w:bCs/>
        </w:rPr>
        <w:t>Превышение по</w:t>
      </w:r>
      <w:r w:rsidR="00AA1232">
        <w:rPr>
          <w:bCs/>
        </w:rPr>
        <w:t xml:space="preserve"> норматив</w:t>
      </w:r>
      <w:r>
        <w:rPr>
          <w:bCs/>
        </w:rPr>
        <w:t>у</w:t>
      </w:r>
      <w:r w:rsidR="00AA1232">
        <w:rPr>
          <w:bCs/>
        </w:rPr>
        <w:t xml:space="preserve"> на 181,23 тыс.</w:t>
      </w:r>
      <w:r>
        <w:rPr>
          <w:bCs/>
        </w:rPr>
        <w:t xml:space="preserve"> </w:t>
      </w:r>
      <w:r w:rsidR="00AA1232">
        <w:rPr>
          <w:bCs/>
        </w:rPr>
        <w:t xml:space="preserve">рублей выявлено </w:t>
      </w:r>
      <w:r>
        <w:rPr>
          <w:bCs/>
        </w:rPr>
        <w:t>у</w:t>
      </w:r>
      <w:r w:rsidR="00AA1232">
        <w:rPr>
          <w:bCs/>
        </w:rPr>
        <w:t xml:space="preserve"> Управлени</w:t>
      </w:r>
      <w:r>
        <w:rPr>
          <w:bCs/>
        </w:rPr>
        <w:t>я</w:t>
      </w:r>
      <w:r w:rsidR="00AA1232">
        <w:rPr>
          <w:bCs/>
        </w:rPr>
        <w:t xml:space="preserve"> финансов Агаповского муниципального района. </w:t>
      </w:r>
    </w:p>
    <w:p w:rsidR="00260ADC" w:rsidRDefault="00260ADC" w:rsidP="00350E0C">
      <w:pPr>
        <w:pStyle w:val="Style13"/>
        <w:widowControl/>
        <w:ind w:firstLine="900"/>
        <w:contextualSpacing/>
        <w:jc w:val="right"/>
        <w:rPr>
          <w:bCs/>
        </w:rPr>
      </w:pPr>
    </w:p>
    <w:p w:rsidR="00350E0C" w:rsidRDefault="00350E0C" w:rsidP="00350E0C">
      <w:pPr>
        <w:pStyle w:val="Style13"/>
        <w:widowControl/>
        <w:ind w:firstLine="900"/>
        <w:contextualSpacing/>
        <w:jc w:val="right"/>
        <w:rPr>
          <w:bCs/>
        </w:rPr>
      </w:pPr>
      <w:r w:rsidRPr="00350E0C">
        <w:rPr>
          <w:bCs/>
        </w:rPr>
        <w:lastRenderedPageBreak/>
        <w:t>Таблица 4</w:t>
      </w:r>
    </w:p>
    <w:p w:rsidR="00350E0C" w:rsidRDefault="00350E0C" w:rsidP="00350E0C">
      <w:pPr>
        <w:pStyle w:val="Style13"/>
        <w:widowControl/>
        <w:ind w:firstLine="900"/>
        <w:contextualSpacing/>
        <w:jc w:val="center"/>
        <w:rPr>
          <w:b/>
          <w:bCs/>
        </w:rPr>
      </w:pPr>
      <w:r w:rsidRPr="00350E0C">
        <w:rPr>
          <w:b/>
          <w:bCs/>
        </w:rPr>
        <w:t>Анализ исполнения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а также  технического и обслуживающего персонала</w:t>
      </w:r>
      <w:r w:rsidR="002F039F">
        <w:rPr>
          <w:b/>
          <w:bCs/>
        </w:rPr>
        <w:t xml:space="preserve"> за 1 квартал 2016 года</w:t>
      </w:r>
      <w:r w:rsidRPr="00350E0C">
        <w:rPr>
          <w:b/>
          <w:bCs/>
        </w:rPr>
        <w:t>.</w:t>
      </w:r>
    </w:p>
    <w:p w:rsidR="002F039F" w:rsidRDefault="002F039F" w:rsidP="002F039F">
      <w:pPr>
        <w:pStyle w:val="Style13"/>
        <w:widowControl/>
        <w:ind w:firstLine="900"/>
        <w:contextualSpacing/>
        <w:jc w:val="right"/>
        <w:rPr>
          <w:b/>
          <w:bCs/>
        </w:rPr>
      </w:pPr>
      <w:r w:rsidRPr="002F039F">
        <w:rPr>
          <w:bCs/>
        </w:rPr>
        <w:t>тыс.</w:t>
      </w:r>
      <w:r w:rsidR="00C77F3B">
        <w:rPr>
          <w:bCs/>
        </w:rPr>
        <w:t xml:space="preserve"> </w:t>
      </w:r>
      <w:r w:rsidRPr="002F039F">
        <w:rPr>
          <w:bCs/>
        </w:rPr>
        <w:t>руб</w:t>
      </w:r>
      <w:r>
        <w:rPr>
          <w:b/>
          <w:bCs/>
        </w:rPr>
        <w:t>.</w:t>
      </w:r>
    </w:p>
    <w:tbl>
      <w:tblPr>
        <w:tblW w:w="9160" w:type="dxa"/>
        <w:tblInd w:w="93" w:type="dxa"/>
        <w:tblLook w:val="04A0" w:firstRow="1" w:lastRow="0" w:firstColumn="1" w:lastColumn="0" w:noHBand="0" w:noVBand="1"/>
      </w:tblPr>
      <w:tblGrid>
        <w:gridCol w:w="2178"/>
        <w:gridCol w:w="1578"/>
        <w:gridCol w:w="1671"/>
        <w:gridCol w:w="1431"/>
        <w:gridCol w:w="1377"/>
        <w:gridCol w:w="1398"/>
      </w:tblGrid>
      <w:tr w:rsidR="002F039F" w:rsidRPr="002F039F" w:rsidTr="00BD433F">
        <w:trPr>
          <w:trHeight w:val="1209"/>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ГРБС</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норматив на 01.01.2016 года</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 xml:space="preserve"> изменения к бюджету Решение от 29.04.2016г.      № 92</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Отклонение от норматива</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исполнение бюджета за 1 квартал 2016 года</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b/>
                <w:bCs/>
                <w:color w:val="000000"/>
                <w:lang w:eastAsia="ru-RU"/>
              </w:rPr>
            </w:pPr>
            <w:r w:rsidRPr="002F039F">
              <w:rPr>
                <w:rFonts w:ascii="Times New Roman" w:eastAsia="Times New Roman" w:hAnsi="Times New Roman" w:cs="Times New Roman"/>
                <w:b/>
                <w:bCs/>
                <w:color w:val="000000"/>
                <w:lang w:eastAsia="ru-RU"/>
              </w:rPr>
              <w:t>% исполнения</w:t>
            </w:r>
          </w:p>
        </w:tc>
      </w:tr>
      <w:tr w:rsidR="002F039F" w:rsidRPr="002F039F" w:rsidTr="002F039F">
        <w:trPr>
          <w:trHeight w:val="450"/>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Собрание депутатов</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2315,8</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2315,8</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0,00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442,23</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19,10</w:t>
            </w:r>
          </w:p>
        </w:tc>
      </w:tr>
      <w:tr w:rsidR="002F039F" w:rsidRPr="002F039F" w:rsidTr="00BD433F">
        <w:trPr>
          <w:trHeight w:val="469"/>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Администрация района</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17742,39</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17184,53</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-557,86</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3163,84</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18,41</w:t>
            </w:r>
          </w:p>
        </w:tc>
      </w:tr>
      <w:tr w:rsidR="002F039F" w:rsidRPr="002F039F" w:rsidTr="00BD433F">
        <w:trPr>
          <w:trHeight w:val="519"/>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Контрольно-счетная палата</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1485,73</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1485,73</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272,84</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18,36</w:t>
            </w:r>
          </w:p>
        </w:tc>
      </w:tr>
      <w:tr w:rsidR="002F039F" w:rsidRPr="002F039F" w:rsidTr="00BD433F">
        <w:trPr>
          <w:trHeight w:val="838"/>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по имуществу и земельным отношениям</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3746,69</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3746,69</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579,62</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15,47</w:t>
            </w:r>
          </w:p>
        </w:tc>
      </w:tr>
      <w:tr w:rsidR="002F039F" w:rsidRPr="002F039F" w:rsidTr="00BD433F">
        <w:trPr>
          <w:trHeight w:val="385"/>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финансов</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8107,16</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8288,39</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181,23</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1530,29</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18,46</w:t>
            </w:r>
          </w:p>
        </w:tc>
      </w:tr>
      <w:tr w:rsidR="002F039F" w:rsidRPr="002F039F" w:rsidTr="00BD433F">
        <w:trPr>
          <w:trHeight w:val="591"/>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Комитет по физкультуре и спорту</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475,3</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475,3</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95,36</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20,06</w:t>
            </w:r>
          </w:p>
        </w:tc>
      </w:tr>
      <w:tr w:rsidR="002F039F" w:rsidRPr="002F039F" w:rsidTr="00BD433F">
        <w:trPr>
          <w:trHeight w:val="409"/>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культуры</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475,3</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475,3</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81,25</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17,09</w:t>
            </w:r>
          </w:p>
        </w:tc>
      </w:tr>
      <w:tr w:rsidR="002F039F" w:rsidRPr="002F039F" w:rsidTr="00BD433F">
        <w:trPr>
          <w:trHeight w:val="267"/>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2176,6</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2176,6</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315,82</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14,51</w:t>
            </w:r>
          </w:p>
        </w:tc>
      </w:tr>
      <w:tr w:rsidR="002F039F" w:rsidRPr="002F039F" w:rsidTr="00BD433F">
        <w:trPr>
          <w:trHeight w:val="613"/>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сельского хозяйства и продовольствия</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2159,87</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2147,48</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-12,39</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345,71</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16,10</w:t>
            </w:r>
          </w:p>
        </w:tc>
      </w:tr>
      <w:tr w:rsidR="002F039F" w:rsidRPr="002F039F" w:rsidTr="00BD433F">
        <w:trPr>
          <w:trHeight w:val="553"/>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Управление социальной защиты населения</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867,71</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867,71</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0</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41,00</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color w:val="000000"/>
                <w:lang w:eastAsia="ru-RU"/>
              </w:rPr>
            </w:pPr>
            <w:r w:rsidRPr="002F039F">
              <w:rPr>
                <w:rFonts w:ascii="Times New Roman" w:eastAsia="Times New Roman" w:hAnsi="Times New Roman" w:cs="Times New Roman"/>
                <w:color w:val="000000"/>
                <w:lang w:eastAsia="ru-RU"/>
              </w:rPr>
              <w:t>4,73</w:t>
            </w:r>
          </w:p>
        </w:tc>
      </w:tr>
      <w:tr w:rsidR="002F039F" w:rsidRPr="002F039F" w:rsidTr="002F039F">
        <w:trPr>
          <w:trHeight w:val="30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b/>
                <w:color w:val="000000"/>
                <w:lang w:eastAsia="ru-RU"/>
              </w:rPr>
            </w:pPr>
            <w:r w:rsidRPr="002F039F">
              <w:rPr>
                <w:rFonts w:ascii="Times New Roman" w:eastAsia="Times New Roman" w:hAnsi="Times New Roman" w:cs="Times New Roman"/>
                <w:b/>
                <w:color w:val="000000"/>
                <w:lang w:eastAsia="ru-RU"/>
              </w:rPr>
              <w:t>Всего:</w:t>
            </w:r>
          </w:p>
        </w:tc>
        <w:tc>
          <w:tcPr>
            <w:tcW w:w="1578"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b/>
                <w:color w:val="000000"/>
                <w:lang w:eastAsia="ru-RU"/>
              </w:rPr>
            </w:pPr>
            <w:r w:rsidRPr="002F039F">
              <w:rPr>
                <w:rFonts w:ascii="Times New Roman" w:eastAsia="Times New Roman" w:hAnsi="Times New Roman" w:cs="Times New Roman"/>
                <w:b/>
                <w:color w:val="000000"/>
                <w:lang w:eastAsia="ru-RU"/>
              </w:rPr>
              <w:t>39</w:t>
            </w:r>
            <w:r w:rsidR="00BD433F">
              <w:rPr>
                <w:rFonts w:ascii="Times New Roman" w:eastAsia="Times New Roman" w:hAnsi="Times New Roman" w:cs="Times New Roman"/>
                <w:b/>
                <w:color w:val="000000"/>
                <w:lang w:eastAsia="ru-RU"/>
              </w:rPr>
              <w:t xml:space="preserve"> </w:t>
            </w:r>
            <w:r w:rsidRPr="002F039F">
              <w:rPr>
                <w:rFonts w:ascii="Times New Roman" w:eastAsia="Times New Roman" w:hAnsi="Times New Roman" w:cs="Times New Roman"/>
                <w:b/>
                <w:color w:val="000000"/>
                <w:lang w:eastAsia="ru-RU"/>
              </w:rPr>
              <w:t>552,55</w:t>
            </w:r>
          </w:p>
        </w:tc>
        <w:tc>
          <w:tcPr>
            <w:tcW w:w="1671"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b/>
                <w:color w:val="000000"/>
                <w:lang w:eastAsia="ru-RU"/>
              </w:rPr>
            </w:pPr>
            <w:r w:rsidRPr="002F039F">
              <w:rPr>
                <w:rFonts w:ascii="Times New Roman" w:eastAsia="Times New Roman" w:hAnsi="Times New Roman" w:cs="Times New Roman"/>
                <w:b/>
                <w:color w:val="000000"/>
                <w:lang w:eastAsia="ru-RU"/>
              </w:rPr>
              <w:t>39</w:t>
            </w:r>
            <w:r w:rsidR="00BD433F">
              <w:rPr>
                <w:rFonts w:ascii="Times New Roman" w:eastAsia="Times New Roman" w:hAnsi="Times New Roman" w:cs="Times New Roman"/>
                <w:b/>
                <w:color w:val="000000"/>
                <w:lang w:eastAsia="ru-RU"/>
              </w:rPr>
              <w:t xml:space="preserve"> </w:t>
            </w:r>
            <w:r w:rsidRPr="002F039F">
              <w:rPr>
                <w:rFonts w:ascii="Times New Roman" w:eastAsia="Times New Roman" w:hAnsi="Times New Roman" w:cs="Times New Roman"/>
                <w:b/>
                <w:color w:val="000000"/>
                <w:lang w:eastAsia="ru-RU"/>
              </w:rPr>
              <w:t>163,53</w:t>
            </w:r>
          </w:p>
        </w:tc>
        <w:tc>
          <w:tcPr>
            <w:tcW w:w="119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b/>
                <w:color w:val="000000"/>
                <w:lang w:eastAsia="ru-RU"/>
              </w:rPr>
            </w:pPr>
            <w:r w:rsidRPr="002F039F">
              <w:rPr>
                <w:rFonts w:ascii="Times New Roman" w:eastAsia="Times New Roman" w:hAnsi="Times New Roman" w:cs="Times New Roman"/>
                <w:b/>
                <w:color w:val="000000"/>
                <w:lang w:eastAsia="ru-RU"/>
              </w:rPr>
              <w:t>-389,02</w:t>
            </w:r>
          </w:p>
        </w:tc>
        <w:tc>
          <w:tcPr>
            <w:tcW w:w="1362" w:type="dxa"/>
            <w:tcBorders>
              <w:top w:val="nil"/>
              <w:left w:val="nil"/>
              <w:bottom w:val="single" w:sz="4" w:space="0" w:color="auto"/>
              <w:right w:val="single" w:sz="4" w:space="0" w:color="auto"/>
            </w:tcBorders>
            <w:shd w:val="clear" w:color="auto" w:fill="auto"/>
            <w:noWrap/>
            <w:vAlign w:val="center"/>
            <w:hideMark/>
          </w:tcPr>
          <w:p w:rsidR="002F039F" w:rsidRPr="002F039F" w:rsidRDefault="002F039F" w:rsidP="002F039F">
            <w:pPr>
              <w:spacing w:after="0" w:line="240" w:lineRule="auto"/>
              <w:jc w:val="center"/>
              <w:rPr>
                <w:rFonts w:ascii="Times New Roman" w:eastAsia="Times New Roman" w:hAnsi="Times New Roman" w:cs="Times New Roman"/>
                <w:b/>
                <w:color w:val="000000"/>
                <w:lang w:eastAsia="ru-RU"/>
              </w:rPr>
            </w:pPr>
            <w:r w:rsidRPr="002F039F">
              <w:rPr>
                <w:rFonts w:ascii="Times New Roman" w:eastAsia="Times New Roman" w:hAnsi="Times New Roman" w:cs="Times New Roman"/>
                <w:b/>
                <w:color w:val="000000"/>
                <w:lang w:eastAsia="ru-RU"/>
              </w:rPr>
              <w:t>6</w:t>
            </w:r>
            <w:r w:rsidR="00BD433F">
              <w:rPr>
                <w:rFonts w:ascii="Times New Roman" w:eastAsia="Times New Roman" w:hAnsi="Times New Roman" w:cs="Times New Roman"/>
                <w:b/>
                <w:color w:val="000000"/>
                <w:lang w:eastAsia="ru-RU"/>
              </w:rPr>
              <w:t xml:space="preserve"> </w:t>
            </w:r>
            <w:r w:rsidRPr="002F039F">
              <w:rPr>
                <w:rFonts w:ascii="Times New Roman" w:eastAsia="Times New Roman" w:hAnsi="Times New Roman" w:cs="Times New Roman"/>
                <w:b/>
                <w:color w:val="000000"/>
                <w:lang w:eastAsia="ru-RU"/>
              </w:rPr>
              <w:t>867,96</w:t>
            </w:r>
          </w:p>
        </w:tc>
        <w:tc>
          <w:tcPr>
            <w:tcW w:w="1179" w:type="dxa"/>
            <w:tcBorders>
              <w:top w:val="nil"/>
              <w:left w:val="nil"/>
              <w:bottom w:val="single" w:sz="4" w:space="0" w:color="auto"/>
              <w:right w:val="single" w:sz="4" w:space="0" w:color="auto"/>
            </w:tcBorders>
            <w:shd w:val="clear" w:color="auto" w:fill="auto"/>
            <w:noWrap/>
            <w:vAlign w:val="center"/>
            <w:hideMark/>
          </w:tcPr>
          <w:p w:rsidR="002F039F" w:rsidRPr="008663A2" w:rsidRDefault="008663A2" w:rsidP="002F039F">
            <w:pPr>
              <w:spacing w:after="0" w:line="240" w:lineRule="auto"/>
              <w:jc w:val="center"/>
              <w:rPr>
                <w:rFonts w:ascii="Times New Roman" w:eastAsia="Times New Roman" w:hAnsi="Times New Roman" w:cs="Times New Roman"/>
                <w:b/>
                <w:lang w:eastAsia="ru-RU"/>
              </w:rPr>
            </w:pPr>
            <w:r w:rsidRPr="008663A2">
              <w:rPr>
                <w:rFonts w:ascii="Times New Roman" w:eastAsia="Times New Roman" w:hAnsi="Times New Roman" w:cs="Times New Roman"/>
                <w:b/>
                <w:lang w:eastAsia="ru-RU"/>
              </w:rPr>
              <w:t>17,54</w:t>
            </w:r>
          </w:p>
        </w:tc>
      </w:tr>
    </w:tbl>
    <w:p w:rsidR="00350E0C" w:rsidRPr="00350E0C" w:rsidRDefault="00350E0C" w:rsidP="00350E0C">
      <w:pPr>
        <w:pStyle w:val="Style13"/>
        <w:widowControl/>
        <w:ind w:firstLine="900"/>
        <w:contextualSpacing/>
        <w:jc w:val="center"/>
        <w:rPr>
          <w:bCs/>
        </w:rPr>
      </w:pPr>
    </w:p>
    <w:p w:rsidR="00D70B94" w:rsidRDefault="00D70B94" w:rsidP="00D70B94">
      <w:pPr>
        <w:tabs>
          <w:tab w:val="left" w:pos="720"/>
        </w:tabs>
        <w:spacing w:after="0" w:line="240" w:lineRule="auto"/>
        <w:contextualSpacing/>
        <w:rPr>
          <w:rFonts w:ascii="Times New Roman" w:hAnsi="Times New Roman"/>
          <w:sz w:val="24"/>
          <w:szCs w:val="24"/>
        </w:rPr>
      </w:pPr>
    </w:p>
    <w:p w:rsidR="00090CE1" w:rsidRPr="00090CE1" w:rsidRDefault="00911E92" w:rsidP="00090CE1">
      <w:pPr>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дминистрации Агаповского муниципального района.</w:t>
      </w:r>
      <w:proofErr w:type="gramEnd"/>
    </w:p>
    <w:p w:rsidR="00B85992" w:rsidRDefault="00090CE1" w:rsidP="00B85992">
      <w:pPr>
        <w:autoSpaceDE w:val="0"/>
        <w:autoSpaceDN w:val="0"/>
        <w:adjustRightInd w:val="0"/>
        <w:spacing w:line="240" w:lineRule="auto"/>
        <w:ind w:firstLine="720"/>
        <w:jc w:val="both"/>
        <w:rPr>
          <w:rFonts w:ascii="Times New Roman" w:hAnsi="Times New Roman" w:cs="Times New Roman"/>
          <w:sz w:val="24"/>
          <w:szCs w:val="24"/>
        </w:rPr>
      </w:pPr>
      <w:bookmarkStart w:id="1" w:name="sub_15"/>
      <w:proofErr w:type="gramStart"/>
      <w:r w:rsidRPr="00090CE1">
        <w:rPr>
          <w:rFonts w:ascii="Times New Roman" w:hAnsi="Times New Roman" w:cs="Times New Roman"/>
          <w:sz w:val="24"/>
          <w:szCs w:val="24"/>
        </w:rPr>
        <w:t>В соответствии с решением № 598 от 26.12.2014 года «О бюджете Агаповского муниципального района на 2015 год и плановый период 2016 и 2017 годов»  и  Положением о порядке расходования средств резервного фонда администрации Агаповского муниципального района, утвержденного Постановлением № 387 от 14.04.2010 года, средства резервного фонда используются на финансирование непредвиденных расходов, не запланированных в бюджете Агаповского муниципального района на соответствующий финансовый год</w:t>
      </w:r>
      <w:proofErr w:type="gramEnd"/>
      <w:r w:rsidRPr="00090CE1">
        <w:rPr>
          <w:rFonts w:ascii="Times New Roman" w:hAnsi="Times New Roman" w:cs="Times New Roman"/>
          <w:sz w:val="24"/>
          <w:szCs w:val="24"/>
        </w:rPr>
        <w:t xml:space="preserve">. </w:t>
      </w:r>
      <w:r w:rsidR="003B6FCD">
        <w:rPr>
          <w:rFonts w:ascii="Times New Roman" w:hAnsi="Times New Roman" w:cs="Times New Roman"/>
          <w:sz w:val="24"/>
          <w:szCs w:val="24"/>
        </w:rPr>
        <w:t>Первоначально</w:t>
      </w:r>
      <w:r w:rsidRPr="00090CE1">
        <w:rPr>
          <w:rFonts w:ascii="Times New Roman" w:hAnsi="Times New Roman" w:cs="Times New Roman"/>
          <w:sz w:val="24"/>
          <w:szCs w:val="24"/>
        </w:rPr>
        <w:t xml:space="preserve"> в бюджете Агаповского муниципального района </w:t>
      </w:r>
      <w:r w:rsidR="003B6FCD">
        <w:rPr>
          <w:rFonts w:ascii="Times New Roman" w:hAnsi="Times New Roman" w:cs="Times New Roman"/>
          <w:sz w:val="24"/>
          <w:szCs w:val="24"/>
        </w:rPr>
        <w:t xml:space="preserve">на 2016 год </w:t>
      </w:r>
      <w:r w:rsidRPr="00090CE1">
        <w:rPr>
          <w:rFonts w:ascii="Times New Roman" w:hAnsi="Times New Roman" w:cs="Times New Roman"/>
          <w:sz w:val="24"/>
          <w:szCs w:val="24"/>
        </w:rPr>
        <w:t>резервный фонд не планировался.</w:t>
      </w:r>
      <w:r w:rsidR="003B6FCD">
        <w:rPr>
          <w:rFonts w:ascii="Times New Roman" w:hAnsi="Times New Roman" w:cs="Times New Roman"/>
          <w:sz w:val="24"/>
          <w:szCs w:val="24"/>
        </w:rPr>
        <w:t xml:space="preserve"> </w:t>
      </w:r>
      <w:proofErr w:type="gramStart"/>
      <w:r w:rsidR="003B6FCD">
        <w:rPr>
          <w:rFonts w:ascii="Times New Roman" w:hAnsi="Times New Roman" w:cs="Times New Roman"/>
          <w:sz w:val="24"/>
          <w:szCs w:val="24"/>
        </w:rPr>
        <w:t>Согласно Решения</w:t>
      </w:r>
      <w:proofErr w:type="gramEnd"/>
      <w:r w:rsidR="003B6FCD">
        <w:rPr>
          <w:rFonts w:ascii="Times New Roman" w:hAnsi="Times New Roman" w:cs="Times New Roman"/>
          <w:sz w:val="24"/>
          <w:szCs w:val="24"/>
        </w:rPr>
        <w:t xml:space="preserve"> Собрания депутатов от 26.02.2016 г. № 68 внесены изменения в районный бюджет: резервный фонд Ад</w:t>
      </w:r>
      <w:r w:rsidR="00B85992">
        <w:rPr>
          <w:rFonts w:ascii="Times New Roman" w:hAnsi="Times New Roman" w:cs="Times New Roman"/>
          <w:sz w:val="24"/>
          <w:szCs w:val="24"/>
        </w:rPr>
        <w:t>министрации Агаповского муниципального района утвержден в сумме 1 000,00 тыс. рублей.</w:t>
      </w:r>
    </w:p>
    <w:p w:rsidR="00090CE1" w:rsidRPr="007F4958" w:rsidRDefault="00B85992" w:rsidP="007F4958">
      <w:pPr>
        <w:autoSpaceDE w:val="0"/>
        <w:autoSpaceDN w:val="0"/>
        <w:adjustRightInd w:val="0"/>
        <w:spacing w:line="240" w:lineRule="auto"/>
        <w:ind w:firstLine="720"/>
        <w:jc w:val="both"/>
        <w:rPr>
          <w:rFonts w:ascii="Times New Roman" w:hAnsi="Times New Roman"/>
          <w:b/>
          <w:sz w:val="24"/>
          <w:szCs w:val="24"/>
        </w:rPr>
      </w:pPr>
      <w:proofErr w:type="gramStart"/>
      <w:r>
        <w:rPr>
          <w:rFonts w:ascii="Times New Roman" w:hAnsi="Times New Roman" w:cs="Times New Roman"/>
          <w:sz w:val="24"/>
          <w:szCs w:val="24"/>
        </w:rPr>
        <w:t xml:space="preserve">В ходе </w:t>
      </w:r>
      <w:r w:rsidR="00F31CDB">
        <w:rPr>
          <w:rFonts w:ascii="Times New Roman" w:hAnsi="Times New Roman" w:cs="Times New Roman"/>
          <w:sz w:val="24"/>
          <w:szCs w:val="24"/>
        </w:rPr>
        <w:t>исполнения бюджета за 1 квартал 2016 года средства резервного фонда администрации Агаповского муниципального района в сумме 716 039,00 рублей были использованы</w:t>
      </w:r>
      <w:r w:rsidR="00B01677">
        <w:rPr>
          <w:rFonts w:ascii="Times New Roman" w:hAnsi="Times New Roman" w:cs="Times New Roman"/>
          <w:sz w:val="24"/>
          <w:szCs w:val="24"/>
        </w:rPr>
        <w:t xml:space="preserve"> следующим образом</w:t>
      </w:r>
      <w:r w:rsidR="00F31CDB">
        <w:rPr>
          <w:rFonts w:ascii="Times New Roman" w:hAnsi="Times New Roman" w:cs="Times New Roman"/>
          <w:sz w:val="24"/>
          <w:szCs w:val="24"/>
        </w:rPr>
        <w:t>:</w:t>
      </w:r>
      <w:bookmarkEnd w:id="1"/>
      <w:r w:rsidR="007F4958">
        <w:rPr>
          <w:rFonts w:ascii="Times New Roman" w:hAnsi="Times New Roman" w:cs="Times New Roman"/>
          <w:sz w:val="24"/>
          <w:szCs w:val="24"/>
        </w:rPr>
        <w:t xml:space="preserve"> 142 879,00 рублей – для проведения аварийно-восстановительных работ, связанных с ликвидацией последствий стихийного бедствия (ремонт крыши в Магнитном сельском поселении), 71 082,00 рублей – для проведения против</w:t>
      </w:r>
      <w:r w:rsidR="00B01677">
        <w:rPr>
          <w:rFonts w:ascii="Times New Roman" w:hAnsi="Times New Roman" w:cs="Times New Roman"/>
          <w:sz w:val="24"/>
          <w:szCs w:val="24"/>
        </w:rPr>
        <w:t xml:space="preserve"> </w:t>
      </w:r>
      <w:r w:rsidR="007F4958">
        <w:rPr>
          <w:rFonts w:ascii="Times New Roman" w:hAnsi="Times New Roman" w:cs="Times New Roman"/>
          <w:sz w:val="24"/>
          <w:szCs w:val="24"/>
        </w:rPr>
        <w:t xml:space="preserve">паводковых </w:t>
      </w:r>
      <w:r w:rsidR="007F4958">
        <w:rPr>
          <w:rFonts w:ascii="Times New Roman" w:hAnsi="Times New Roman" w:cs="Times New Roman"/>
          <w:sz w:val="24"/>
          <w:szCs w:val="24"/>
        </w:rPr>
        <w:lastRenderedPageBreak/>
        <w:t>мероприятий в Магнитном сельском поселении, 70 000,00 рублей – для</w:t>
      </w:r>
      <w:proofErr w:type="gramEnd"/>
      <w:r w:rsidR="007F4958">
        <w:rPr>
          <w:rFonts w:ascii="Times New Roman" w:hAnsi="Times New Roman" w:cs="Times New Roman"/>
          <w:sz w:val="24"/>
          <w:szCs w:val="24"/>
        </w:rPr>
        <w:t xml:space="preserve"> приобретения насоса и </w:t>
      </w:r>
      <w:proofErr w:type="gramStart"/>
      <w:r w:rsidR="007F4958">
        <w:rPr>
          <w:rFonts w:ascii="Times New Roman" w:hAnsi="Times New Roman" w:cs="Times New Roman"/>
          <w:sz w:val="24"/>
          <w:szCs w:val="24"/>
        </w:rPr>
        <w:t>для расчета за работы по копке траншеи для устранения аварийной ситуации в системе</w:t>
      </w:r>
      <w:proofErr w:type="gramEnd"/>
      <w:r w:rsidR="007F4958">
        <w:rPr>
          <w:rFonts w:ascii="Times New Roman" w:hAnsi="Times New Roman" w:cs="Times New Roman"/>
          <w:sz w:val="24"/>
          <w:szCs w:val="24"/>
        </w:rPr>
        <w:t xml:space="preserve"> водоснабжения в Первомайском сельском поселении.</w:t>
      </w: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B01677" w:rsidRDefault="00DA5C4E" w:rsidP="003720A9">
      <w:pPr>
        <w:pStyle w:val="af9"/>
        <w:spacing w:before="0" w:beforeAutospacing="0" w:after="0" w:afterAutospacing="0"/>
        <w:ind w:firstLine="708"/>
        <w:contextualSpacing/>
        <w:jc w:val="both"/>
      </w:pPr>
      <w:r w:rsidRPr="000D043F">
        <w:rPr>
          <w:bCs/>
          <w:sz w:val="22"/>
          <w:szCs w:val="22"/>
        </w:rPr>
        <w:t xml:space="preserve"> </w:t>
      </w:r>
      <w:r w:rsidRPr="00B01677">
        <w:rPr>
          <w:bCs/>
        </w:rPr>
        <w:t xml:space="preserve">По результатам внешней проверки отчета об исполнении бюджета </w:t>
      </w:r>
      <w:r w:rsidR="00153204" w:rsidRPr="00B01677">
        <w:t xml:space="preserve">Агаповского муниципального района </w:t>
      </w:r>
      <w:r w:rsidRPr="00B01677">
        <w:rPr>
          <w:bCs/>
        </w:rPr>
        <w:t>за 1 квартал 201</w:t>
      </w:r>
      <w:r w:rsidR="008404AC" w:rsidRPr="00B01677">
        <w:rPr>
          <w:bCs/>
        </w:rPr>
        <w:t>6</w:t>
      </w:r>
      <w:r w:rsidRPr="00B01677">
        <w:rPr>
          <w:bCs/>
        </w:rPr>
        <w:t xml:space="preserve"> года Контрольно-счетная палата считает, что </w:t>
      </w:r>
      <w:r w:rsidR="00153204" w:rsidRPr="00B01677">
        <w:rPr>
          <w:bCs/>
        </w:rPr>
        <w:t xml:space="preserve">представленный </w:t>
      </w:r>
      <w:r w:rsidRPr="00B01677">
        <w:rPr>
          <w:bCs/>
        </w:rPr>
        <w:t xml:space="preserve">отчет об исполнении бюджета </w:t>
      </w:r>
      <w:r w:rsidR="00153204" w:rsidRPr="00B01677">
        <w:t xml:space="preserve">Агаповского муниципального района </w:t>
      </w:r>
      <w:r w:rsidRPr="00B01677">
        <w:rPr>
          <w:bCs/>
        </w:rPr>
        <w:t>за 1 квартал 201</w:t>
      </w:r>
      <w:r w:rsidR="008404AC" w:rsidRPr="00B01677">
        <w:rPr>
          <w:bCs/>
        </w:rPr>
        <w:t>6</w:t>
      </w:r>
      <w:r w:rsidRPr="00B01677">
        <w:rPr>
          <w:bCs/>
        </w:rPr>
        <w:t xml:space="preserve"> год</w:t>
      </w:r>
      <w:r w:rsidR="00C9024D" w:rsidRPr="00B01677">
        <w:rPr>
          <w:bCs/>
        </w:rPr>
        <w:t>а</w:t>
      </w:r>
      <w:r w:rsidRPr="00B01677">
        <w:rPr>
          <w:bCs/>
        </w:rPr>
        <w:t xml:space="preserve"> </w:t>
      </w:r>
      <w:r w:rsidR="00153204" w:rsidRPr="00B01677">
        <w:t xml:space="preserve">соответствует нормам действующего </w:t>
      </w:r>
      <w:r w:rsidR="000A6924" w:rsidRPr="00B01677">
        <w:t xml:space="preserve">бюджетного </w:t>
      </w:r>
      <w:r w:rsidR="00153204" w:rsidRPr="00B01677">
        <w:t>законодательства.</w:t>
      </w:r>
    </w:p>
    <w:p w:rsidR="003720A9" w:rsidRPr="00B01677" w:rsidRDefault="00DA5C4E" w:rsidP="003720A9">
      <w:pPr>
        <w:pStyle w:val="af9"/>
        <w:spacing w:before="0" w:beforeAutospacing="0" w:after="0" w:afterAutospacing="0"/>
        <w:ind w:firstLine="708"/>
        <w:contextualSpacing/>
        <w:jc w:val="both"/>
      </w:pPr>
      <w:r w:rsidRPr="00B01677">
        <w:t xml:space="preserve"> Бюджет </w:t>
      </w:r>
      <w:r w:rsidR="00153204" w:rsidRPr="00B01677">
        <w:t xml:space="preserve">Агаповского муниципального района </w:t>
      </w:r>
      <w:r w:rsidRPr="00B01677">
        <w:t>социально ориентирован</w:t>
      </w:r>
      <w:r w:rsidR="00260ADC">
        <w:t xml:space="preserve"> – 86% расходной части бюджета</w:t>
      </w:r>
      <w:r w:rsidRPr="00B01677">
        <w:t>.</w:t>
      </w:r>
      <w:r w:rsidR="003720A9" w:rsidRPr="00B01677">
        <w:tab/>
      </w:r>
      <w:r w:rsidR="003720A9" w:rsidRPr="00B01677">
        <w:tab/>
      </w:r>
    </w:p>
    <w:p w:rsidR="00DA5C4E" w:rsidRPr="00B01677"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3720A9" w:rsidRPr="00B01677">
        <w:t>22</w:t>
      </w:r>
      <w:r w:rsidR="008404AC" w:rsidRPr="00B01677">
        <w:t>,1</w:t>
      </w:r>
      <w:r w:rsidRPr="00B01677">
        <w:t xml:space="preserve"> %</w:t>
      </w:r>
      <w:r w:rsidR="004B454F" w:rsidRPr="00B01677">
        <w:t xml:space="preserve"> от ут</w:t>
      </w:r>
      <w:r w:rsidR="000A6924" w:rsidRPr="00B01677">
        <w:t>очненных</w:t>
      </w:r>
      <w:r w:rsidR="004B454F" w:rsidRPr="00B01677">
        <w:t xml:space="preserve"> годовых бюджетных назначений</w:t>
      </w:r>
      <w:r w:rsidRPr="00B01677">
        <w:t>.</w:t>
      </w:r>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proofErr w:type="spellStart"/>
      <w:r w:rsidRPr="00B01677">
        <w:t>Контрольно</w:t>
      </w:r>
      <w:proofErr w:type="spellEnd"/>
      <w:r w:rsidRPr="00B01677">
        <w:t xml:space="preserve"> - 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ального района за 1 квартал 201</w:t>
      </w:r>
      <w:r w:rsidR="008404AC" w:rsidRPr="00B01677">
        <w:t>6</w:t>
      </w:r>
      <w:r w:rsidR="00153204" w:rsidRPr="00B01677">
        <w:t xml:space="preserve"> года</w:t>
      </w:r>
      <w:r w:rsidRPr="00B01677">
        <w:t>.</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D2" w:rsidRDefault="001C56D2" w:rsidP="007A52EE">
      <w:pPr>
        <w:spacing w:after="0" w:line="240" w:lineRule="auto"/>
      </w:pPr>
      <w:r>
        <w:separator/>
      </w:r>
    </w:p>
  </w:endnote>
  <w:endnote w:type="continuationSeparator" w:id="0">
    <w:p w:rsidR="001C56D2" w:rsidRDefault="001C56D2"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D2" w:rsidRDefault="001C56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D2" w:rsidRDefault="001C56D2" w:rsidP="007A52EE">
      <w:pPr>
        <w:spacing w:after="0" w:line="240" w:lineRule="auto"/>
      </w:pPr>
      <w:r>
        <w:separator/>
      </w:r>
    </w:p>
  </w:footnote>
  <w:footnote w:type="continuationSeparator" w:id="0">
    <w:p w:rsidR="001C56D2" w:rsidRDefault="001C56D2"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7"/>
  </w:num>
  <w:num w:numId="2">
    <w:abstractNumId w:val="0"/>
  </w:num>
  <w:num w:numId="3">
    <w:abstractNumId w:val="16"/>
  </w:num>
  <w:num w:numId="4">
    <w:abstractNumId w:val="12"/>
  </w:num>
  <w:num w:numId="5">
    <w:abstractNumId w:val="7"/>
  </w:num>
  <w:num w:numId="6">
    <w:abstractNumId w:val="6"/>
  </w:num>
  <w:num w:numId="7">
    <w:abstractNumId w:val="19"/>
  </w:num>
  <w:num w:numId="8">
    <w:abstractNumId w:val="9"/>
  </w:num>
  <w:num w:numId="9">
    <w:abstractNumId w:val="11"/>
  </w:num>
  <w:num w:numId="10">
    <w:abstractNumId w:val="10"/>
  </w:num>
  <w:num w:numId="11">
    <w:abstractNumId w:val="13"/>
  </w:num>
  <w:num w:numId="12">
    <w:abstractNumId w:val="1"/>
  </w:num>
  <w:num w:numId="13">
    <w:abstractNumId w:val="5"/>
  </w:num>
  <w:num w:numId="14">
    <w:abstractNumId w:val="8"/>
  </w:num>
  <w:num w:numId="15">
    <w:abstractNumId w:val="2"/>
  </w:num>
  <w:num w:numId="16">
    <w:abstractNumId w:val="4"/>
  </w:num>
  <w:num w:numId="17">
    <w:abstractNumId w:val="3"/>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9B"/>
    <w:rsid w:val="00004024"/>
    <w:rsid w:val="00006502"/>
    <w:rsid w:val="00017731"/>
    <w:rsid w:val="000305AB"/>
    <w:rsid w:val="00033312"/>
    <w:rsid w:val="000347DD"/>
    <w:rsid w:val="00040913"/>
    <w:rsid w:val="00043EFA"/>
    <w:rsid w:val="0005490F"/>
    <w:rsid w:val="0006589F"/>
    <w:rsid w:val="00071932"/>
    <w:rsid w:val="00074976"/>
    <w:rsid w:val="00090CE1"/>
    <w:rsid w:val="00091F5A"/>
    <w:rsid w:val="000A6924"/>
    <w:rsid w:val="000D043F"/>
    <w:rsid w:val="00113FF6"/>
    <w:rsid w:val="001408F9"/>
    <w:rsid w:val="0014241B"/>
    <w:rsid w:val="00153204"/>
    <w:rsid w:val="001632FA"/>
    <w:rsid w:val="001A55D5"/>
    <w:rsid w:val="001B2C99"/>
    <w:rsid w:val="001C150D"/>
    <w:rsid w:val="001C56D2"/>
    <w:rsid w:val="001E2D6C"/>
    <w:rsid w:val="002048C7"/>
    <w:rsid w:val="0022151F"/>
    <w:rsid w:val="00222185"/>
    <w:rsid w:val="002341DE"/>
    <w:rsid w:val="0024273B"/>
    <w:rsid w:val="00255BF3"/>
    <w:rsid w:val="00260ADC"/>
    <w:rsid w:val="0027530F"/>
    <w:rsid w:val="002C646C"/>
    <w:rsid w:val="002D6BD1"/>
    <w:rsid w:val="002F039F"/>
    <w:rsid w:val="00310120"/>
    <w:rsid w:val="003276EC"/>
    <w:rsid w:val="003366AA"/>
    <w:rsid w:val="00341554"/>
    <w:rsid w:val="00350E0C"/>
    <w:rsid w:val="003677D0"/>
    <w:rsid w:val="003720A9"/>
    <w:rsid w:val="003834A4"/>
    <w:rsid w:val="003973BD"/>
    <w:rsid w:val="003B662F"/>
    <w:rsid w:val="003B6FCD"/>
    <w:rsid w:val="003C63B0"/>
    <w:rsid w:val="003D3F81"/>
    <w:rsid w:val="003F169C"/>
    <w:rsid w:val="003F1BF5"/>
    <w:rsid w:val="004223A7"/>
    <w:rsid w:val="004331DF"/>
    <w:rsid w:val="00445232"/>
    <w:rsid w:val="00446555"/>
    <w:rsid w:val="004602E5"/>
    <w:rsid w:val="0046146B"/>
    <w:rsid w:val="0047042C"/>
    <w:rsid w:val="004729F4"/>
    <w:rsid w:val="004738A1"/>
    <w:rsid w:val="004865A2"/>
    <w:rsid w:val="004B3D58"/>
    <w:rsid w:val="004B454F"/>
    <w:rsid w:val="004D17ED"/>
    <w:rsid w:val="004E1E1D"/>
    <w:rsid w:val="00521D8E"/>
    <w:rsid w:val="005421A8"/>
    <w:rsid w:val="005963ED"/>
    <w:rsid w:val="005A6E5B"/>
    <w:rsid w:val="005D6072"/>
    <w:rsid w:val="005F3DE8"/>
    <w:rsid w:val="0061721B"/>
    <w:rsid w:val="00636C74"/>
    <w:rsid w:val="00651C32"/>
    <w:rsid w:val="00655CBC"/>
    <w:rsid w:val="0066399D"/>
    <w:rsid w:val="0066677B"/>
    <w:rsid w:val="0067404D"/>
    <w:rsid w:val="00677D92"/>
    <w:rsid w:val="00690CD6"/>
    <w:rsid w:val="006B1CD7"/>
    <w:rsid w:val="006C72B6"/>
    <w:rsid w:val="006D5F05"/>
    <w:rsid w:val="006F52E8"/>
    <w:rsid w:val="00705DDD"/>
    <w:rsid w:val="00726624"/>
    <w:rsid w:val="00791D9D"/>
    <w:rsid w:val="007A1CEF"/>
    <w:rsid w:val="007A52EE"/>
    <w:rsid w:val="007E2BC9"/>
    <w:rsid w:val="007F4958"/>
    <w:rsid w:val="00807692"/>
    <w:rsid w:val="00813895"/>
    <w:rsid w:val="0082198A"/>
    <w:rsid w:val="00825040"/>
    <w:rsid w:val="008404AC"/>
    <w:rsid w:val="00856A07"/>
    <w:rsid w:val="008619CE"/>
    <w:rsid w:val="008663A2"/>
    <w:rsid w:val="00880E4D"/>
    <w:rsid w:val="00891DD8"/>
    <w:rsid w:val="008A0E24"/>
    <w:rsid w:val="008A3043"/>
    <w:rsid w:val="008B3647"/>
    <w:rsid w:val="008B5BBC"/>
    <w:rsid w:val="008C02D5"/>
    <w:rsid w:val="008C30B3"/>
    <w:rsid w:val="008E1329"/>
    <w:rsid w:val="008E3673"/>
    <w:rsid w:val="009061F8"/>
    <w:rsid w:val="00911E92"/>
    <w:rsid w:val="00931D05"/>
    <w:rsid w:val="00963199"/>
    <w:rsid w:val="00975EE2"/>
    <w:rsid w:val="0098609F"/>
    <w:rsid w:val="009A3405"/>
    <w:rsid w:val="009C7550"/>
    <w:rsid w:val="009E0587"/>
    <w:rsid w:val="009E4639"/>
    <w:rsid w:val="009F4D38"/>
    <w:rsid w:val="00A1664A"/>
    <w:rsid w:val="00A16AA0"/>
    <w:rsid w:val="00A24124"/>
    <w:rsid w:val="00A3744B"/>
    <w:rsid w:val="00A87DA4"/>
    <w:rsid w:val="00AA1232"/>
    <w:rsid w:val="00AB18BF"/>
    <w:rsid w:val="00AB2962"/>
    <w:rsid w:val="00AC107F"/>
    <w:rsid w:val="00AE79C3"/>
    <w:rsid w:val="00B01677"/>
    <w:rsid w:val="00B064AA"/>
    <w:rsid w:val="00B24C9A"/>
    <w:rsid w:val="00B26AB3"/>
    <w:rsid w:val="00B54E11"/>
    <w:rsid w:val="00B80B42"/>
    <w:rsid w:val="00B83AE0"/>
    <w:rsid w:val="00B85992"/>
    <w:rsid w:val="00B872F7"/>
    <w:rsid w:val="00BA1FBA"/>
    <w:rsid w:val="00BA6BFB"/>
    <w:rsid w:val="00BA74C7"/>
    <w:rsid w:val="00BB31A7"/>
    <w:rsid w:val="00BD433F"/>
    <w:rsid w:val="00BD558C"/>
    <w:rsid w:val="00BF3316"/>
    <w:rsid w:val="00BF4090"/>
    <w:rsid w:val="00C07B2A"/>
    <w:rsid w:val="00C115C0"/>
    <w:rsid w:val="00C319D5"/>
    <w:rsid w:val="00C57BBF"/>
    <w:rsid w:val="00C65A30"/>
    <w:rsid w:val="00C70383"/>
    <w:rsid w:val="00C7642D"/>
    <w:rsid w:val="00C77F3B"/>
    <w:rsid w:val="00C85618"/>
    <w:rsid w:val="00C9024D"/>
    <w:rsid w:val="00C946B8"/>
    <w:rsid w:val="00CA52A3"/>
    <w:rsid w:val="00CA7D9C"/>
    <w:rsid w:val="00CB02C8"/>
    <w:rsid w:val="00CC481C"/>
    <w:rsid w:val="00CC70A5"/>
    <w:rsid w:val="00CD2DC1"/>
    <w:rsid w:val="00CE19DF"/>
    <w:rsid w:val="00D04BB1"/>
    <w:rsid w:val="00D06070"/>
    <w:rsid w:val="00D22537"/>
    <w:rsid w:val="00D70B94"/>
    <w:rsid w:val="00D7737F"/>
    <w:rsid w:val="00D81B23"/>
    <w:rsid w:val="00D83289"/>
    <w:rsid w:val="00D9735A"/>
    <w:rsid w:val="00D97BB3"/>
    <w:rsid w:val="00DA5C4E"/>
    <w:rsid w:val="00DC1D36"/>
    <w:rsid w:val="00E14F67"/>
    <w:rsid w:val="00E21F9E"/>
    <w:rsid w:val="00E30D3F"/>
    <w:rsid w:val="00E404BB"/>
    <w:rsid w:val="00E46022"/>
    <w:rsid w:val="00E54F4E"/>
    <w:rsid w:val="00E645F8"/>
    <w:rsid w:val="00E76DBF"/>
    <w:rsid w:val="00E76E11"/>
    <w:rsid w:val="00E85E26"/>
    <w:rsid w:val="00E86B6A"/>
    <w:rsid w:val="00E97558"/>
    <w:rsid w:val="00EC0956"/>
    <w:rsid w:val="00ED3B0E"/>
    <w:rsid w:val="00ED6A6C"/>
    <w:rsid w:val="00EF1560"/>
    <w:rsid w:val="00F016A0"/>
    <w:rsid w:val="00F017A0"/>
    <w:rsid w:val="00F02BF7"/>
    <w:rsid w:val="00F06E96"/>
    <w:rsid w:val="00F15FAC"/>
    <w:rsid w:val="00F233ED"/>
    <w:rsid w:val="00F248BB"/>
    <w:rsid w:val="00F31CDB"/>
    <w:rsid w:val="00F3369B"/>
    <w:rsid w:val="00F501A2"/>
    <w:rsid w:val="00F71782"/>
    <w:rsid w:val="00F801F8"/>
    <w:rsid w:val="00FD29EA"/>
    <w:rsid w:val="00FE0D1A"/>
    <w:rsid w:val="00FF1A7C"/>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A"/>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7A3A-7CAE-4C58-8EAE-A4ACA288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6</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96</cp:revision>
  <cp:lastPrinted>2016-06-15T05:16:00Z</cp:lastPrinted>
  <dcterms:created xsi:type="dcterms:W3CDTF">2014-05-21T05:25:00Z</dcterms:created>
  <dcterms:modified xsi:type="dcterms:W3CDTF">2016-06-15T06:31:00Z</dcterms:modified>
</cp:coreProperties>
</file>