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47" w:rsidRDefault="00FF69C0">
      <w:pPr>
        <w:pStyle w:val="ab"/>
        <w:rPr>
          <w:i w:val="0"/>
          <w:sz w:val="24"/>
        </w:rPr>
      </w:pPr>
      <w:r>
        <w:rPr>
          <w:i w:val="0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89pt;margin-top:-45pt;width:59.85pt;height:86.4pt;z-index:251657728;visibility:visible;mso-wrap-edited:f" o:allowincell="f">
            <v:imagedata r:id="rId6" o:title=""/>
            <w10:wrap type="topAndBottom"/>
          </v:shape>
          <o:OLEObject Type="Embed" ProgID="Word.Picture.8" ShapeID="_x0000_s1032" DrawAspect="Content" ObjectID="_1676980528" r:id="rId7"/>
        </w:pict>
      </w:r>
      <w:r w:rsidR="009D1F47">
        <w:rPr>
          <w:i w:val="0"/>
          <w:sz w:val="24"/>
        </w:rPr>
        <w:t>КОНТРОЛЬНО – СЧЕТНАЯ   ПАЛАТА</w:t>
      </w:r>
    </w:p>
    <w:p w:rsidR="009D1F47" w:rsidRDefault="009D1F47">
      <w:pPr>
        <w:pStyle w:val="ab"/>
        <w:rPr>
          <w:i w:val="0"/>
          <w:sz w:val="24"/>
        </w:rPr>
      </w:pPr>
      <w:r>
        <w:rPr>
          <w:i w:val="0"/>
          <w:sz w:val="24"/>
        </w:rPr>
        <w:t xml:space="preserve">АГАПОВСКОГО МУНИЦИПАЛЬНОГО РАЙОНА </w:t>
      </w:r>
    </w:p>
    <w:p w:rsidR="009D1F47" w:rsidRDefault="009D1F47">
      <w:pPr>
        <w:pStyle w:val="a8"/>
        <w:tabs>
          <w:tab w:val="clear" w:pos="4677"/>
          <w:tab w:val="clear" w:pos="9355"/>
        </w:tabs>
      </w:pPr>
      <w:r>
        <w:t>_____________________________________________________________________________</w:t>
      </w:r>
    </w:p>
    <w:p w:rsidR="009D1F47" w:rsidRDefault="009D1F47">
      <w:pPr>
        <w:jc w:val="center"/>
      </w:pPr>
      <w:r>
        <w:t>457400  с. Агаповка, ул. Пролетарская,29А, тел: (835140)</w:t>
      </w:r>
      <w:r w:rsidR="0003674E">
        <w:t xml:space="preserve"> </w:t>
      </w:r>
      <w:r>
        <w:t xml:space="preserve">2-11-37, 2-14-36      </w:t>
      </w:r>
    </w:p>
    <w:p w:rsidR="009D1F47" w:rsidRDefault="009D1F47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F837CC" w:rsidRDefault="00F837CC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4B0B28" w:rsidRDefault="004D25A9" w:rsidP="005515DF">
      <w:pPr>
        <w:ind w:firstLine="709"/>
        <w:jc w:val="both"/>
        <w:rPr>
          <w:sz w:val="28"/>
          <w:szCs w:val="28"/>
          <w:lang w:eastAsia="x-none"/>
        </w:rPr>
      </w:pPr>
      <w:proofErr w:type="gramStart"/>
      <w:r>
        <w:rPr>
          <w:sz w:val="28"/>
          <w:szCs w:val="28"/>
        </w:rPr>
        <w:t>Согласно</w:t>
      </w:r>
      <w:r w:rsidR="007827E9" w:rsidRPr="00DA3358">
        <w:rPr>
          <w:sz w:val="28"/>
          <w:szCs w:val="28"/>
        </w:rPr>
        <w:t xml:space="preserve"> </w:t>
      </w:r>
      <w:r w:rsidR="00D84938" w:rsidRPr="00DA3358">
        <w:rPr>
          <w:sz w:val="28"/>
          <w:szCs w:val="28"/>
        </w:rPr>
        <w:t>Плана мероприятий по противодействию коррупции в Агаповском муниципальном районе на 20</w:t>
      </w:r>
      <w:r w:rsidR="004B4AE5" w:rsidRPr="00DA3358">
        <w:rPr>
          <w:sz w:val="28"/>
          <w:szCs w:val="28"/>
        </w:rPr>
        <w:t>20</w:t>
      </w:r>
      <w:r w:rsidR="00D84938" w:rsidRPr="00DA3358">
        <w:rPr>
          <w:sz w:val="28"/>
          <w:szCs w:val="28"/>
        </w:rPr>
        <w:t>-20</w:t>
      </w:r>
      <w:r w:rsidR="004B4AE5" w:rsidRPr="00DA3358">
        <w:rPr>
          <w:sz w:val="28"/>
          <w:szCs w:val="28"/>
        </w:rPr>
        <w:t>22</w:t>
      </w:r>
      <w:r w:rsidR="00D84938" w:rsidRPr="00DA335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Агаповского</w:t>
      </w:r>
      <w:proofErr w:type="spellEnd"/>
      <w:r>
        <w:rPr>
          <w:sz w:val="28"/>
          <w:szCs w:val="28"/>
        </w:rPr>
        <w:t xml:space="preserve"> муниципального района от 17.01.2020 г. № 49, Контрольно-счетной палатой проведено</w:t>
      </w:r>
      <w:r w:rsidR="00515773" w:rsidRPr="00DA3358">
        <w:rPr>
          <w:sz w:val="28"/>
          <w:szCs w:val="28"/>
        </w:rPr>
        <w:t xml:space="preserve"> </w:t>
      </w:r>
      <w:r w:rsidR="004B0B28" w:rsidRPr="00DA3358">
        <w:rPr>
          <w:sz w:val="28"/>
          <w:szCs w:val="28"/>
          <w:lang w:eastAsia="x-none"/>
        </w:rPr>
        <w:t>экспертно-аналитическо</w:t>
      </w:r>
      <w:r>
        <w:rPr>
          <w:sz w:val="28"/>
          <w:szCs w:val="28"/>
          <w:lang w:eastAsia="x-none"/>
        </w:rPr>
        <w:t>е</w:t>
      </w:r>
      <w:r w:rsidR="004B0B28" w:rsidRPr="00DA3358">
        <w:rPr>
          <w:sz w:val="28"/>
          <w:szCs w:val="28"/>
          <w:lang w:eastAsia="x-none"/>
        </w:rPr>
        <w:t xml:space="preserve"> мероприяти</w:t>
      </w:r>
      <w:r>
        <w:rPr>
          <w:sz w:val="28"/>
          <w:szCs w:val="28"/>
          <w:lang w:eastAsia="x-none"/>
        </w:rPr>
        <w:t>е</w:t>
      </w:r>
      <w:r w:rsidR="004B0B28" w:rsidRPr="00DA3358">
        <w:rPr>
          <w:sz w:val="28"/>
          <w:szCs w:val="28"/>
          <w:lang w:eastAsia="x-none"/>
        </w:rPr>
        <w:t xml:space="preserve"> </w:t>
      </w:r>
      <w:r w:rsidR="004B0B28" w:rsidRPr="00DA3358">
        <w:rPr>
          <w:sz w:val="28"/>
          <w:szCs w:val="28"/>
          <w:lang w:val="x-none" w:eastAsia="x-none"/>
        </w:rPr>
        <w:t xml:space="preserve">«Анализ результатов проведения конкурсов и аукционов по продаже имущества, находящегося в собственности Агаповского района, в том числе земельных участков за </w:t>
      </w:r>
      <w:r w:rsidR="00515773" w:rsidRPr="00DA3358">
        <w:rPr>
          <w:sz w:val="28"/>
          <w:szCs w:val="28"/>
          <w:lang w:eastAsia="x-none"/>
        </w:rPr>
        <w:t>4</w:t>
      </w:r>
      <w:r w:rsidR="004B0B28" w:rsidRPr="00DA3358">
        <w:rPr>
          <w:sz w:val="28"/>
          <w:szCs w:val="28"/>
          <w:lang w:val="x-none" w:eastAsia="x-none"/>
        </w:rPr>
        <w:t xml:space="preserve"> </w:t>
      </w:r>
      <w:r w:rsidR="00515773" w:rsidRPr="00DA3358">
        <w:rPr>
          <w:sz w:val="28"/>
          <w:szCs w:val="28"/>
          <w:lang w:eastAsia="x-none"/>
        </w:rPr>
        <w:t xml:space="preserve">квартал </w:t>
      </w:r>
      <w:r w:rsidR="004B0B28" w:rsidRPr="00DA3358">
        <w:rPr>
          <w:sz w:val="28"/>
          <w:szCs w:val="28"/>
          <w:lang w:val="x-none" w:eastAsia="x-none"/>
        </w:rPr>
        <w:t>201</w:t>
      </w:r>
      <w:r w:rsidR="004B4AE5" w:rsidRPr="00DA3358">
        <w:rPr>
          <w:sz w:val="28"/>
          <w:szCs w:val="28"/>
          <w:lang w:eastAsia="x-none"/>
        </w:rPr>
        <w:t>9</w:t>
      </w:r>
      <w:r w:rsidR="004B0B28" w:rsidRPr="00DA3358">
        <w:rPr>
          <w:sz w:val="28"/>
          <w:szCs w:val="28"/>
          <w:lang w:val="x-none" w:eastAsia="x-none"/>
        </w:rPr>
        <w:t xml:space="preserve"> года</w:t>
      </w:r>
      <w:r w:rsidR="00BC3BBA" w:rsidRPr="00DA3358">
        <w:rPr>
          <w:sz w:val="28"/>
          <w:szCs w:val="28"/>
          <w:lang w:eastAsia="x-none"/>
        </w:rPr>
        <w:t xml:space="preserve"> </w:t>
      </w:r>
      <w:r w:rsidR="00515773" w:rsidRPr="00DA3358">
        <w:rPr>
          <w:sz w:val="28"/>
          <w:szCs w:val="28"/>
          <w:lang w:eastAsia="x-none"/>
        </w:rPr>
        <w:t>-</w:t>
      </w:r>
      <w:r w:rsidR="00BC3BBA" w:rsidRPr="00DA3358">
        <w:rPr>
          <w:sz w:val="28"/>
          <w:szCs w:val="28"/>
          <w:lang w:eastAsia="x-none"/>
        </w:rPr>
        <w:t xml:space="preserve">    9 месяцев</w:t>
      </w:r>
      <w:r w:rsidR="00515773" w:rsidRPr="00DA3358">
        <w:rPr>
          <w:sz w:val="28"/>
          <w:szCs w:val="28"/>
          <w:lang w:eastAsia="x-none"/>
        </w:rPr>
        <w:t xml:space="preserve"> 20</w:t>
      </w:r>
      <w:r w:rsidR="00BC3BBA" w:rsidRPr="00DA3358">
        <w:rPr>
          <w:sz w:val="28"/>
          <w:szCs w:val="28"/>
          <w:lang w:eastAsia="x-none"/>
        </w:rPr>
        <w:t>20</w:t>
      </w:r>
      <w:r w:rsidR="00515773" w:rsidRPr="00DA3358">
        <w:rPr>
          <w:sz w:val="28"/>
          <w:szCs w:val="28"/>
          <w:lang w:eastAsia="x-none"/>
        </w:rPr>
        <w:t xml:space="preserve"> года</w:t>
      </w:r>
      <w:r w:rsidR="004B0B28" w:rsidRPr="00DA3358">
        <w:rPr>
          <w:sz w:val="28"/>
          <w:szCs w:val="28"/>
          <w:lang w:eastAsia="x-none"/>
        </w:rPr>
        <w:t xml:space="preserve">» (акт № </w:t>
      </w:r>
      <w:r w:rsidR="00BC3BBA" w:rsidRPr="00DA3358">
        <w:rPr>
          <w:sz w:val="28"/>
          <w:szCs w:val="28"/>
          <w:lang w:eastAsia="x-none"/>
        </w:rPr>
        <w:t>51</w:t>
      </w:r>
      <w:r w:rsidR="004B0B28" w:rsidRPr="00DA3358">
        <w:rPr>
          <w:sz w:val="28"/>
          <w:szCs w:val="28"/>
          <w:lang w:eastAsia="x-none"/>
        </w:rPr>
        <w:t>-20</w:t>
      </w:r>
      <w:r w:rsidR="00BC3BBA" w:rsidRPr="00DA3358">
        <w:rPr>
          <w:sz w:val="28"/>
          <w:szCs w:val="28"/>
          <w:lang w:eastAsia="x-none"/>
        </w:rPr>
        <w:t>20</w:t>
      </w:r>
      <w:r w:rsidR="004B0B28" w:rsidRPr="00DA3358">
        <w:rPr>
          <w:sz w:val="28"/>
          <w:szCs w:val="28"/>
          <w:lang w:eastAsia="x-none"/>
        </w:rPr>
        <w:t xml:space="preserve"> от </w:t>
      </w:r>
      <w:r w:rsidR="00BC3BBA" w:rsidRPr="00DA3358">
        <w:rPr>
          <w:sz w:val="28"/>
          <w:szCs w:val="28"/>
          <w:lang w:eastAsia="x-none"/>
        </w:rPr>
        <w:t>20</w:t>
      </w:r>
      <w:r w:rsidR="004B0B28" w:rsidRPr="00DA3358">
        <w:rPr>
          <w:sz w:val="28"/>
          <w:szCs w:val="28"/>
          <w:lang w:eastAsia="x-none"/>
        </w:rPr>
        <w:t>.1</w:t>
      </w:r>
      <w:r w:rsidR="00BC3BBA" w:rsidRPr="00DA3358">
        <w:rPr>
          <w:sz w:val="28"/>
          <w:szCs w:val="28"/>
          <w:lang w:eastAsia="x-none"/>
        </w:rPr>
        <w:t>1</w:t>
      </w:r>
      <w:r w:rsidR="004B0B28" w:rsidRPr="00DA3358">
        <w:rPr>
          <w:sz w:val="28"/>
          <w:szCs w:val="28"/>
          <w:lang w:eastAsia="x-none"/>
        </w:rPr>
        <w:t>.20</w:t>
      </w:r>
      <w:r w:rsidR="00BC3BBA" w:rsidRPr="00DA3358">
        <w:rPr>
          <w:sz w:val="28"/>
          <w:szCs w:val="28"/>
          <w:lang w:eastAsia="x-none"/>
        </w:rPr>
        <w:t>20</w:t>
      </w:r>
      <w:proofErr w:type="gramEnd"/>
      <w:r w:rsidR="004B0B28" w:rsidRPr="00DA3358">
        <w:rPr>
          <w:sz w:val="28"/>
          <w:szCs w:val="28"/>
          <w:lang w:eastAsia="x-none"/>
        </w:rPr>
        <w:t xml:space="preserve"> г.)</w:t>
      </w:r>
      <w:r w:rsidR="004B0B28" w:rsidRPr="00DA3358">
        <w:rPr>
          <w:sz w:val="28"/>
          <w:szCs w:val="28"/>
          <w:lang w:val="x-none" w:eastAsia="x-none"/>
        </w:rPr>
        <w:t>.</w:t>
      </w:r>
    </w:p>
    <w:p w:rsidR="004D25A9" w:rsidRPr="004D25A9" w:rsidRDefault="004D25A9" w:rsidP="004D25A9">
      <w:pPr>
        <w:ind w:firstLine="567"/>
        <w:jc w:val="both"/>
        <w:rPr>
          <w:sz w:val="28"/>
          <w:szCs w:val="28"/>
          <w:lang w:eastAsia="x-none"/>
        </w:rPr>
      </w:pPr>
      <w:r w:rsidRPr="004D25A9">
        <w:rPr>
          <w:sz w:val="28"/>
          <w:szCs w:val="28"/>
          <w:lang w:eastAsia="x-none"/>
        </w:rPr>
        <w:t xml:space="preserve">Объект </w:t>
      </w:r>
      <w:r>
        <w:rPr>
          <w:sz w:val="28"/>
          <w:szCs w:val="28"/>
          <w:lang w:eastAsia="x-none"/>
        </w:rPr>
        <w:t>экспертно-аналитического</w:t>
      </w:r>
      <w:r w:rsidRPr="004D25A9">
        <w:rPr>
          <w:sz w:val="28"/>
          <w:szCs w:val="28"/>
          <w:lang w:eastAsia="x-none"/>
        </w:rPr>
        <w:t xml:space="preserve"> мероприятия: Управление по имуществу и земельным отношениям  </w:t>
      </w:r>
      <w:proofErr w:type="spellStart"/>
      <w:r w:rsidRPr="004D25A9">
        <w:rPr>
          <w:sz w:val="28"/>
          <w:szCs w:val="28"/>
          <w:lang w:eastAsia="x-none"/>
        </w:rPr>
        <w:t>Агаповского</w:t>
      </w:r>
      <w:proofErr w:type="spellEnd"/>
      <w:r w:rsidRPr="004D25A9">
        <w:rPr>
          <w:sz w:val="28"/>
          <w:szCs w:val="28"/>
          <w:lang w:eastAsia="x-none"/>
        </w:rPr>
        <w:t xml:space="preserve"> муниципального района</w:t>
      </w:r>
      <w:r>
        <w:rPr>
          <w:sz w:val="28"/>
          <w:szCs w:val="28"/>
          <w:lang w:eastAsia="x-none"/>
        </w:rPr>
        <w:t>.</w:t>
      </w:r>
      <w:r w:rsidRPr="004D25A9">
        <w:rPr>
          <w:sz w:val="28"/>
          <w:szCs w:val="28"/>
          <w:lang w:eastAsia="x-none"/>
        </w:rPr>
        <w:t xml:space="preserve"> Объем проверенных </w:t>
      </w:r>
      <w:r>
        <w:rPr>
          <w:sz w:val="28"/>
          <w:szCs w:val="28"/>
          <w:lang w:eastAsia="x-none"/>
        </w:rPr>
        <w:t xml:space="preserve">бюджетных </w:t>
      </w:r>
      <w:r w:rsidRPr="004D25A9">
        <w:rPr>
          <w:sz w:val="28"/>
          <w:szCs w:val="28"/>
          <w:lang w:eastAsia="x-none"/>
        </w:rPr>
        <w:t>средств составил 1 445 677,09 рублей.</w:t>
      </w:r>
    </w:p>
    <w:p w:rsidR="00DA3358" w:rsidRPr="00DA3358" w:rsidRDefault="00DA3358" w:rsidP="00DA3358">
      <w:pPr>
        <w:ind w:firstLine="709"/>
        <w:jc w:val="both"/>
        <w:rPr>
          <w:kern w:val="28"/>
          <w:sz w:val="28"/>
          <w:szCs w:val="28"/>
        </w:rPr>
      </w:pPr>
      <w:r w:rsidRPr="00DA3358">
        <w:rPr>
          <w:kern w:val="28"/>
          <w:sz w:val="28"/>
          <w:szCs w:val="28"/>
        </w:rPr>
        <w:t xml:space="preserve">За период 4 квартал 2019 года и текущий период 2020 года в соответствии с Программой приватизации имущества, находящегося в собственности </w:t>
      </w:r>
      <w:proofErr w:type="spellStart"/>
      <w:r w:rsidRPr="00DA3358">
        <w:rPr>
          <w:kern w:val="28"/>
          <w:sz w:val="28"/>
          <w:szCs w:val="28"/>
        </w:rPr>
        <w:t>Агаповского</w:t>
      </w:r>
      <w:proofErr w:type="spellEnd"/>
      <w:r w:rsidRPr="00DA3358">
        <w:rPr>
          <w:kern w:val="28"/>
          <w:sz w:val="28"/>
          <w:szCs w:val="28"/>
        </w:rPr>
        <w:t xml:space="preserve"> муниципального района на 2019-2020 год, утвержденной Решением Собрания депутатов  реализовано 2 нежилых помещения, вместе с земельными участками</w:t>
      </w:r>
      <w:r w:rsidR="00875EA0">
        <w:rPr>
          <w:kern w:val="28"/>
          <w:sz w:val="28"/>
          <w:szCs w:val="28"/>
        </w:rPr>
        <w:t>,</w:t>
      </w:r>
      <w:r w:rsidRPr="00DA3358">
        <w:rPr>
          <w:kern w:val="28"/>
          <w:sz w:val="28"/>
          <w:szCs w:val="28"/>
        </w:rPr>
        <w:t xml:space="preserve"> </w:t>
      </w:r>
      <w:proofErr w:type="gramStart"/>
      <w:r w:rsidRPr="00DA3358">
        <w:rPr>
          <w:kern w:val="28"/>
          <w:sz w:val="28"/>
          <w:szCs w:val="28"/>
        </w:rPr>
        <w:t>согласно договоров</w:t>
      </w:r>
      <w:proofErr w:type="gramEnd"/>
      <w:r w:rsidR="00875EA0">
        <w:rPr>
          <w:kern w:val="28"/>
          <w:sz w:val="28"/>
          <w:szCs w:val="28"/>
        </w:rPr>
        <w:t>,</w:t>
      </w:r>
      <w:r w:rsidRPr="00DA3358">
        <w:rPr>
          <w:kern w:val="28"/>
          <w:sz w:val="28"/>
          <w:szCs w:val="28"/>
        </w:rPr>
        <w:t xml:space="preserve"> на общую сумму 242 867,00</w:t>
      </w:r>
      <w:r w:rsidRPr="00DA3358">
        <w:rPr>
          <w:color w:val="000000"/>
          <w:kern w:val="28"/>
          <w:sz w:val="28"/>
          <w:szCs w:val="28"/>
        </w:rPr>
        <w:t xml:space="preserve"> рублей.</w:t>
      </w:r>
    </w:p>
    <w:p w:rsidR="00DA3358" w:rsidRPr="00DA3358" w:rsidRDefault="00DA3358" w:rsidP="00DA3358">
      <w:pPr>
        <w:ind w:firstLine="709"/>
        <w:jc w:val="both"/>
        <w:rPr>
          <w:kern w:val="28"/>
          <w:sz w:val="28"/>
          <w:szCs w:val="28"/>
        </w:rPr>
      </w:pPr>
      <w:r w:rsidRPr="00DA3358">
        <w:rPr>
          <w:kern w:val="28"/>
          <w:sz w:val="28"/>
          <w:szCs w:val="28"/>
        </w:rPr>
        <w:t>Данные по реализации движимого и недвижимого имущества за  период 4 квартал 2019г.  и по настоящий момент 2020г. представлены в таблице:</w:t>
      </w:r>
    </w:p>
    <w:p w:rsidR="00DA3358" w:rsidRPr="00DA3358" w:rsidRDefault="00DA3358" w:rsidP="00DA3358">
      <w:pPr>
        <w:ind w:firstLine="709"/>
        <w:jc w:val="both"/>
        <w:rPr>
          <w:kern w:val="28"/>
          <w:sz w:val="28"/>
          <w:szCs w:val="28"/>
        </w:rPr>
      </w:pPr>
    </w:p>
    <w:tbl>
      <w:tblPr>
        <w:tblpPr w:leftFromText="180" w:rightFromText="180" w:vertAnchor="text" w:horzAnchor="margin" w:tblpXSpec="center" w:tblpY="72"/>
        <w:tblW w:w="10315" w:type="dxa"/>
        <w:tblLook w:val="04A0" w:firstRow="1" w:lastRow="0" w:firstColumn="1" w:lastColumn="0" w:noHBand="0" w:noVBand="1"/>
      </w:tblPr>
      <w:tblGrid>
        <w:gridCol w:w="540"/>
        <w:gridCol w:w="3385"/>
        <w:gridCol w:w="1212"/>
        <w:gridCol w:w="1585"/>
        <w:gridCol w:w="1661"/>
        <w:gridCol w:w="1932"/>
      </w:tblGrid>
      <w:tr w:rsidR="004F2530" w:rsidRPr="00DA3358" w:rsidTr="004F2530">
        <w:trPr>
          <w:trHeight w:val="51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pPr>
              <w:jc w:val="center"/>
              <w:rPr>
                <w:color w:val="000000"/>
              </w:rPr>
            </w:pPr>
            <w:r w:rsidRPr="00DA3358">
              <w:rPr>
                <w:color w:val="000000"/>
              </w:rPr>
              <w:t xml:space="preserve">№ </w:t>
            </w:r>
            <w:proofErr w:type="gramStart"/>
            <w:r w:rsidRPr="00DA3358">
              <w:rPr>
                <w:color w:val="000000"/>
              </w:rPr>
              <w:t>п</w:t>
            </w:r>
            <w:proofErr w:type="gramEnd"/>
            <w:r w:rsidRPr="00DA3358">
              <w:rPr>
                <w:color w:val="000000"/>
              </w:rPr>
              <w:t>/п</w:t>
            </w:r>
          </w:p>
        </w:tc>
        <w:tc>
          <w:tcPr>
            <w:tcW w:w="3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pPr>
              <w:jc w:val="center"/>
              <w:rPr>
                <w:color w:val="000000"/>
              </w:rPr>
            </w:pPr>
            <w:r w:rsidRPr="00DA3358">
              <w:rPr>
                <w:color w:val="000000"/>
              </w:rPr>
              <w:t>Адрес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pPr>
              <w:jc w:val="center"/>
              <w:rPr>
                <w:color w:val="000000"/>
              </w:rPr>
            </w:pPr>
            <w:r w:rsidRPr="00DA3358">
              <w:rPr>
                <w:color w:val="000000"/>
              </w:rPr>
              <w:t>Площадь</w:t>
            </w:r>
            <w:r w:rsidR="00936CA4">
              <w:rPr>
                <w:color w:val="000000"/>
              </w:rPr>
              <w:t>, кв. м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936CA4">
            <w:pPr>
              <w:jc w:val="center"/>
              <w:rPr>
                <w:color w:val="000000"/>
              </w:rPr>
            </w:pPr>
            <w:r w:rsidRPr="00DA3358">
              <w:rPr>
                <w:color w:val="000000"/>
              </w:rPr>
              <w:t>Цена по оценке</w:t>
            </w:r>
            <w:r w:rsidR="00936CA4">
              <w:rPr>
                <w:color w:val="000000"/>
              </w:rPr>
              <w:t>, руб.</w:t>
            </w:r>
          </w:p>
        </w:tc>
        <w:tc>
          <w:tcPr>
            <w:tcW w:w="1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936CA4">
            <w:pPr>
              <w:jc w:val="center"/>
              <w:rPr>
                <w:color w:val="000000"/>
              </w:rPr>
            </w:pPr>
            <w:r w:rsidRPr="00DA3358">
              <w:rPr>
                <w:color w:val="000000"/>
              </w:rPr>
              <w:t xml:space="preserve">Сумма сделки по </w:t>
            </w:r>
            <w:proofErr w:type="spellStart"/>
            <w:r w:rsidRPr="00DA3358">
              <w:rPr>
                <w:color w:val="000000"/>
              </w:rPr>
              <w:t>договору</w:t>
            </w:r>
            <w:proofErr w:type="gramStart"/>
            <w:r w:rsidR="00936CA4">
              <w:rPr>
                <w:color w:val="000000"/>
              </w:rPr>
              <w:t>,р</w:t>
            </w:r>
            <w:proofErr w:type="gramEnd"/>
            <w:r w:rsidR="00936CA4">
              <w:rPr>
                <w:color w:val="000000"/>
              </w:rPr>
              <w:t>уб</w:t>
            </w:r>
            <w:proofErr w:type="spellEnd"/>
            <w:r w:rsidR="00936CA4">
              <w:rPr>
                <w:color w:val="000000"/>
              </w:rPr>
              <w:t>.</w:t>
            </w:r>
            <w:r w:rsidRPr="00DA3358">
              <w:rPr>
                <w:color w:val="000000"/>
              </w:rPr>
              <w:t xml:space="preserve">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pPr>
              <w:jc w:val="center"/>
              <w:rPr>
                <w:color w:val="000000"/>
              </w:rPr>
            </w:pPr>
            <w:proofErr w:type="spellStart"/>
            <w:r w:rsidRPr="00DA3358">
              <w:rPr>
                <w:color w:val="000000"/>
              </w:rPr>
              <w:t>Отклонение</w:t>
            </w:r>
            <w:proofErr w:type="gramStart"/>
            <w:r w:rsidR="00936CA4">
              <w:rPr>
                <w:color w:val="000000"/>
              </w:rPr>
              <w:t>,р</w:t>
            </w:r>
            <w:proofErr w:type="gramEnd"/>
            <w:r w:rsidR="00936CA4">
              <w:rPr>
                <w:color w:val="000000"/>
              </w:rPr>
              <w:t>уб</w:t>
            </w:r>
            <w:proofErr w:type="spellEnd"/>
            <w:r w:rsidR="00936CA4">
              <w:rPr>
                <w:color w:val="000000"/>
              </w:rPr>
              <w:t>.</w:t>
            </w:r>
          </w:p>
        </w:tc>
      </w:tr>
      <w:tr w:rsidR="004F2530" w:rsidRPr="00DA3358" w:rsidTr="004F2530">
        <w:trPr>
          <w:trHeight w:val="292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530" w:rsidRPr="00DA3358" w:rsidRDefault="004F2530" w:rsidP="004F2530">
            <w:pPr>
              <w:rPr>
                <w:color w:val="000000"/>
              </w:rPr>
            </w:pPr>
          </w:p>
        </w:tc>
        <w:tc>
          <w:tcPr>
            <w:tcW w:w="3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530" w:rsidRPr="00DA3358" w:rsidRDefault="004F2530" w:rsidP="004F2530">
            <w:pPr>
              <w:rPr>
                <w:color w:val="00000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530" w:rsidRPr="00DA3358" w:rsidRDefault="004F2530" w:rsidP="004F2530">
            <w:pPr>
              <w:rPr>
                <w:color w:val="000000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2530" w:rsidRPr="00DA3358" w:rsidRDefault="004F2530" w:rsidP="004F2530">
            <w:pPr>
              <w:rPr>
                <w:color w:val="000000"/>
              </w:rPr>
            </w:pPr>
          </w:p>
        </w:tc>
        <w:tc>
          <w:tcPr>
            <w:tcW w:w="1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2530" w:rsidRPr="00DA3358" w:rsidRDefault="004F2530" w:rsidP="004F2530">
            <w:pPr>
              <w:rPr>
                <w:color w:val="00000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530" w:rsidRPr="00DA3358" w:rsidRDefault="004F2530" w:rsidP="004F2530">
            <w:pPr>
              <w:rPr>
                <w:color w:val="000000"/>
              </w:rPr>
            </w:pPr>
          </w:p>
        </w:tc>
      </w:tr>
      <w:tr w:rsidR="004F2530" w:rsidRPr="00DA3358" w:rsidTr="004F2530">
        <w:trPr>
          <w:trHeight w:val="52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pPr>
              <w:jc w:val="center"/>
              <w:rPr>
                <w:color w:val="000000"/>
              </w:rPr>
            </w:pPr>
            <w:r w:rsidRPr="00DA3358">
              <w:rPr>
                <w:color w:val="00000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r w:rsidRPr="00DA3358">
              <w:t xml:space="preserve">Нежилое помещение, </w:t>
            </w:r>
            <w:proofErr w:type="spellStart"/>
            <w:r w:rsidRPr="00DA3358">
              <w:t>с</w:t>
            </w:r>
            <w:proofErr w:type="gramStart"/>
            <w:r w:rsidRPr="00DA3358">
              <w:t>.А</w:t>
            </w:r>
            <w:proofErr w:type="gramEnd"/>
            <w:r w:rsidRPr="00DA3358">
              <w:t>гаповка</w:t>
            </w:r>
            <w:proofErr w:type="spellEnd"/>
            <w:r w:rsidRPr="00DA3358">
              <w:t xml:space="preserve">, </w:t>
            </w:r>
            <w:proofErr w:type="spellStart"/>
            <w:r w:rsidRPr="00DA3358">
              <w:t>ул.Пролетарская</w:t>
            </w:r>
            <w:proofErr w:type="spellEnd"/>
            <w:r w:rsidRPr="00DA3358">
              <w:t xml:space="preserve"> 38а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pPr>
              <w:jc w:val="right"/>
              <w:rPr>
                <w:color w:val="000000"/>
              </w:rPr>
            </w:pPr>
            <w:r w:rsidRPr="00DA3358">
              <w:rPr>
                <w:color w:val="000000"/>
              </w:rPr>
              <w:t>14,8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pPr>
              <w:jc w:val="right"/>
              <w:rPr>
                <w:color w:val="000000"/>
              </w:rPr>
            </w:pPr>
            <w:r w:rsidRPr="00DA3358">
              <w:rPr>
                <w:color w:val="000000"/>
              </w:rPr>
              <w:t>240 000,00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pPr>
              <w:jc w:val="right"/>
              <w:rPr>
                <w:color w:val="000000"/>
              </w:rPr>
            </w:pPr>
            <w:r w:rsidRPr="00DA3358">
              <w:rPr>
                <w:color w:val="000000"/>
              </w:rPr>
              <w:t>240 000,00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pPr>
              <w:jc w:val="right"/>
              <w:rPr>
                <w:color w:val="000000"/>
              </w:rPr>
            </w:pPr>
            <w:r w:rsidRPr="00DA3358">
              <w:rPr>
                <w:color w:val="000000"/>
              </w:rPr>
              <w:t>0</w:t>
            </w:r>
          </w:p>
        </w:tc>
      </w:tr>
      <w:tr w:rsidR="004F2530" w:rsidRPr="00DA3358" w:rsidTr="004F2530">
        <w:trPr>
          <w:trHeight w:val="5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pPr>
              <w:jc w:val="center"/>
              <w:rPr>
                <w:color w:val="000000"/>
              </w:rPr>
            </w:pPr>
            <w:r w:rsidRPr="00DA3358">
              <w:rPr>
                <w:color w:val="000000"/>
              </w:rPr>
              <w:t>2 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r w:rsidRPr="00DA3358">
              <w:t xml:space="preserve">Нежилое здание </w:t>
            </w:r>
          </w:p>
          <w:p w:rsidR="004F2530" w:rsidRPr="00DA3358" w:rsidRDefault="004F2530" w:rsidP="004F2530">
            <w:r w:rsidRPr="00DA3358">
              <w:t xml:space="preserve">и земельный участок </w:t>
            </w:r>
            <w:proofErr w:type="spellStart"/>
            <w:r w:rsidRPr="00DA3358">
              <w:t>п</w:t>
            </w:r>
            <w:proofErr w:type="gramStart"/>
            <w:r w:rsidRPr="00DA3358">
              <w:t>.С</w:t>
            </w:r>
            <w:proofErr w:type="gramEnd"/>
            <w:r w:rsidRPr="00DA3358">
              <w:t>ветлогорск</w:t>
            </w:r>
            <w:proofErr w:type="spellEnd"/>
            <w:r w:rsidRPr="00DA3358">
              <w:t xml:space="preserve">, </w:t>
            </w:r>
            <w:proofErr w:type="spellStart"/>
            <w:r w:rsidRPr="00DA3358">
              <w:t>ул.Степная</w:t>
            </w:r>
            <w:proofErr w:type="spellEnd"/>
            <w:r w:rsidRPr="00DA3358">
              <w:t xml:space="preserve"> 9б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pPr>
              <w:jc w:val="right"/>
              <w:rPr>
                <w:color w:val="000000"/>
              </w:rPr>
            </w:pPr>
            <w:r w:rsidRPr="00DA3358">
              <w:rPr>
                <w:color w:val="000000"/>
              </w:rPr>
              <w:t>365,6</w:t>
            </w:r>
          </w:p>
          <w:p w:rsidR="004F2530" w:rsidRPr="00DA3358" w:rsidRDefault="004F2530" w:rsidP="004F2530">
            <w:pPr>
              <w:jc w:val="right"/>
              <w:rPr>
                <w:color w:val="000000"/>
              </w:rPr>
            </w:pPr>
          </w:p>
          <w:p w:rsidR="004F2530" w:rsidRPr="00DA3358" w:rsidRDefault="004F2530" w:rsidP="004F2530">
            <w:pPr>
              <w:jc w:val="right"/>
              <w:rPr>
                <w:color w:val="000000"/>
              </w:rPr>
            </w:pPr>
            <w:r w:rsidRPr="00DA3358">
              <w:rPr>
                <w:color w:val="000000"/>
              </w:rPr>
              <w:t>2887,0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pPr>
              <w:jc w:val="right"/>
              <w:rPr>
                <w:color w:val="000000"/>
              </w:rPr>
            </w:pPr>
            <w:r w:rsidRPr="00DA3358">
              <w:rPr>
                <w:color w:val="000000"/>
              </w:rPr>
              <w:t>932 722,97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pPr>
              <w:jc w:val="right"/>
              <w:rPr>
                <w:color w:val="000000"/>
              </w:rPr>
            </w:pPr>
            <w:r w:rsidRPr="00DA3358">
              <w:rPr>
                <w:color w:val="000000"/>
              </w:rPr>
              <w:t>2 867,00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DA3358" w:rsidRDefault="004F2530" w:rsidP="004F2530">
            <w:pPr>
              <w:jc w:val="right"/>
              <w:rPr>
                <w:color w:val="000000"/>
              </w:rPr>
            </w:pPr>
            <w:r w:rsidRPr="00DA3358">
              <w:rPr>
                <w:color w:val="000000"/>
              </w:rPr>
              <w:t>929 855,97</w:t>
            </w:r>
          </w:p>
        </w:tc>
      </w:tr>
      <w:tr w:rsidR="004F2530" w:rsidRPr="00FF69C0" w:rsidTr="004F2530">
        <w:trPr>
          <w:trHeight w:val="270"/>
        </w:trPr>
        <w:tc>
          <w:tcPr>
            <w:tcW w:w="51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2530" w:rsidRPr="00FF69C0" w:rsidRDefault="004F2530" w:rsidP="004F2530">
            <w:pPr>
              <w:rPr>
                <w:bCs/>
                <w:color w:val="000000"/>
              </w:rPr>
            </w:pPr>
            <w:r w:rsidRPr="00FF69C0">
              <w:rPr>
                <w:bCs/>
                <w:color w:val="000000"/>
              </w:rPr>
              <w:t>ИТОГО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530" w:rsidRPr="00FF69C0" w:rsidRDefault="004F2530" w:rsidP="004F2530">
            <w:pPr>
              <w:jc w:val="right"/>
              <w:rPr>
                <w:bCs/>
                <w:color w:val="000000"/>
              </w:rPr>
            </w:pPr>
            <w:r w:rsidRPr="00FF69C0">
              <w:rPr>
                <w:bCs/>
                <w:color w:val="000000"/>
              </w:rPr>
              <w:t>1 172 722,97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FF69C0" w:rsidRDefault="004F2530" w:rsidP="004F2530">
            <w:pPr>
              <w:jc w:val="right"/>
              <w:rPr>
                <w:bCs/>
                <w:color w:val="000000"/>
              </w:rPr>
            </w:pPr>
            <w:r w:rsidRPr="00FF69C0">
              <w:rPr>
                <w:bCs/>
                <w:color w:val="000000"/>
              </w:rPr>
              <w:t>242 867,00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530" w:rsidRPr="00FF69C0" w:rsidRDefault="004F2530" w:rsidP="004F2530">
            <w:pPr>
              <w:jc w:val="right"/>
              <w:rPr>
                <w:color w:val="000000"/>
              </w:rPr>
            </w:pPr>
            <w:r w:rsidRPr="00FF69C0">
              <w:rPr>
                <w:color w:val="000000"/>
              </w:rPr>
              <w:t>929 855,97</w:t>
            </w:r>
          </w:p>
        </w:tc>
      </w:tr>
    </w:tbl>
    <w:p w:rsidR="00DA3358" w:rsidRPr="00DA3358" w:rsidRDefault="00DA3358" w:rsidP="00DA3358">
      <w:pPr>
        <w:ind w:firstLine="709"/>
        <w:jc w:val="both"/>
        <w:rPr>
          <w:kern w:val="28"/>
          <w:sz w:val="28"/>
          <w:szCs w:val="28"/>
        </w:rPr>
      </w:pPr>
    </w:p>
    <w:p w:rsidR="00DA3358" w:rsidRPr="00DA3358" w:rsidRDefault="00DA3358" w:rsidP="00DA3358">
      <w:pPr>
        <w:ind w:firstLine="709"/>
        <w:jc w:val="both"/>
        <w:rPr>
          <w:kern w:val="28"/>
          <w:sz w:val="28"/>
          <w:szCs w:val="28"/>
        </w:rPr>
      </w:pPr>
      <w:r w:rsidRPr="00DA3358">
        <w:rPr>
          <w:kern w:val="28"/>
          <w:sz w:val="28"/>
          <w:szCs w:val="28"/>
        </w:rPr>
        <w:t>За 4</w:t>
      </w:r>
      <w:bookmarkStart w:id="0" w:name="_GoBack"/>
      <w:bookmarkEnd w:id="0"/>
      <w:r w:rsidRPr="00DA3358">
        <w:rPr>
          <w:kern w:val="28"/>
          <w:sz w:val="28"/>
          <w:szCs w:val="28"/>
        </w:rPr>
        <w:t xml:space="preserve"> квартал 2019 года и 9 месяцев 2020 года по результатам проведения торгов заключено 4 договора купли-продажи земельного участка, из них  с физическими лицами  - 4. </w:t>
      </w:r>
    </w:p>
    <w:p w:rsidR="00DA3358" w:rsidRPr="00DA3358" w:rsidRDefault="00DA3358" w:rsidP="00DA3358">
      <w:pPr>
        <w:ind w:firstLine="709"/>
        <w:contextualSpacing/>
        <w:jc w:val="both"/>
        <w:rPr>
          <w:sz w:val="28"/>
          <w:szCs w:val="28"/>
        </w:rPr>
      </w:pPr>
      <w:r w:rsidRPr="00DA3358">
        <w:rPr>
          <w:sz w:val="28"/>
          <w:szCs w:val="28"/>
        </w:rPr>
        <w:t xml:space="preserve">Общая сумма за указанный период по договорам составила 349 395,32 рублей, в том числе за 4 квартал 2019 года – 210 200,00 рублей, за 9 месяцев 2020 года – 139 195,32 рублей. </w:t>
      </w:r>
    </w:p>
    <w:p w:rsidR="00DA3358" w:rsidRPr="00DA3358" w:rsidRDefault="00DA3358" w:rsidP="00DA3358">
      <w:pPr>
        <w:ind w:firstLine="709"/>
        <w:contextualSpacing/>
        <w:jc w:val="both"/>
        <w:rPr>
          <w:sz w:val="28"/>
          <w:szCs w:val="28"/>
        </w:rPr>
      </w:pPr>
      <w:r w:rsidRPr="00DA3358">
        <w:rPr>
          <w:sz w:val="28"/>
          <w:szCs w:val="28"/>
        </w:rPr>
        <w:lastRenderedPageBreak/>
        <w:t xml:space="preserve">Задолженности покупателей не имеется, переплаты не выявлено. Оплата земельных участков при их продаже осуществлялась путем перечисления денежных средств на счет в Управление федерального казначейства по Челябинской области (Управление по имуществу и земельным отношениям </w:t>
      </w:r>
      <w:proofErr w:type="spellStart"/>
      <w:r w:rsidRPr="00DA3358">
        <w:rPr>
          <w:sz w:val="28"/>
          <w:szCs w:val="28"/>
        </w:rPr>
        <w:t>Агаповского</w:t>
      </w:r>
      <w:proofErr w:type="spellEnd"/>
      <w:r w:rsidRPr="00DA3358">
        <w:rPr>
          <w:sz w:val="28"/>
          <w:szCs w:val="28"/>
        </w:rPr>
        <w:t xml:space="preserve"> муниципального района). В соответствии со статьями 57 и 62 Бюджетного Кодекса РФ указанные виды доходов зачислены в доходы бюджетов по следующим нормативам: 100 % − в доход местного бюджета (районный бюджет).</w:t>
      </w:r>
    </w:p>
    <w:p w:rsidR="00DA3358" w:rsidRPr="00DA3358" w:rsidRDefault="00DA3358" w:rsidP="00DA3358">
      <w:pPr>
        <w:ind w:firstLine="709"/>
        <w:contextualSpacing/>
        <w:jc w:val="both"/>
        <w:rPr>
          <w:sz w:val="28"/>
          <w:szCs w:val="28"/>
        </w:rPr>
      </w:pPr>
      <w:r w:rsidRPr="00DA3358">
        <w:rPr>
          <w:sz w:val="28"/>
          <w:szCs w:val="28"/>
        </w:rPr>
        <w:t xml:space="preserve">В соответствии с пунктом 12 статьи 39.11 Земельного Кодекса РФ все договора купли-продажи имеют обоснование начальной цены договора, которая определяется исходя из кадастровой стоимости или </w:t>
      </w:r>
      <w:proofErr w:type="gramStart"/>
      <w:r w:rsidRPr="00DA3358">
        <w:rPr>
          <w:sz w:val="28"/>
          <w:szCs w:val="28"/>
        </w:rPr>
        <w:t>согласно отчета</w:t>
      </w:r>
      <w:proofErr w:type="gramEnd"/>
      <w:r w:rsidRPr="00DA3358">
        <w:rPr>
          <w:sz w:val="28"/>
          <w:szCs w:val="28"/>
        </w:rPr>
        <w:t xml:space="preserve"> независимого оценщика.  </w:t>
      </w:r>
    </w:p>
    <w:p w:rsidR="00DA3358" w:rsidRPr="00DA3358" w:rsidRDefault="00DA3358" w:rsidP="00DA33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A3358">
        <w:rPr>
          <w:color w:val="000000"/>
          <w:sz w:val="28"/>
          <w:szCs w:val="28"/>
        </w:rPr>
        <w:t>Среднее количество заявок поданных для участия в торгах составило 1 заявку.</w:t>
      </w:r>
    </w:p>
    <w:p w:rsidR="00DA3358" w:rsidRPr="00DA3358" w:rsidRDefault="00DA3358" w:rsidP="00DA335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A3358">
        <w:rPr>
          <w:color w:val="000000"/>
          <w:sz w:val="28"/>
          <w:szCs w:val="28"/>
        </w:rPr>
        <w:t xml:space="preserve">Задатки по проверяемым договорам установлены в сумме 50% от начальной цены договора, </w:t>
      </w:r>
      <w:proofErr w:type="gramStart"/>
      <w:r w:rsidRPr="00DA3358">
        <w:rPr>
          <w:color w:val="000000"/>
          <w:sz w:val="28"/>
          <w:szCs w:val="28"/>
        </w:rPr>
        <w:t>согласно подпункта</w:t>
      </w:r>
      <w:proofErr w:type="gramEnd"/>
      <w:r w:rsidRPr="00DA3358">
        <w:rPr>
          <w:color w:val="000000"/>
          <w:sz w:val="28"/>
          <w:szCs w:val="28"/>
        </w:rPr>
        <w:t xml:space="preserve"> 2 пункта 8 статьи 39.12 </w:t>
      </w:r>
      <w:r w:rsidRPr="00DA3358">
        <w:rPr>
          <w:sz w:val="28"/>
          <w:szCs w:val="28"/>
        </w:rPr>
        <w:t>Земельного Кодекса РФ на дату рассмотрения заявок для участия в торгах задатки уплачены.</w:t>
      </w:r>
    </w:p>
    <w:p w:rsidR="00DA3358" w:rsidRPr="00DA3358" w:rsidRDefault="00DA3358" w:rsidP="00DA335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3358">
        <w:rPr>
          <w:color w:val="000000"/>
          <w:sz w:val="28"/>
          <w:szCs w:val="28"/>
        </w:rPr>
        <w:t>При анализе сроков по подготовке и проведению аукционов в соответствии со статьями 39.11 и 39.12 Земельного кодекса РФ  нарушений не установлено.</w:t>
      </w:r>
    </w:p>
    <w:p w:rsidR="00DA3358" w:rsidRPr="00DA3358" w:rsidRDefault="00DA3358" w:rsidP="00DA3358">
      <w:pPr>
        <w:ind w:firstLine="709"/>
        <w:jc w:val="both"/>
        <w:rPr>
          <w:kern w:val="28"/>
          <w:sz w:val="28"/>
          <w:szCs w:val="28"/>
        </w:rPr>
      </w:pPr>
      <w:r w:rsidRPr="00DA3358">
        <w:rPr>
          <w:kern w:val="28"/>
          <w:sz w:val="28"/>
          <w:szCs w:val="20"/>
        </w:rPr>
        <w:t>В 2020 году доходы от реализации  земельных участков согласно бюджетным назначениям запланированы в сумме 673 027,17 рублей.  Исполнение по состоянию на 01.10.2019 года составило 242 451,30 рублей или 36,02% от плана.</w:t>
      </w:r>
      <w:r w:rsidRPr="00DA3358">
        <w:rPr>
          <w:kern w:val="28"/>
          <w:sz w:val="28"/>
          <w:szCs w:val="28"/>
        </w:rPr>
        <w:t xml:space="preserve"> По состоянию на текущую дату заключены следующие договора за период 4 квартал 2019 г.-9 месяцев 2020 г</w:t>
      </w:r>
      <w:r w:rsidR="00EF61CE">
        <w:rPr>
          <w:kern w:val="28"/>
          <w:sz w:val="28"/>
          <w:szCs w:val="28"/>
        </w:rPr>
        <w:t>.</w:t>
      </w:r>
      <w:r w:rsidRPr="00DA3358">
        <w:rPr>
          <w:kern w:val="28"/>
          <w:sz w:val="28"/>
          <w:szCs w:val="28"/>
        </w:rPr>
        <w:t>:</w:t>
      </w:r>
    </w:p>
    <w:p w:rsidR="00DA3358" w:rsidRPr="00DA3358" w:rsidRDefault="00DA3358" w:rsidP="00DA3358">
      <w:pPr>
        <w:numPr>
          <w:ilvl w:val="0"/>
          <w:numId w:val="13"/>
        </w:numPr>
        <w:jc w:val="both"/>
        <w:rPr>
          <w:kern w:val="28"/>
          <w:sz w:val="28"/>
          <w:szCs w:val="28"/>
        </w:rPr>
      </w:pPr>
      <w:r w:rsidRPr="00DA3358">
        <w:rPr>
          <w:kern w:val="28"/>
          <w:sz w:val="28"/>
          <w:szCs w:val="28"/>
        </w:rPr>
        <w:t xml:space="preserve">по результатам проведения торгов – 349 395,32 рублей; </w:t>
      </w:r>
    </w:p>
    <w:p w:rsidR="00DA3358" w:rsidRPr="00DA3358" w:rsidRDefault="00DA3358" w:rsidP="00DA3358">
      <w:pPr>
        <w:numPr>
          <w:ilvl w:val="0"/>
          <w:numId w:val="13"/>
        </w:numPr>
        <w:jc w:val="both"/>
        <w:rPr>
          <w:kern w:val="28"/>
          <w:sz w:val="28"/>
          <w:szCs w:val="28"/>
        </w:rPr>
      </w:pPr>
      <w:r w:rsidRPr="00DA3358">
        <w:rPr>
          <w:kern w:val="28"/>
          <w:sz w:val="28"/>
          <w:szCs w:val="28"/>
        </w:rPr>
        <w:t>без проведения торгов по земельным участкам, находящимся под объектами по ст.39.3 п.6 "Земельного кодекса Российской Федерации" от 25.10.2001 N 136-ФЗ – 435 328,54 рублей;</w:t>
      </w:r>
    </w:p>
    <w:p w:rsidR="00DA3358" w:rsidRPr="00DA3358" w:rsidRDefault="00DA3358" w:rsidP="00DA3358">
      <w:pPr>
        <w:numPr>
          <w:ilvl w:val="0"/>
          <w:numId w:val="13"/>
        </w:numPr>
        <w:jc w:val="both"/>
        <w:rPr>
          <w:kern w:val="28"/>
          <w:sz w:val="28"/>
          <w:szCs w:val="28"/>
        </w:rPr>
      </w:pPr>
      <w:r w:rsidRPr="00DA3358">
        <w:rPr>
          <w:kern w:val="28"/>
          <w:sz w:val="28"/>
          <w:szCs w:val="28"/>
        </w:rPr>
        <w:t>по извещению ст. 39.3 п.2 «Земельного кодекса Российской Федерации» от 25.10.2001 № 136-ФЗ – 269 881,75 рублей;</w:t>
      </w:r>
    </w:p>
    <w:p w:rsidR="00DA3358" w:rsidRPr="00DA3358" w:rsidRDefault="00DA3358" w:rsidP="00DA3358">
      <w:pPr>
        <w:numPr>
          <w:ilvl w:val="0"/>
          <w:numId w:val="13"/>
        </w:numPr>
        <w:jc w:val="both"/>
        <w:rPr>
          <w:kern w:val="28"/>
          <w:sz w:val="28"/>
          <w:szCs w:val="28"/>
        </w:rPr>
      </w:pPr>
      <w:r w:rsidRPr="00DA3358">
        <w:rPr>
          <w:kern w:val="28"/>
          <w:sz w:val="28"/>
          <w:szCs w:val="28"/>
        </w:rPr>
        <w:t>по извещению ст. 39.18 "Земельного кодекса Российской Федерации" от 25.10.2001 N 136-ФЗ  - 148 204,48 рублей;</w:t>
      </w:r>
    </w:p>
    <w:p w:rsidR="00DA3358" w:rsidRPr="00DA3358" w:rsidRDefault="00DA3358" w:rsidP="00DA3358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DA3358" w:rsidRPr="00DA3358" w:rsidRDefault="00DA3358" w:rsidP="00DA3358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DA3358">
        <w:rPr>
          <w:kern w:val="28"/>
          <w:sz w:val="28"/>
          <w:szCs w:val="28"/>
        </w:rPr>
        <w:t xml:space="preserve">При проверке была выявлена просроченная дебиторская задолженность по продаже земли в </w:t>
      </w:r>
      <w:r w:rsidRPr="00FF69C0">
        <w:rPr>
          <w:kern w:val="28"/>
          <w:sz w:val="28"/>
          <w:szCs w:val="28"/>
        </w:rPr>
        <w:t>общей сумме 316 203,00</w:t>
      </w:r>
      <w:r w:rsidR="00FF69C0">
        <w:rPr>
          <w:kern w:val="28"/>
          <w:sz w:val="28"/>
          <w:szCs w:val="28"/>
        </w:rPr>
        <w:t xml:space="preserve"> рублей.</w:t>
      </w:r>
    </w:p>
    <w:p w:rsidR="00DA3358" w:rsidRPr="00DA3358" w:rsidRDefault="00DA3358" w:rsidP="00DA3358">
      <w:pPr>
        <w:ind w:firstLine="708"/>
        <w:jc w:val="both"/>
        <w:rPr>
          <w:b/>
          <w:kern w:val="28"/>
          <w:sz w:val="28"/>
          <w:szCs w:val="28"/>
        </w:rPr>
      </w:pPr>
    </w:p>
    <w:p w:rsidR="00515773" w:rsidRPr="00515773" w:rsidRDefault="00515773" w:rsidP="00515773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4648C" w:rsidRPr="00E46CCF" w:rsidRDefault="0004648C" w:rsidP="00F837CC">
      <w:pPr>
        <w:jc w:val="both"/>
        <w:rPr>
          <w:sz w:val="27"/>
          <w:szCs w:val="27"/>
        </w:rPr>
      </w:pPr>
    </w:p>
    <w:p w:rsidR="009D1F47" w:rsidRPr="00FF69C0" w:rsidRDefault="009D1F47" w:rsidP="00F837CC">
      <w:pPr>
        <w:jc w:val="both"/>
        <w:rPr>
          <w:sz w:val="28"/>
          <w:szCs w:val="28"/>
        </w:rPr>
      </w:pPr>
      <w:r w:rsidRPr="00FF69C0">
        <w:rPr>
          <w:sz w:val="28"/>
          <w:szCs w:val="28"/>
        </w:rPr>
        <w:t>Председатель</w:t>
      </w:r>
      <w:r w:rsidR="0025472B" w:rsidRPr="00FF69C0">
        <w:rPr>
          <w:sz w:val="28"/>
          <w:szCs w:val="28"/>
        </w:rPr>
        <w:t xml:space="preserve"> Контрольно-счетной палаты </w:t>
      </w:r>
      <w:r w:rsidRPr="00FF69C0">
        <w:rPr>
          <w:sz w:val="28"/>
          <w:szCs w:val="28"/>
        </w:rPr>
        <w:t xml:space="preserve">                 </w:t>
      </w:r>
      <w:r w:rsidRPr="00FF69C0">
        <w:rPr>
          <w:sz w:val="28"/>
          <w:szCs w:val="28"/>
        </w:rPr>
        <w:tab/>
        <w:t xml:space="preserve">         Г.К. Тихонова</w:t>
      </w:r>
    </w:p>
    <w:p w:rsidR="009D1F47" w:rsidRDefault="009D1F47">
      <w:pPr>
        <w:jc w:val="both"/>
        <w:rPr>
          <w:sz w:val="27"/>
          <w:szCs w:val="27"/>
        </w:rPr>
      </w:pPr>
    </w:p>
    <w:p w:rsidR="0004648C" w:rsidRDefault="0004648C">
      <w:pPr>
        <w:jc w:val="both"/>
        <w:rPr>
          <w:sz w:val="27"/>
          <w:szCs w:val="27"/>
        </w:rPr>
      </w:pPr>
    </w:p>
    <w:sectPr w:rsidR="0004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2A9"/>
    <w:multiLevelType w:val="hybridMultilevel"/>
    <w:tmpl w:val="F9E4611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040E"/>
    <w:multiLevelType w:val="singleLevel"/>
    <w:tmpl w:val="9634C15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9872DA"/>
    <w:multiLevelType w:val="hybridMultilevel"/>
    <w:tmpl w:val="CA1895B4"/>
    <w:lvl w:ilvl="0" w:tplc="AD7289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7C90EB0"/>
    <w:multiLevelType w:val="multilevel"/>
    <w:tmpl w:val="B14664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4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DD337DF"/>
    <w:multiLevelType w:val="hybridMultilevel"/>
    <w:tmpl w:val="4266B82C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B17346"/>
    <w:multiLevelType w:val="hybridMultilevel"/>
    <w:tmpl w:val="201C3000"/>
    <w:lvl w:ilvl="0" w:tplc="AD7289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1A5EF5"/>
    <w:multiLevelType w:val="hybridMultilevel"/>
    <w:tmpl w:val="69041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4C15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1E2D32"/>
    <w:multiLevelType w:val="hybridMultilevel"/>
    <w:tmpl w:val="385480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73F32"/>
    <w:multiLevelType w:val="hybridMultilevel"/>
    <w:tmpl w:val="2236DDAA"/>
    <w:lvl w:ilvl="0" w:tplc="9E0CC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5C"/>
    <w:rsid w:val="000204DF"/>
    <w:rsid w:val="0003674E"/>
    <w:rsid w:val="0004648C"/>
    <w:rsid w:val="001679F3"/>
    <w:rsid w:val="002202DD"/>
    <w:rsid w:val="0025472B"/>
    <w:rsid w:val="00264681"/>
    <w:rsid w:val="00314EFE"/>
    <w:rsid w:val="003521DA"/>
    <w:rsid w:val="003E0DE6"/>
    <w:rsid w:val="004B0B28"/>
    <w:rsid w:val="004B4AE5"/>
    <w:rsid w:val="004D25A9"/>
    <w:rsid w:val="004F2530"/>
    <w:rsid w:val="00512E8D"/>
    <w:rsid w:val="00515773"/>
    <w:rsid w:val="00521FB5"/>
    <w:rsid w:val="005366E6"/>
    <w:rsid w:val="005515DF"/>
    <w:rsid w:val="005B39EB"/>
    <w:rsid w:val="005C67E0"/>
    <w:rsid w:val="005E4464"/>
    <w:rsid w:val="00604E39"/>
    <w:rsid w:val="006074C6"/>
    <w:rsid w:val="00652329"/>
    <w:rsid w:val="006568CF"/>
    <w:rsid w:val="007178BB"/>
    <w:rsid w:val="00741DD2"/>
    <w:rsid w:val="007827E9"/>
    <w:rsid w:val="0079137C"/>
    <w:rsid w:val="007A31E0"/>
    <w:rsid w:val="00805AB4"/>
    <w:rsid w:val="008703ED"/>
    <w:rsid w:val="00875EA0"/>
    <w:rsid w:val="008A5A2C"/>
    <w:rsid w:val="008F085C"/>
    <w:rsid w:val="00907B24"/>
    <w:rsid w:val="00914AF2"/>
    <w:rsid w:val="00936CA4"/>
    <w:rsid w:val="00960107"/>
    <w:rsid w:val="00982696"/>
    <w:rsid w:val="009D1F47"/>
    <w:rsid w:val="009D33BC"/>
    <w:rsid w:val="00A65518"/>
    <w:rsid w:val="00AC09B5"/>
    <w:rsid w:val="00AC262C"/>
    <w:rsid w:val="00B3158E"/>
    <w:rsid w:val="00B56384"/>
    <w:rsid w:val="00BA4E85"/>
    <w:rsid w:val="00BB73E1"/>
    <w:rsid w:val="00BC1122"/>
    <w:rsid w:val="00BC3BBA"/>
    <w:rsid w:val="00BF4ED7"/>
    <w:rsid w:val="00C04C61"/>
    <w:rsid w:val="00C6639E"/>
    <w:rsid w:val="00C90C30"/>
    <w:rsid w:val="00D64A12"/>
    <w:rsid w:val="00D838EB"/>
    <w:rsid w:val="00D84938"/>
    <w:rsid w:val="00D967BF"/>
    <w:rsid w:val="00DA3358"/>
    <w:rsid w:val="00DA776F"/>
    <w:rsid w:val="00DB44A9"/>
    <w:rsid w:val="00DD573E"/>
    <w:rsid w:val="00DD79B4"/>
    <w:rsid w:val="00E46CCF"/>
    <w:rsid w:val="00EA7B78"/>
    <w:rsid w:val="00EE11AF"/>
    <w:rsid w:val="00EE1EFD"/>
    <w:rsid w:val="00EE5A11"/>
    <w:rsid w:val="00EF61CE"/>
    <w:rsid w:val="00F066C7"/>
    <w:rsid w:val="00F20BE7"/>
    <w:rsid w:val="00F837CC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 w:line="234" w:lineRule="atLeast"/>
      <w:outlineLvl w:val="0"/>
    </w:pPr>
    <w:rPr>
      <w:rFonts w:ascii="Arial" w:hAnsi="Arial" w:cs="Arial"/>
      <w:b/>
      <w:bCs/>
      <w:kern w:val="36"/>
      <w:sz w:val="23"/>
      <w:szCs w:val="23"/>
    </w:rPr>
  </w:style>
  <w:style w:type="paragraph" w:styleId="2">
    <w:name w:val="heading 2"/>
    <w:basedOn w:val="a"/>
    <w:next w:val="a"/>
    <w:link w:val="20"/>
    <w:qFormat/>
    <w:rsid w:val="0051577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semiHidden/>
    <w:pPr>
      <w:ind w:firstLine="708"/>
      <w:jc w:val="both"/>
    </w:pPr>
    <w:rPr>
      <w:sz w:val="28"/>
      <w:szCs w:val="20"/>
    </w:rPr>
  </w:style>
  <w:style w:type="paragraph" w:styleId="a5">
    <w:name w:val="Body Text"/>
    <w:basedOn w:val="a"/>
    <w:link w:val="a6"/>
    <w:semiHidden/>
    <w:pPr>
      <w:spacing w:after="120"/>
    </w:p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styleId="22">
    <w:name w:val="Body Text 2"/>
    <w:basedOn w:val="a"/>
    <w:semiHidden/>
    <w:pPr>
      <w:spacing w:after="120" w:line="480" w:lineRule="auto"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Заголовок 1 Знак"/>
    <w:rPr>
      <w:rFonts w:ascii="Arial" w:hAnsi="Arial" w:cs="Arial"/>
      <w:b/>
      <w:bCs/>
      <w:kern w:val="36"/>
      <w:sz w:val="23"/>
      <w:szCs w:val="23"/>
    </w:rPr>
  </w:style>
  <w:style w:type="paragraph" w:styleId="a8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uiPriority w:val="99"/>
    <w:rPr>
      <w:sz w:val="24"/>
      <w:szCs w:val="24"/>
    </w:rPr>
  </w:style>
  <w:style w:type="character" w:styleId="aa">
    <w:name w:val="Strong"/>
    <w:qFormat/>
    <w:rPr>
      <w:b/>
      <w:bCs/>
    </w:rPr>
  </w:style>
  <w:style w:type="paragraph" w:styleId="ab">
    <w:name w:val="Title"/>
    <w:basedOn w:val="a"/>
    <w:link w:val="ac"/>
    <w:qFormat/>
    <w:pPr>
      <w:jc w:val="center"/>
    </w:pPr>
    <w:rPr>
      <w:b/>
      <w:i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646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646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15773"/>
    <w:rPr>
      <w:rFonts w:ascii="Arial" w:hAnsi="Arial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515773"/>
  </w:style>
  <w:style w:type="character" w:customStyle="1" w:styleId="a6">
    <w:name w:val="Основной текст Знак"/>
    <w:link w:val="a5"/>
    <w:semiHidden/>
    <w:rsid w:val="00515773"/>
    <w:rPr>
      <w:sz w:val="24"/>
      <w:szCs w:val="24"/>
    </w:rPr>
  </w:style>
  <w:style w:type="character" w:customStyle="1" w:styleId="ac">
    <w:name w:val="Название Знак"/>
    <w:link w:val="ab"/>
    <w:rsid w:val="00515773"/>
    <w:rPr>
      <w:b/>
      <w:i/>
      <w:sz w:val="28"/>
    </w:rPr>
  </w:style>
  <w:style w:type="paragraph" w:styleId="af">
    <w:name w:val="Normal (Web)"/>
    <w:basedOn w:val="a"/>
    <w:semiHidden/>
    <w:rsid w:val="00515773"/>
    <w:pPr>
      <w:spacing w:after="100" w:afterAutospacing="1"/>
    </w:pPr>
    <w:rPr>
      <w:rFonts w:ascii="Verdana" w:hAnsi="Verdana"/>
      <w:color w:val="000000"/>
      <w:sz w:val="18"/>
      <w:szCs w:val="18"/>
    </w:rPr>
  </w:style>
  <w:style w:type="paragraph" w:styleId="af0">
    <w:name w:val="Subtitle"/>
    <w:basedOn w:val="a"/>
    <w:link w:val="af1"/>
    <w:qFormat/>
    <w:rsid w:val="00515773"/>
    <w:rPr>
      <w:sz w:val="28"/>
      <w:szCs w:val="20"/>
      <w:lang w:val="x-none" w:eastAsia="x-none"/>
    </w:rPr>
  </w:style>
  <w:style w:type="character" w:customStyle="1" w:styleId="af1">
    <w:name w:val="Подзаголовок Знак"/>
    <w:basedOn w:val="a0"/>
    <w:link w:val="af0"/>
    <w:rsid w:val="00515773"/>
    <w:rPr>
      <w:sz w:val="28"/>
      <w:lang w:val="x-none" w:eastAsia="x-none"/>
    </w:rPr>
  </w:style>
  <w:style w:type="paragraph" w:styleId="af2">
    <w:name w:val="Block Text"/>
    <w:basedOn w:val="a"/>
    <w:semiHidden/>
    <w:rsid w:val="00515773"/>
    <w:pPr>
      <w:ind w:left="900" w:right="715"/>
      <w:jc w:val="center"/>
    </w:pPr>
    <w:rPr>
      <w:b/>
      <w:bCs/>
      <w:sz w:val="28"/>
      <w:szCs w:val="27"/>
    </w:rPr>
  </w:style>
  <w:style w:type="character" w:customStyle="1" w:styleId="a4">
    <w:name w:val="Верхний колонтитул Знак"/>
    <w:link w:val="a3"/>
    <w:uiPriority w:val="99"/>
    <w:semiHidden/>
    <w:rsid w:val="00515773"/>
  </w:style>
  <w:style w:type="paragraph" w:customStyle="1" w:styleId="p9">
    <w:name w:val="p9"/>
    <w:basedOn w:val="a"/>
    <w:rsid w:val="00515773"/>
    <w:pPr>
      <w:spacing w:before="100" w:beforeAutospacing="1" w:after="100" w:afterAutospacing="1"/>
    </w:pPr>
  </w:style>
  <w:style w:type="character" w:styleId="af3">
    <w:name w:val="Hyperlink"/>
    <w:uiPriority w:val="99"/>
    <w:semiHidden/>
    <w:unhideWhenUsed/>
    <w:rsid w:val="00515773"/>
    <w:rPr>
      <w:strike w:val="0"/>
      <w:dstrike w:val="0"/>
      <w:color w:val="666699"/>
      <w:u w:val="none"/>
      <w:effect w:val="none"/>
    </w:rPr>
  </w:style>
  <w:style w:type="table" w:styleId="af4">
    <w:name w:val="Table Grid"/>
    <w:basedOn w:val="a1"/>
    <w:uiPriority w:val="59"/>
    <w:rsid w:val="00515773"/>
    <w:rPr>
      <w:rFonts w:ascii="Calibri" w:eastAsia="Calibri" w:hAnsi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100" w:beforeAutospacing="1" w:after="100" w:afterAutospacing="1" w:line="234" w:lineRule="atLeast"/>
      <w:outlineLvl w:val="0"/>
    </w:pPr>
    <w:rPr>
      <w:rFonts w:ascii="Arial" w:hAnsi="Arial" w:cs="Arial"/>
      <w:b/>
      <w:bCs/>
      <w:kern w:val="36"/>
      <w:sz w:val="23"/>
      <w:szCs w:val="23"/>
    </w:rPr>
  </w:style>
  <w:style w:type="paragraph" w:styleId="2">
    <w:name w:val="heading 2"/>
    <w:basedOn w:val="a"/>
    <w:next w:val="a"/>
    <w:link w:val="20"/>
    <w:qFormat/>
    <w:rsid w:val="0051577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semiHidden/>
    <w:pPr>
      <w:ind w:firstLine="708"/>
      <w:jc w:val="both"/>
    </w:pPr>
    <w:rPr>
      <w:sz w:val="28"/>
      <w:szCs w:val="20"/>
    </w:rPr>
  </w:style>
  <w:style w:type="paragraph" w:styleId="a5">
    <w:name w:val="Body Text"/>
    <w:basedOn w:val="a"/>
    <w:link w:val="a6"/>
    <w:semiHidden/>
    <w:pPr>
      <w:spacing w:after="120"/>
    </w:p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styleId="22">
    <w:name w:val="Body Text 2"/>
    <w:basedOn w:val="a"/>
    <w:semiHidden/>
    <w:pPr>
      <w:spacing w:after="120" w:line="480" w:lineRule="auto"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Заголовок 1 Знак"/>
    <w:rPr>
      <w:rFonts w:ascii="Arial" w:hAnsi="Arial" w:cs="Arial"/>
      <w:b/>
      <w:bCs/>
      <w:kern w:val="36"/>
      <w:sz w:val="23"/>
      <w:szCs w:val="23"/>
    </w:rPr>
  </w:style>
  <w:style w:type="paragraph" w:styleId="a8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uiPriority w:val="99"/>
    <w:rPr>
      <w:sz w:val="24"/>
      <w:szCs w:val="24"/>
    </w:rPr>
  </w:style>
  <w:style w:type="character" w:styleId="aa">
    <w:name w:val="Strong"/>
    <w:qFormat/>
    <w:rPr>
      <w:b/>
      <w:bCs/>
    </w:rPr>
  </w:style>
  <w:style w:type="paragraph" w:styleId="ab">
    <w:name w:val="Title"/>
    <w:basedOn w:val="a"/>
    <w:link w:val="ac"/>
    <w:qFormat/>
    <w:pPr>
      <w:jc w:val="center"/>
    </w:pPr>
    <w:rPr>
      <w:b/>
      <w:i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646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646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15773"/>
    <w:rPr>
      <w:rFonts w:ascii="Arial" w:hAnsi="Arial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515773"/>
  </w:style>
  <w:style w:type="character" w:customStyle="1" w:styleId="a6">
    <w:name w:val="Основной текст Знак"/>
    <w:link w:val="a5"/>
    <w:semiHidden/>
    <w:rsid w:val="00515773"/>
    <w:rPr>
      <w:sz w:val="24"/>
      <w:szCs w:val="24"/>
    </w:rPr>
  </w:style>
  <w:style w:type="character" w:customStyle="1" w:styleId="ac">
    <w:name w:val="Название Знак"/>
    <w:link w:val="ab"/>
    <w:rsid w:val="00515773"/>
    <w:rPr>
      <w:b/>
      <w:i/>
      <w:sz w:val="28"/>
    </w:rPr>
  </w:style>
  <w:style w:type="paragraph" w:styleId="af">
    <w:name w:val="Normal (Web)"/>
    <w:basedOn w:val="a"/>
    <w:semiHidden/>
    <w:rsid w:val="00515773"/>
    <w:pPr>
      <w:spacing w:after="100" w:afterAutospacing="1"/>
    </w:pPr>
    <w:rPr>
      <w:rFonts w:ascii="Verdana" w:hAnsi="Verdana"/>
      <w:color w:val="000000"/>
      <w:sz w:val="18"/>
      <w:szCs w:val="18"/>
    </w:rPr>
  </w:style>
  <w:style w:type="paragraph" w:styleId="af0">
    <w:name w:val="Subtitle"/>
    <w:basedOn w:val="a"/>
    <w:link w:val="af1"/>
    <w:qFormat/>
    <w:rsid w:val="00515773"/>
    <w:rPr>
      <w:sz w:val="28"/>
      <w:szCs w:val="20"/>
      <w:lang w:val="x-none" w:eastAsia="x-none"/>
    </w:rPr>
  </w:style>
  <w:style w:type="character" w:customStyle="1" w:styleId="af1">
    <w:name w:val="Подзаголовок Знак"/>
    <w:basedOn w:val="a0"/>
    <w:link w:val="af0"/>
    <w:rsid w:val="00515773"/>
    <w:rPr>
      <w:sz w:val="28"/>
      <w:lang w:val="x-none" w:eastAsia="x-none"/>
    </w:rPr>
  </w:style>
  <w:style w:type="paragraph" w:styleId="af2">
    <w:name w:val="Block Text"/>
    <w:basedOn w:val="a"/>
    <w:semiHidden/>
    <w:rsid w:val="00515773"/>
    <w:pPr>
      <w:ind w:left="900" w:right="715"/>
      <w:jc w:val="center"/>
    </w:pPr>
    <w:rPr>
      <w:b/>
      <w:bCs/>
      <w:sz w:val="28"/>
      <w:szCs w:val="27"/>
    </w:rPr>
  </w:style>
  <w:style w:type="character" w:customStyle="1" w:styleId="a4">
    <w:name w:val="Верхний колонтитул Знак"/>
    <w:link w:val="a3"/>
    <w:uiPriority w:val="99"/>
    <w:semiHidden/>
    <w:rsid w:val="00515773"/>
  </w:style>
  <w:style w:type="paragraph" w:customStyle="1" w:styleId="p9">
    <w:name w:val="p9"/>
    <w:basedOn w:val="a"/>
    <w:rsid w:val="00515773"/>
    <w:pPr>
      <w:spacing w:before="100" w:beforeAutospacing="1" w:after="100" w:afterAutospacing="1"/>
    </w:pPr>
  </w:style>
  <w:style w:type="character" w:styleId="af3">
    <w:name w:val="Hyperlink"/>
    <w:uiPriority w:val="99"/>
    <w:semiHidden/>
    <w:unhideWhenUsed/>
    <w:rsid w:val="00515773"/>
    <w:rPr>
      <w:strike w:val="0"/>
      <w:dstrike w:val="0"/>
      <w:color w:val="666699"/>
      <w:u w:val="none"/>
      <w:effect w:val="none"/>
    </w:rPr>
  </w:style>
  <w:style w:type="table" w:styleId="af4">
    <w:name w:val="Table Grid"/>
    <w:basedOn w:val="a1"/>
    <w:uiPriority w:val="59"/>
    <w:rsid w:val="00515773"/>
    <w:rPr>
      <w:rFonts w:ascii="Calibri" w:eastAsia="Calibri" w:hAnsi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Tihonova</cp:lastModifiedBy>
  <cp:revision>21</cp:revision>
  <cp:lastPrinted>2020-01-10T04:25:00Z</cp:lastPrinted>
  <dcterms:created xsi:type="dcterms:W3CDTF">2020-01-09T03:48:00Z</dcterms:created>
  <dcterms:modified xsi:type="dcterms:W3CDTF">2021-03-11T10:09:00Z</dcterms:modified>
</cp:coreProperties>
</file>