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493" w:rsidRDefault="00D974E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4.3pt;width:71.95pt;height:80.95pt;z-index:251657728;mso-wrap-distance-left:9.05pt;mso-wrap-distance-right:9.05pt" filled="t">
            <v:fill color2="black"/>
            <v:imagedata r:id="rId9" o:title=""/>
            <w10:wrap type="topAndBottom"/>
          </v:shape>
          <o:OLEObject Type="Embed" ProgID="Word.Picture.8" ShapeID="_x0000_s1026" DrawAspect="Content" ObjectID="_1649162536" r:id="rId10"/>
        </w:pict>
      </w:r>
      <w:r w:rsidR="00234493">
        <w:rPr>
          <w:rFonts w:ascii="Times New Roman" w:eastAsia="Times New Roman" w:hAnsi="Times New Roman"/>
          <w:b/>
          <w:sz w:val="24"/>
          <w:szCs w:val="24"/>
          <w:lang w:eastAsia="ru-RU"/>
        </w:rPr>
        <w:t>КОНТРОЛЬНО – СЧЕТНАЯ   ПАЛАТА</w:t>
      </w:r>
    </w:p>
    <w:p w:rsidR="00234493" w:rsidRDefault="00234493">
      <w:pPr>
        <w:pBdr>
          <w:top w:val="none" w:sz="0" w:space="0" w:color="000000"/>
          <w:left w:val="none" w:sz="0" w:space="0" w:color="000000"/>
          <w:bottom w:val="single" w:sz="12" w:space="1" w:color="000000"/>
          <w:right w:val="none" w:sz="0"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АГАПОВСКОГО МУНИЦИПАЛЬНОГО РАЙОНА </w:t>
      </w:r>
    </w:p>
    <w:p w:rsidR="00234493" w:rsidRDefault="002344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457400  с. Агаповка, ул. Пролетарская, 29А, тел: 2-11-37, 2-14-36</w:t>
      </w:r>
    </w:p>
    <w:p w:rsidR="00234493" w:rsidRDefault="00234493">
      <w:pPr>
        <w:spacing w:after="0" w:line="240" w:lineRule="auto"/>
        <w:jc w:val="center"/>
        <w:rPr>
          <w:rFonts w:ascii="Times New Roman" w:eastAsia="Times New Roman" w:hAnsi="Times New Roman"/>
          <w:sz w:val="24"/>
          <w:szCs w:val="24"/>
          <w:lang w:eastAsia="ru-RU"/>
        </w:rPr>
      </w:pPr>
    </w:p>
    <w:p w:rsidR="00A35F49" w:rsidRDefault="00A35F49">
      <w:pPr>
        <w:spacing w:after="0" w:line="240" w:lineRule="auto"/>
        <w:jc w:val="center"/>
        <w:rPr>
          <w:rFonts w:ascii="Times New Roman" w:eastAsia="Times New Roman" w:hAnsi="Times New Roman"/>
          <w:sz w:val="24"/>
          <w:szCs w:val="24"/>
          <w:lang w:eastAsia="ru-RU"/>
        </w:rPr>
      </w:pPr>
    </w:p>
    <w:p w:rsidR="00FF0C3C" w:rsidRDefault="00FF0C3C">
      <w:pPr>
        <w:spacing w:after="0" w:line="240" w:lineRule="auto"/>
        <w:jc w:val="center"/>
        <w:rPr>
          <w:rFonts w:ascii="Times New Roman" w:eastAsia="Times New Roman" w:hAnsi="Times New Roman"/>
          <w:sz w:val="24"/>
          <w:szCs w:val="24"/>
          <w:lang w:eastAsia="ru-RU"/>
        </w:rPr>
      </w:pPr>
    </w:p>
    <w:p w:rsidR="00234493" w:rsidRDefault="002344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458DD">
        <w:rPr>
          <w:rFonts w:ascii="Times New Roman" w:eastAsia="Times New Roman" w:hAnsi="Times New Roman"/>
          <w:sz w:val="24"/>
          <w:szCs w:val="24"/>
          <w:lang w:eastAsia="ru-RU"/>
        </w:rPr>
        <w:t>2</w:t>
      </w:r>
      <w:r w:rsidR="003A765D">
        <w:rPr>
          <w:rFonts w:ascii="Times New Roman" w:eastAsia="Times New Roman" w:hAnsi="Times New Roman"/>
          <w:sz w:val="24"/>
          <w:szCs w:val="24"/>
          <w:lang w:eastAsia="ru-RU"/>
        </w:rPr>
        <w:t>2</w:t>
      </w:r>
      <w:r w:rsidR="005229F4">
        <w:rPr>
          <w:rFonts w:ascii="Times New Roman" w:eastAsia="Times New Roman" w:hAnsi="Times New Roman"/>
          <w:sz w:val="24"/>
          <w:szCs w:val="24"/>
          <w:lang w:eastAsia="ru-RU"/>
        </w:rPr>
        <w:t xml:space="preserve"> </w:t>
      </w:r>
      <w:r w:rsidR="009458DD">
        <w:rPr>
          <w:rFonts w:ascii="Times New Roman" w:eastAsia="Times New Roman" w:hAnsi="Times New Roman"/>
          <w:sz w:val="24"/>
          <w:szCs w:val="24"/>
          <w:lang w:eastAsia="ru-RU"/>
        </w:rPr>
        <w:t>апреля</w:t>
      </w:r>
      <w:r>
        <w:rPr>
          <w:rFonts w:ascii="Times New Roman" w:eastAsia="Times New Roman" w:hAnsi="Times New Roman"/>
          <w:sz w:val="24"/>
          <w:szCs w:val="24"/>
          <w:lang w:eastAsia="ru-RU"/>
        </w:rPr>
        <w:t xml:space="preserve"> 20</w:t>
      </w:r>
      <w:r w:rsidR="00D5700C">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w:t>
      </w:r>
    </w:p>
    <w:p w:rsidR="009E139F" w:rsidRDefault="009E139F" w:rsidP="006B2754">
      <w:pPr>
        <w:spacing w:after="0" w:line="240" w:lineRule="auto"/>
        <w:jc w:val="right"/>
        <w:rPr>
          <w:rFonts w:ascii="Times New Roman" w:eastAsia="Times New Roman" w:hAnsi="Times New Roman"/>
          <w:sz w:val="24"/>
          <w:szCs w:val="24"/>
          <w:lang w:eastAsia="ru-RU"/>
        </w:rPr>
      </w:pPr>
    </w:p>
    <w:p w:rsidR="00234493" w:rsidRDefault="00234493">
      <w:pPr>
        <w:spacing w:after="0" w:line="240" w:lineRule="auto"/>
        <w:ind w:left="46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34493" w:rsidRDefault="00234493" w:rsidP="00D5700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ЗАКЛЮЧЕНИЕ</w:t>
      </w:r>
      <w:r w:rsidR="00DF208E">
        <w:rPr>
          <w:rFonts w:ascii="Times New Roman" w:eastAsia="Times New Roman" w:hAnsi="Times New Roman"/>
          <w:b/>
          <w:sz w:val="24"/>
          <w:szCs w:val="24"/>
          <w:lang w:eastAsia="ru-RU"/>
        </w:rPr>
        <w:t xml:space="preserve"> № </w:t>
      </w:r>
      <w:r w:rsidR="005E02EA" w:rsidRPr="003A765D">
        <w:rPr>
          <w:rFonts w:ascii="Times New Roman" w:eastAsia="Times New Roman" w:hAnsi="Times New Roman"/>
          <w:b/>
          <w:sz w:val="24"/>
          <w:szCs w:val="24"/>
          <w:lang w:eastAsia="ru-RU"/>
        </w:rPr>
        <w:t>2</w:t>
      </w:r>
      <w:r w:rsidR="003A765D" w:rsidRPr="003A765D">
        <w:rPr>
          <w:rFonts w:ascii="Times New Roman" w:eastAsia="Times New Roman" w:hAnsi="Times New Roman"/>
          <w:b/>
          <w:sz w:val="24"/>
          <w:szCs w:val="24"/>
          <w:lang w:eastAsia="ru-RU"/>
        </w:rPr>
        <w:t>2</w:t>
      </w:r>
      <w:r w:rsidR="00DF208E" w:rsidRPr="003A765D">
        <w:rPr>
          <w:rFonts w:ascii="Times New Roman" w:eastAsia="Times New Roman" w:hAnsi="Times New Roman"/>
          <w:b/>
          <w:sz w:val="24"/>
          <w:szCs w:val="24"/>
          <w:lang w:eastAsia="ru-RU"/>
        </w:rPr>
        <w:t>-</w:t>
      </w:r>
      <w:r w:rsidR="00D5700C">
        <w:rPr>
          <w:rFonts w:ascii="Times New Roman" w:eastAsia="Times New Roman" w:hAnsi="Times New Roman"/>
          <w:b/>
          <w:sz w:val="24"/>
          <w:szCs w:val="24"/>
          <w:lang w:eastAsia="ru-RU"/>
        </w:rPr>
        <w:t>2020</w:t>
      </w:r>
    </w:p>
    <w:p w:rsidR="00234493" w:rsidRDefault="00234493" w:rsidP="0058231A">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проект Решения Собрания депутатов Агаповского муниципального района «О внесении изменений</w:t>
      </w:r>
      <w:r w:rsidR="00AA31E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в решение Собрания депутатов Агаповского муниципального района от </w:t>
      </w:r>
      <w:r w:rsidR="00D5700C">
        <w:rPr>
          <w:rFonts w:ascii="Times New Roman" w:eastAsia="Times New Roman" w:hAnsi="Times New Roman"/>
          <w:b/>
          <w:bCs/>
          <w:sz w:val="24"/>
          <w:szCs w:val="24"/>
          <w:lang w:eastAsia="ru-RU"/>
        </w:rPr>
        <w:t>11 декабря 2019 года № 507«О бюджете Агаповского муниципального района на 2020 год и плановый период 2021 и 2022 годов»</w:t>
      </w:r>
      <w:r>
        <w:rPr>
          <w:rFonts w:ascii="Times New Roman" w:eastAsia="Times New Roman" w:hAnsi="Times New Roman"/>
          <w:b/>
          <w:bCs/>
          <w:sz w:val="24"/>
          <w:szCs w:val="24"/>
          <w:lang w:eastAsia="ru-RU"/>
        </w:rPr>
        <w:t xml:space="preserve"> (проект решения).</w:t>
      </w:r>
    </w:p>
    <w:p w:rsidR="004047B3" w:rsidRDefault="004047B3">
      <w:pPr>
        <w:spacing w:after="0" w:line="240" w:lineRule="auto"/>
        <w:ind w:firstLine="720"/>
        <w:jc w:val="center"/>
        <w:rPr>
          <w:rFonts w:ascii="Times New Roman" w:eastAsia="Times New Roman" w:hAnsi="Times New Roman"/>
          <w:b/>
          <w:bCs/>
          <w:sz w:val="24"/>
          <w:szCs w:val="24"/>
          <w:lang w:eastAsia="ru-RU"/>
        </w:rPr>
      </w:pP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 </w:t>
      </w:r>
      <w:r w:rsidRPr="007328FC">
        <w:rPr>
          <w:rFonts w:ascii="Times New Roman" w:hAnsi="Times New Roman"/>
          <w:sz w:val="24"/>
          <w:szCs w:val="24"/>
        </w:rPr>
        <w:t xml:space="preserve">(письмо от </w:t>
      </w:r>
      <w:r w:rsidR="007328FC">
        <w:rPr>
          <w:rFonts w:ascii="Times New Roman" w:hAnsi="Times New Roman"/>
          <w:sz w:val="24"/>
          <w:szCs w:val="24"/>
        </w:rPr>
        <w:t>1</w:t>
      </w:r>
      <w:r w:rsidR="009458DD">
        <w:rPr>
          <w:rFonts w:ascii="Times New Roman" w:hAnsi="Times New Roman"/>
          <w:sz w:val="24"/>
          <w:szCs w:val="24"/>
        </w:rPr>
        <w:t>4</w:t>
      </w:r>
      <w:r w:rsidR="00276D35" w:rsidRPr="007328FC">
        <w:rPr>
          <w:rFonts w:ascii="Times New Roman" w:hAnsi="Times New Roman"/>
          <w:sz w:val="24"/>
          <w:szCs w:val="24"/>
        </w:rPr>
        <w:t>.0</w:t>
      </w:r>
      <w:r w:rsidR="009458DD">
        <w:rPr>
          <w:rFonts w:ascii="Times New Roman" w:hAnsi="Times New Roman"/>
          <w:sz w:val="24"/>
          <w:szCs w:val="24"/>
        </w:rPr>
        <w:t>4</w:t>
      </w:r>
      <w:r w:rsidR="00276D35" w:rsidRPr="007328FC">
        <w:rPr>
          <w:rFonts w:ascii="Times New Roman" w:hAnsi="Times New Roman"/>
          <w:sz w:val="24"/>
          <w:szCs w:val="24"/>
        </w:rPr>
        <w:t>.20</w:t>
      </w:r>
      <w:r w:rsidR="007328FC">
        <w:rPr>
          <w:rFonts w:ascii="Times New Roman" w:hAnsi="Times New Roman"/>
          <w:sz w:val="24"/>
          <w:szCs w:val="24"/>
        </w:rPr>
        <w:t>20</w:t>
      </w:r>
      <w:r w:rsidRPr="007328FC">
        <w:rPr>
          <w:rFonts w:ascii="Times New Roman" w:hAnsi="Times New Roman"/>
          <w:sz w:val="24"/>
          <w:szCs w:val="24"/>
        </w:rPr>
        <w:t>г.</w:t>
      </w:r>
      <w:r w:rsidR="00987E1C" w:rsidRPr="007328FC">
        <w:rPr>
          <w:rFonts w:ascii="Times New Roman" w:hAnsi="Times New Roman"/>
          <w:sz w:val="24"/>
          <w:szCs w:val="24"/>
        </w:rPr>
        <w:t xml:space="preserve"> </w:t>
      </w:r>
      <w:r w:rsidRPr="007328FC">
        <w:rPr>
          <w:rFonts w:ascii="Times New Roman" w:hAnsi="Times New Roman"/>
          <w:sz w:val="24"/>
          <w:szCs w:val="24"/>
        </w:rPr>
        <w:t xml:space="preserve">№ </w:t>
      </w:r>
      <w:r w:rsidR="009458DD">
        <w:rPr>
          <w:rFonts w:ascii="Times New Roman" w:hAnsi="Times New Roman"/>
          <w:sz w:val="24"/>
          <w:szCs w:val="24"/>
        </w:rPr>
        <w:t>74</w:t>
      </w:r>
      <w:r>
        <w:rPr>
          <w:rFonts w:ascii="Times New Roman" w:hAnsi="Times New Roman"/>
          <w:sz w:val="24"/>
          <w:szCs w:val="24"/>
        </w:rPr>
        <w:t>). Проект решения подготовлен и представлен в Собрание депутатов Агаповского муниципального района Управлением финансов Агаповского муниципального района.</w:t>
      </w: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Контрольно-счетная палата, рассмотрев материалы к представленному проекту решения, отмечает следующее.</w:t>
      </w:r>
    </w:p>
    <w:p w:rsidR="00234493" w:rsidRDefault="00234493">
      <w:pPr>
        <w:shd w:val="clear" w:color="auto" w:fill="FFFFFF"/>
        <w:autoSpaceDE w:val="0"/>
        <w:spacing w:after="0" w:line="240" w:lineRule="auto"/>
        <w:ind w:firstLine="741"/>
        <w:contextualSpacing/>
        <w:jc w:val="both"/>
        <w:rPr>
          <w:rFonts w:ascii="Times New Roman" w:hAnsi="Times New Roman"/>
          <w:sz w:val="24"/>
          <w:szCs w:val="24"/>
        </w:rPr>
      </w:pPr>
      <w:r>
        <w:rPr>
          <w:rFonts w:ascii="Times New Roman" w:hAnsi="Times New Roman"/>
          <w:sz w:val="24"/>
          <w:szCs w:val="24"/>
        </w:rPr>
        <w:t xml:space="preserve">Изменения и дополнения в решение </w:t>
      </w:r>
      <w:r>
        <w:rPr>
          <w:rFonts w:ascii="Times New Roman" w:eastAsia="Times New Roman" w:hAnsi="Times New Roman"/>
          <w:bCs/>
          <w:sz w:val="24"/>
          <w:szCs w:val="24"/>
          <w:lang w:eastAsia="ru-RU"/>
        </w:rPr>
        <w:t xml:space="preserve">Собрания депутатов Агаповского муниципального района от </w:t>
      </w:r>
      <w:r w:rsidR="00D5700C">
        <w:rPr>
          <w:rFonts w:ascii="Times New Roman" w:eastAsia="Times New Roman" w:hAnsi="Times New Roman"/>
          <w:bCs/>
          <w:sz w:val="24"/>
          <w:szCs w:val="24"/>
          <w:lang w:eastAsia="ru-RU"/>
        </w:rPr>
        <w:t>11 декабря 2019 года № 507«О бюджете Агаповского муниципального района на 2020 год и плановый период 2021 и 2022 годов»</w:t>
      </w:r>
      <w:r>
        <w:rPr>
          <w:rFonts w:ascii="Times New Roman" w:eastAsia="Times New Roman" w:hAnsi="Times New Roman"/>
          <w:b/>
          <w:bCs/>
          <w:sz w:val="24"/>
          <w:szCs w:val="24"/>
          <w:lang w:eastAsia="ru-RU"/>
        </w:rPr>
        <w:t xml:space="preserve"> </w:t>
      </w:r>
      <w:r>
        <w:rPr>
          <w:rFonts w:ascii="Times New Roman" w:hAnsi="Times New Roman"/>
          <w:sz w:val="24"/>
          <w:szCs w:val="24"/>
        </w:rPr>
        <w:t>вносятся в</w:t>
      </w:r>
      <w:r w:rsidR="009458DD">
        <w:rPr>
          <w:rFonts w:ascii="Times New Roman" w:hAnsi="Times New Roman"/>
          <w:sz w:val="24"/>
          <w:szCs w:val="24"/>
        </w:rPr>
        <w:t>о</w:t>
      </w:r>
      <w:r>
        <w:rPr>
          <w:rFonts w:ascii="Times New Roman" w:hAnsi="Times New Roman"/>
          <w:sz w:val="24"/>
          <w:szCs w:val="24"/>
        </w:rPr>
        <w:t xml:space="preserve"> </w:t>
      </w:r>
      <w:r w:rsidR="009458DD">
        <w:rPr>
          <w:rFonts w:ascii="Times New Roman" w:hAnsi="Times New Roman"/>
          <w:sz w:val="24"/>
          <w:szCs w:val="24"/>
        </w:rPr>
        <w:t>второй</w:t>
      </w:r>
      <w:r w:rsidR="00FB635B">
        <w:rPr>
          <w:rFonts w:ascii="Times New Roman" w:hAnsi="Times New Roman"/>
          <w:sz w:val="24"/>
          <w:szCs w:val="24"/>
        </w:rPr>
        <w:t xml:space="preserve"> </w:t>
      </w:r>
      <w:r>
        <w:rPr>
          <w:rFonts w:ascii="Times New Roman" w:hAnsi="Times New Roman"/>
          <w:sz w:val="24"/>
          <w:szCs w:val="24"/>
        </w:rPr>
        <w:t>раз.</w:t>
      </w:r>
    </w:p>
    <w:p w:rsidR="00234493" w:rsidRDefault="00234493">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Бюджет Агаповского муниципального района на 20</w:t>
      </w:r>
      <w:r w:rsidR="00232E86">
        <w:rPr>
          <w:rFonts w:ascii="Times New Roman" w:hAnsi="Times New Roman"/>
          <w:sz w:val="24"/>
          <w:szCs w:val="24"/>
        </w:rPr>
        <w:t>20</w:t>
      </w:r>
      <w:r>
        <w:rPr>
          <w:rFonts w:ascii="Times New Roman" w:hAnsi="Times New Roman"/>
          <w:sz w:val="24"/>
          <w:szCs w:val="24"/>
        </w:rPr>
        <w:t xml:space="preserve"> год:</w:t>
      </w:r>
    </w:p>
    <w:p w:rsidR="00234493" w:rsidRDefault="00234493">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w:t>
      </w:r>
      <w:r w:rsidR="00232E86">
        <w:rPr>
          <w:rFonts w:ascii="Times New Roman" w:hAnsi="Times New Roman"/>
          <w:sz w:val="24"/>
          <w:szCs w:val="24"/>
        </w:rPr>
        <w:t>уменьшен</w:t>
      </w:r>
      <w:r w:rsidR="00276D35">
        <w:rPr>
          <w:rFonts w:ascii="Times New Roman" w:hAnsi="Times New Roman"/>
          <w:sz w:val="24"/>
          <w:szCs w:val="24"/>
        </w:rPr>
        <w:t xml:space="preserve"> на </w:t>
      </w:r>
      <w:r w:rsidR="009458DD">
        <w:rPr>
          <w:rFonts w:ascii="Times New Roman" w:hAnsi="Times New Roman"/>
          <w:sz w:val="24"/>
          <w:szCs w:val="24"/>
        </w:rPr>
        <w:t>7 944</w:t>
      </w:r>
      <w:r w:rsidR="00232E86">
        <w:rPr>
          <w:rFonts w:ascii="Times New Roman" w:hAnsi="Times New Roman"/>
          <w:sz w:val="24"/>
          <w:szCs w:val="24"/>
        </w:rPr>
        <w:t>,</w:t>
      </w:r>
      <w:r w:rsidR="009458DD">
        <w:rPr>
          <w:rFonts w:ascii="Times New Roman" w:hAnsi="Times New Roman"/>
          <w:sz w:val="24"/>
          <w:szCs w:val="24"/>
        </w:rPr>
        <w:t>70</w:t>
      </w:r>
      <w:r w:rsidR="00276D35">
        <w:rPr>
          <w:rFonts w:ascii="Times New Roman" w:hAnsi="Times New Roman"/>
          <w:sz w:val="24"/>
          <w:szCs w:val="24"/>
        </w:rPr>
        <w:t xml:space="preserve"> тыс. рублей</w:t>
      </w:r>
      <w:r w:rsidR="007B39BE">
        <w:rPr>
          <w:rFonts w:ascii="Times New Roman" w:hAnsi="Times New Roman"/>
          <w:sz w:val="24"/>
          <w:szCs w:val="24"/>
        </w:rPr>
        <w:t xml:space="preserve"> и</w:t>
      </w:r>
      <w:r>
        <w:rPr>
          <w:rFonts w:ascii="Times New Roman" w:hAnsi="Times New Roman"/>
          <w:sz w:val="24"/>
          <w:szCs w:val="24"/>
        </w:rPr>
        <w:t xml:space="preserve"> состав</w:t>
      </w:r>
      <w:r w:rsidR="000F4CEC">
        <w:rPr>
          <w:rFonts w:ascii="Times New Roman" w:hAnsi="Times New Roman"/>
          <w:sz w:val="24"/>
          <w:szCs w:val="24"/>
        </w:rPr>
        <w:t>ил в сумме</w:t>
      </w:r>
      <w:r>
        <w:rPr>
          <w:rFonts w:ascii="Times New Roman" w:hAnsi="Times New Roman"/>
          <w:sz w:val="24"/>
          <w:szCs w:val="24"/>
        </w:rPr>
        <w:t xml:space="preserve"> </w:t>
      </w:r>
      <w:r w:rsidR="00232E86">
        <w:rPr>
          <w:rFonts w:ascii="Times New Roman" w:hAnsi="Times New Roman"/>
          <w:sz w:val="24"/>
          <w:szCs w:val="24"/>
        </w:rPr>
        <w:t>1 5</w:t>
      </w:r>
      <w:r w:rsidR="009458DD">
        <w:rPr>
          <w:rFonts w:ascii="Times New Roman" w:hAnsi="Times New Roman"/>
          <w:sz w:val="24"/>
          <w:szCs w:val="24"/>
        </w:rPr>
        <w:t>55</w:t>
      </w:r>
      <w:r w:rsidR="00232E86">
        <w:rPr>
          <w:rFonts w:ascii="Times New Roman" w:hAnsi="Times New Roman"/>
          <w:sz w:val="24"/>
          <w:szCs w:val="24"/>
        </w:rPr>
        <w:t> 58</w:t>
      </w:r>
      <w:r w:rsidR="009458DD">
        <w:rPr>
          <w:rFonts w:ascii="Times New Roman" w:hAnsi="Times New Roman"/>
          <w:sz w:val="24"/>
          <w:szCs w:val="24"/>
        </w:rPr>
        <w:t>3</w:t>
      </w:r>
      <w:r w:rsidR="00232E86">
        <w:rPr>
          <w:rFonts w:ascii="Times New Roman" w:hAnsi="Times New Roman"/>
          <w:sz w:val="24"/>
          <w:szCs w:val="24"/>
        </w:rPr>
        <w:t>,</w:t>
      </w:r>
      <w:r w:rsidR="009458DD">
        <w:rPr>
          <w:rFonts w:ascii="Times New Roman" w:hAnsi="Times New Roman"/>
          <w:sz w:val="24"/>
          <w:szCs w:val="24"/>
        </w:rPr>
        <w:t>50</w:t>
      </w:r>
      <w:r w:rsidR="00084695">
        <w:rPr>
          <w:rFonts w:ascii="Times New Roman" w:hAnsi="Times New Roman"/>
          <w:sz w:val="24"/>
          <w:szCs w:val="24"/>
        </w:rPr>
        <w:t xml:space="preserve"> </w:t>
      </w:r>
      <w:r>
        <w:rPr>
          <w:rFonts w:ascii="Times New Roman" w:hAnsi="Times New Roman"/>
          <w:sz w:val="24"/>
          <w:szCs w:val="24"/>
        </w:rPr>
        <w:t>тыс. рублей, в том числе безвозмездные поступления от других бюджетов бюджетной системы РФ состав</w:t>
      </w:r>
      <w:r w:rsidR="007B39BE">
        <w:rPr>
          <w:rFonts w:ascii="Times New Roman" w:hAnsi="Times New Roman"/>
          <w:sz w:val="24"/>
          <w:szCs w:val="24"/>
        </w:rPr>
        <w:t>л</w:t>
      </w:r>
      <w:r>
        <w:rPr>
          <w:rFonts w:ascii="Times New Roman" w:hAnsi="Times New Roman"/>
          <w:sz w:val="24"/>
          <w:szCs w:val="24"/>
        </w:rPr>
        <w:t>я</w:t>
      </w:r>
      <w:r w:rsidR="007B39BE">
        <w:rPr>
          <w:rFonts w:ascii="Times New Roman" w:hAnsi="Times New Roman"/>
          <w:sz w:val="24"/>
          <w:szCs w:val="24"/>
        </w:rPr>
        <w:t>ю</w:t>
      </w:r>
      <w:r>
        <w:rPr>
          <w:rFonts w:ascii="Times New Roman" w:hAnsi="Times New Roman"/>
          <w:sz w:val="24"/>
          <w:szCs w:val="24"/>
        </w:rPr>
        <w:t xml:space="preserve">т в сумме </w:t>
      </w:r>
      <w:r w:rsidR="00232E86">
        <w:rPr>
          <w:rFonts w:ascii="Times New Roman" w:hAnsi="Times New Roman"/>
          <w:sz w:val="24"/>
          <w:szCs w:val="24"/>
        </w:rPr>
        <w:t>1</w:t>
      </w:r>
      <w:r w:rsidR="009458DD">
        <w:rPr>
          <w:rFonts w:ascii="Times New Roman" w:hAnsi="Times New Roman"/>
          <w:sz w:val="24"/>
          <w:szCs w:val="24"/>
        </w:rPr>
        <w:t xml:space="preserve"> </w:t>
      </w:r>
      <w:r w:rsidR="00232E86">
        <w:rPr>
          <w:rFonts w:ascii="Times New Roman" w:hAnsi="Times New Roman"/>
          <w:sz w:val="24"/>
          <w:szCs w:val="24"/>
        </w:rPr>
        <w:t>1</w:t>
      </w:r>
      <w:r w:rsidR="009458DD">
        <w:rPr>
          <w:rFonts w:ascii="Times New Roman" w:hAnsi="Times New Roman"/>
          <w:sz w:val="24"/>
          <w:szCs w:val="24"/>
        </w:rPr>
        <w:t>85</w:t>
      </w:r>
      <w:r w:rsidR="00232E86">
        <w:rPr>
          <w:rFonts w:ascii="Times New Roman" w:hAnsi="Times New Roman"/>
          <w:sz w:val="24"/>
          <w:szCs w:val="24"/>
        </w:rPr>
        <w:t> </w:t>
      </w:r>
      <w:r w:rsidR="009458DD">
        <w:rPr>
          <w:rFonts w:ascii="Times New Roman" w:hAnsi="Times New Roman"/>
          <w:sz w:val="24"/>
          <w:szCs w:val="24"/>
        </w:rPr>
        <w:t>124</w:t>
      </w:r>
      <w:r w:rsidR="00232E86">
        <w:rPr>
          <w:rFonts w:ascii="Times New Roman" w:hAnsi="Times New Roman"/>
          <w:sz w:val="24"/>
          <w:szCs w:val="24"/>
        </w:rPr>
        <w:t>,</w:t>
      </w:r>
      <w:r w:rsidR="009458DD">
        <w:rPr>
          <w:rFonts w:ascii="Times New Roman" w:hAnsi="Times New Roman"/>
          <w:sz w:val="24"/>
          <w:szCs w:val="24"/>
        </w:rPr>
        <w:t>20</w:t>
      </w:r>
      <w:r w:rsidR="002348EF">
        <w:rPr>
          <w:rFonts w:ascii="Times New Roman" w:eastAsia="Times New Roman" w:hAnsi="Times New Roman"/>
          <w:bCs/>
          <w:sz w:val="24"/>
          <w:szCs w:val="24"/>
          <w:lang w:eastAsia="ru-RU"/>
        </w:rPr>
        <w:t xml:space="preserve"> </w:t>
      </w:r>
      <w:r>
        <w:rPr>
          <w:rFonts w:ascii="Times New Roman" w:hAnsi="Times New Roman"/>
          <w:sz w:val="24"/>
          <w:szCs w:val="24"/>
        </w:rPr>
        <w:t>тыс. рублей;</w:t>
      </w:r>
      <w:proofErr w:type="gramEnd"/>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по расходам у</w:t>
      </w:r>
      <w:r w:rsidR="009458DD">
        <w:rPr>
          <w:rFonts w:ascii="Times New Roman" w:hAnsi="Times New Roman"/>
          <w:sz w:val="24"/>
          <w:szCs w:val="24"/>
        </w:rPr>
        <w:t>меньшае</w:t>
      </w:r>
      <w:r>
        <w:rPr>
          <w:rFonts w:ascii="Times New Roman" w:hAnsi="Times New Roman"/>
          <w:sz w:val="24"/>
          <w:szCs w:val="24"/>
        </w:rPr>
        <w:t xml:space="preserve">тся на </w:t>
      </w:r>
      <w:r w:rsidR="009458DD">
        <w:rPr>
          <w:rFonts w:ascii="Times New Roman" w:hAnsi="Times New Roman"/>
          <w:sz w:val="24"/>
          <w:szCs w:val="24"/>
        </w:rPr>
        <w:t>3</w:t>
      </w:r>
      <w:r w:rsidR="006567FA">
        <w:rPr>
          <w:rFonts w:ascii="Times New Roman" w:hAnsi="Times New Roman"/>
          <w:sz w:val="24"/>
          <w:szCs w:val="24"/>
        </w:rPr>
        <w:t> </w:t>
      </w:r>
      <w:r w:rsidR="009458DD">
        <w:rPr>
          <w:rFonts w:ascii="Times New Roman" w:hAnsi="Times New Roman"/>
          <w:sz w:val="24"/>
          <w:szCs w:val="24"/>
        </w:rPr>
        <w:t>293</w:t>
      </w:r>
      <w:r w:rsidR="006567FA">
        <w:rPr>
          <w:rFonts w:ascii="Times New Roman" w:hAnsi="Times New Roman"/>
          <w:sz w:val="24"/>
          <w:szCs w:val="24"/>
        </w:rPr>
        <w:t>,</w:t>
      </w:r>
      <w:r w:rsidR="009458DD">
        <w:rPr>
          <w:rFonts w:ascii="Times New Roman" w:hAnsi="Times New Roman"/>
          <w:sz w:val="24"/>
          <w:szCs w:val="24"/>
        </w:rPr>
        <w:t>10</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 и состав</w:t>
      </w:r>
      <w:r w:rsidR="00DF208E">
        <w:rPr>
          <w:rFonts w:ascii="Times New Roman" w:hAnsi="Times New Roman"/>
          <w:sz w:val="24"/>
          <w:szCs w:val="24"/>
        </w:rPr>
        <w:t>ляет</w:t>
      </w:r>
      <w:r w:rsidR="000F4CEC">
        <w:rPr>
          <w:rFonts w:ascii="Times New Roman" w:hAnsi="Times New Roman"/>
          <w:sz w:val="24"/>
          <w:szCs w:val="24"/>
        </w:rPr>
        <w:t xml:space="preserve"> </w:t>
      </w:r>
      <w:r w:rsidR="006567FA">
        <w:rPr>
          <w:rFonts w:ascii="Times New Roman" w:eastAsia="Times New Roman" w:hAnsi="Times New Roman"/>
          <w:color w:val="000000"/>
          <w:sz w:val="24"/>
          <w:szCs w:val="24"/>
          <w:lang w:eastAsia="ru-RU"/>
        </w:rPr>
        <w:t>1 57</w:t>
      </w:r>
      <w:r w:rsidR="009458DD">
        <w:rPr>
          <w:rFonts w:ascii="Times New Roman" w:eastAsia="Times New Roman" w:hAnsi="Times New Roman"/>
          <w:color w:val="000000"/>
          <w:sz w:val="24"/>
          <w:szCs w:val="24"/>
          <w:lang w:eastAsia="ru-RU"/>
        </w:rPr>
        <w:t>3</w:t>
      </w:r>
      <w:r w:rsidR="006567FA">
        <w:rPr>
          <w:rFonts w:ascii="Times New Roman" w:eastAsia="Times New Roman" w:hAnsi="Times New Roman"/>
          <w:color w:val="000000"/>
          <w:sz w:val="24"/>
          <w:szCs w:val="24"/>
          <w:lang w:eastAsia="ru-RU"/>
        </w:rPr>
        <w:t> </w:t>
      </w:r>
      <w:r w:rsidR="009458DD">
        <w:rPr>
          <w:rFonts w:ascii="Times New Roman" w:eastAsia="Times New Roman" w:hAnsi="Times New Roman"/>
          <w:color w:val="000000"/>
          <w:sz w:val="24"/>
          <w:szCs w:val="24"/>
          <w:lang w:eastAsia="ru-RU"/>
        </w:rPr>
        <w:t>677</w:t>
      </w:r>
      <w:r w:rsidR="006567FA">
        <w:rPr>
          <w:rFonts w:ascii="Times New Roman" w:eastAsia="Times New Roman" w:hAnsi="Times New Roman"/>
          <w:color w:val="000000"/>
          <w:sz w:val="24"/>
          <w:szCs w:val="24"/>
          <w:lang w:eastAsia="ru-RU"/>
        </w:rPr>
        <w:t>,</w:t>
      </w:r>
      <w:r w:rsidR="009458DD">
        <w:rPr>
          <w:rFonts w:ascii="Times New Roman" w:eastAsia="Times New Roman" w:hAnsi="Times New Roman"/>
          <w:color w:val="000000"/>
          <w:sz w:val="24"/>
          <w:szCs w:val="24"/>
          <w:lang w:eastAsia="ru-RU"/>
        </w:rPr>
        <w:t>19</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дефицит районного бюджета </w:t>
      </w:r>
      <w:r w:rsidR="00A90749">
        <w:rPr>
          <w:rFonts w:ascii="Times New Roman" w:hAnsi="Times New Roman"/>
          <w:sz w:val="24"/>
          <w:szCs w:val="24"/>
        </w:rPr>
        <w:t xml:space="preserve">составил </w:t>
      </w:r>
      <w:r w:rsidR="00DC6765">
        <w:rPr>
          <w:rFonts w:ascii="Times New Roman" w:hAnsi="Times New Roman"/>
          <w:sz w:val="24"/>
          <w:szCs w:val="24"/>
        </w:rPr>
        <w:t xml:space="preserve"> </w:t>
      </w:r>
      <w:r w:rsidR="006567FA">
        <w:rPr>
          <w:rFonts w:ascii="Times New Roman" w:hAnsi="Times New Roman"/>
          <w:sz w:val="24"/>
          <w:szCs w:val="24"/>
        </w:rPr>
        <w:t>1</w:t>
      </w:r>
      <w:r w:rsidR="009458DD">
        <w:rPr>
          <w:rFonts w:ascii="Times New Roman" w:hAnsi="Times New Roman"/>
          <w:sz w:val="24"/>
          <w:szCs w:val="24"/>
        </w:rPr>
        <w:t>8</w:t>
      </w:r>
      <w:r w:rsidR="006567FA">
        <w:rPr>
          <w:rFonts w:ascii="Times New Roman" w:hAnsi="Times New Roman"/>
          <w:sz w:val="24"/>
          <w:szCs w:val="24"/>
        </w:rPr>
        <w:t> </w:t>
      </w:r>
      <w:r w:rsidR="009458DD">
        <w:rPr>
          <w:rFonts w:ascii="Times New Roman" w:hAnsi="Times New Roman"/>
          <w:sz w:val="24"/>
          <w:szCs w:val="24"/>
        </w:rPr>
        <w:t>093</w:t>
      </w:r>
      <w:r w:rsidR="006567FA">
        <w:rPr>
          <w:rFonts w:ascii="Times New Roman" w:hAnsi="Times New Roman"/>
          <w:sz w:val="24"/>
          <w:szCs w:val="24"/>
        </w:rPr>
        <w:t>,</w:t>
      </w:r>
      <w:r w:rsidR="009458DD">
        <w:rPr>
          <w:rFonts w:ascii="Times New Roman" w:hAnsi="Times New Roman"/>
          <w:sz w:val="24"/>
          <w:szCs w:val="24"/>
        </w:rPr>
        <w:t>69</w:t>
      </w:r>
      <w:r w:rsidR="007A6E7D">
        <w:rPr>
          <w:rFonts w:ascii="Times New Roman" w:eastAsia="Times New Roman" w:hAnsi="Times New Roman"/>
          <w:color w:val="000000"/>
          <w:lang w:eastAsia="ru-RU"/>
        </w:rPr>
        <w:t xml:space="preserve"> </w:t>
      </w:r>
      <w:r>
        <w:rPr>
          <w:rFonts w:ascii="Times New Roman" w:hAnsi="Times New Roman"/>
          <w:sz w:val="24"/>
          <w:szCs w:val="24"/>
        </w:rPr>
        <w:t>тыс. рублей.</w:t>
      </w:r>
    </w:p>
    <w:p w:rsidR="00234493" w:rsidRDefault="00234493" w:rsidP="00E47A8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w:t>
      </w:r>
      <w:r w:rsidR="0055634F">
        <w:rPr>
          <w:rFonts w:ascii="Times New Roman" w:hAnsi="Times New Roman"/>
          <w:sz w:val="24"/>
          <w:szCs w:val="24"/>
        </w:rPr>
        <w:t xml:space="preserve"> № 1</w:t>
      </w:r>
      <w:r>
        <w:rPr>
          <w:rFonts w:ascii="Times New Roman" w:hAnsi="Times New Roman"/>
          <w:sz w:val="24"/>
          <w:szCs w:val="24"/>
        </w:rPr>
        <w:t>:</w:t>
      </w:r>
    </w:p>
    <w:p w:rsidR="0055634F" w:rsidRDefault="0055634F">
      <w:pPr>
        <w:spacing w:after="0" w:line="240" w:lineRule="auto"/>
        <w:contextualSpacing/>
        <w:jc w:val="right"/>
        <w:rPr>
          <w:rFonts w:ascii="Times New Roman" w:hAnsi="Times New Roman"/>
          <w:sz w:val="24"/>
          <w:szCs w:val="24"/>
        </w:rPr>
      </w:pPr>
      <w:r>
        <w:rPr>
          <w:rFonts w:ascii="Times New Roman" w:hAnsi="Times New Roman"/>
          <w:sz w:val="24"/>
          <w:szCs w:val="24"/>
        </w:rPr>
        <w:t>Таблица №1</w:t>
      </w:r>
      <w:r w:rsidR="00234493">
        <w:rPr>
          <w:rFonts w:ascii="Times New Roman" w:hAnsi="Times New Roman"/>
          <w:sz w:val="24"/>
          <w:szCs w:val="24"/>
        </w:rPr>
        <w:t xml:space="preserve">                                                                                                                     </w:t>
      </w:r>
    </w:p>
    <w:p w:rsidR="006638B2" w:rsidRDefault="00234493">
      <w:pPr>
        <w:spacing w:after="0" w:line="240" w:lineRule="auto"/>
        <w:contextualSpacing/>
        <w:jc w:val="right"/>
        <w:rPr>
          <w:rFonts w:ascii="Times New Roman" w:hAnsi="Times New Roman"/>
          <w:sz w:val="24"/>
          <w:szCs w:val="24"/>
        </w:rPr>
      </w:pPr>
      <w:r>
        <w:rPr>
          <w:rFonts w:ascii="Times New Roman" w:hAnsi="Times New Roman"/>
          <w:sz w:val="24"/>
          <w:szCs w:val="24"/>
        </w:rPr>
        <w:t xml:space="preserve">тыс. рублей </w:t>
      </w:r>
    </w:p>
    <w:tbl>
      <w:tblPr>
        <w:tblW w:w="9973" w:type="dxa"/>
        <w:tblInd w:w="93" w:type="dxa"/>
        <w:tblLook w:val="04A0" w:firstRow="1" w:lastRow="0" w:firstColumn="1" w:lastColumn="0" w:noHBand="0" w:noVBand="1"/>
      </w:tblPr>
      <w:tblGrid>
        <w:gridCol w:w="3417"/>
        <w:gridCol w:w="1843"/>
        <w:gridCol w:w="1954"/>
        <w:gridCol w:w="1549"/>
        <w:gridCol w:w="1210"/>
      </w:tblGrid>
      <w:tr w:rsidR="00CE2D75" w:rsidRPr="006638B2" w:rsidTr="00CE2D75">
        <w:trPr>
          <w:trHeight w:val="883"/>
        </w:trPr>
        <w:tc>
          <w:tcPr>
            <w:tcW w:w="3417" w:type="dxa"/>
            <w:tcBorders>
              <w:top w:val="single" w:sz="8" w:space="0" w:color="auto"/>
              <w:left w:val="single" w:sz="8" w:space="0" w:color="auto"/>
              <w:bottom w:val="nil"/>
              <w:right w:val="single" w:sz="8" w:space="0" w:color="auto"/>
            </w:tcBorders>
            <w:shd w:val="clear" w:color="auto" w:fill="auto"/>
            <w:hideMark/>
          </w:tcPr>
          <w:p w:rsidR="00CE2D75" w:rsidRPr="006606A3" w:rsidRDefault="00CE2D75" w:rsidP="00CE2D7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E2D75" w:rsidRPr="00664861" w:rsidRDefault="00CE2D75" w:rsidP="00CE2D75">
            <w:pPr>
              <w:spacing w:after="0" w:line="240" w:lineRule="auto"/>
              <w:rPr>
                <w:rFonts w:ascii="Times New Roman" w:hAnsi="Times New Roman"/>
              </w:rPr>
            </w:pPr>
            <w:r w:rsidRPr="00664861">
              <w:rPr>
                <w:rFonts w:ascii="Times New Roman" w:hAnsi="Times New Roman"/>
              </w:rPr>
              <w:t>Утверждено решением о бюджете от 26.02.2020 №523</w:t>
            </w:r>
          </w:p>
        </w:tc>
        <w:tc>
          <w:tcPr>
            <w:tcW w:w="1954" w:type="dxa"/>
            <w:tcBorders>
              <w:top w:val="single" w:sz="8" w:space="0" w:color="auto"/>
              <w:left w:val="single" w:sz="8" w:space="0" w:color="auto"/>
              <w:bottom w:val="nil"/>
              <w:right w:val="single" w:sz="8" w:space="0" w:color="auto"/>
            </w:tcBorders>
            <w:shd w:val="clear" w:color="auto" w:fill="auto"/>
            <w:hideMark/>
          </w:tcPr>
          <w:p w:rsidR="00CE2D75" w:rsidRPr="00664861" w:rsidRDefault="00CE2D75" w:rsidP="00CE2D75">
            <w:pPr>
              <w:spacing w:after="0" w:line="240" w:lineRule="auto"/>
              <w:rPr>
                <w:rFonts w:ascii="Times New Roman" w:hAnsi="Times New Roman"/>
              </w:rPr>
            </w:pPr>
            <w:r w:rsidRPr="00664861">
              <w:rPr>
                <w:rFonts w:ascii="Times New Roman" w:hAnsi="Times New Roman"/>
              </w:rPr>
              <w:t>С учётом изменений согласно представленному проекту решения</w:t>
            </w:r>
          </w:p>
        </w:tc>
        <w:tc>
          <w:tcPr>
            <w:tcW w:w="1549" w:type="dxa"/>
            <w:tcBorders>
              <w:top w:val="single" w:sz="8" w:space="0" w:color="auto"/>
              <w:left w:val="nil"/>
              <w:bottom w:val="nil"/>
              <w:right w:val="single" w:sz="8" w:space="0" w:color="auto"/>
            </w:tcBorders>
            <w:shd w:val="clear" w:color="auto" w:fill="auto"/>
            <w:hideMark/>
          </w:tcPr>
          <w:p w:rsidR="00CE2D75" w:rsidRPr="00664861" w:rsidRDefault="00CE2D75" w:rsidP="00CE2D75">
            <w:pPr>
              <w:spacing w:after="0" w:line="240" w:lineRule="auto"/>
              <w:rPr>
                <w:rFonts w:ascii="Times New Roman" w:hAnsi="Times New Roman"/>
              </w:rPr>
            </w:pPr>
            <w:r w:rsidRPr="00664861">
              <w:rPr>
                <w:rFonts w:ascii="Times New Roman" w:hAnsi="Times New Roman"/>
              </w:rPr>
              <w:t>Отклонение            (+ увеличение,                  - уменьшение)</w:t>
            </w:r>
          </w:p>
        </w:tc>
        <w:tc>
          <w:tcPr>
            <w:tcW w:w="1210" w:type="dxa"/>
            <w:tcBorders>
              <w:top w:val="single" w:sz="8" w:space="0" w:color="auto"/>
              <w:left w:val="nil"/>
              <w:bottom w:val="nil"/>
              <w:right w:val="single" w:sz="8" w:space="0" w:color="auto"/>
            </w:tcBorders>
            <w:shd w:val="clear" w:color="auto" w:fill="auto"/>
            <w:hideMark/>
          </w:tcPr>
          <w:p w:rsidR="00CE2D75" w:rsidRPr="00664861" w:rsidRDefault="00CE2D75" w:rsidP="00CE2D75">
            <w:pPr>
              <w:spacing w:after="0" w:line="240" w:lineRule="auto"/>
              <w:rPr>
                <w:rFonts w:ascii="Times New Roman" w:hAnsi="Times New Roman"/>
              </w:rPr>
            </w:pPr>
            <w:r w:rsidRPr="00664861">
              <w:rPr>
                <w:rFonts w:ascii="Times New Roman" w:hAnsi="Times New Roman"/>
              </w:rPr>
              <w:t>% изменения</w:t>
            </w:r>
          </w:p>
        </w:tc>
      </w:tr>
      <w:tr w:rsidR="00CE2D75" w:rsidRPr="006638B2" w:rsidTr="00DF208E">
        <w:trPr>
          <w:trHeight w:val="60"/>
        </w:trPr>
        <w:tc>
          <w:tcPr>
            <w:tcW w:w="3417" w:type="dxa"/>
            <w:tcBorders>
              <w:top w:val="single" w:sz="8" w:space="0" w:color="auto"/>
              <w:left w:val="single" w:sz="8" w:space="0" w:color="auto"/>
              <w:bottom w:val="nil"/>
              <w:right w:val="single" w:sz="8" w:space="0" w:color="auto"/>
            </w:tcBorders>
            <w:shd w:val="clear" w:color="auto" w:fill="auto"/>
            <w:hideMark/>
          </w:tcPr>
          <w:p w:rsidR="00CE2D75" w:rsidRPr="006606A3" w:rsidRDefault="00CE2D75" w:rsidP="00CE2D75">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Прогнозируемый общий объем доходов бюджета Агаповского муниципального района на 20</w:t>
            </w:r>
            <w:r>
              <w:rPr>
                <w:rFonts w:ascii="Times New Roman" w:eastAsia="Times New Roman" w:hAnsi="Times New Roman"/>
                <w:color w:val="000000"/>
                <w:lang w:eastAsia="ru-RU"/>
              </w:rPr>
              <w:t>20</w:t>
            </w:r>
            <w:r w:rsidRPr="006606A3">
              <w:rPr>
                <w:rFonts w:ascii="Times New Roman" w:eastAsia="Times New Roman" w:hAnsi="Times New Roman"/>
                <w:color w:val="000000"/>
                <w:lang w:eastAsia="ru-RU"/>
              </w:rPr>
              <w:t xml:space="preserve"> год</w:t>
            </w:r>
          </w:p>
        </w:tc>
        <w:tc>
          <w:tcPr>
            <w:tcW w:w="1843" w:type="dxa"/>
            <w:tcBorders>
              <w:top w:val="single" w:sz="8" w:space="0" w:color="auto"/>
              <w:left w:val="nil"/>
              <w:bottom w:val="nil"/>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1 563 528,20</w:t>
            </w:r>
          </w:p>
        </w:tc>
        <w:tc>
          <w:tcPr>
            <w:tcW w:w="1954" w:type="dxa"/>
            <w:tcBorders>
              <w:top w:val="single" w:sz="8" w:space="0" w:color="auto"/>
              <w:left w:val="nil"/>
              <w:bottom w:val="nil"/>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1 555 583,50</w:t>
            </w:r>
          </w:p>
        </w:tc>
        <w:tc>
          <w:tcPr>
            <w:tcW w:w="1549" w:type="dxa"/>
            <w:tcBorders>
              <w:top w:val="single" w:sz="8" w:space="0" w:color="auto"/>
              <w:left w:val="nil"/>
              <w:bottom w:val="nil"/>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-7 944,70</w:t>
            </w:r>
          </w:p>
        </w:tc>
        <w:tc>
          <w:tcPr>
            <w:tcW w:w="1210" w:type="dxa"/>
            <w:tcBorders>
              <w:top w:val="single" w:sz="8" w:space="0" w:color="auto"/>
              <w:left w:val="nil"/>
              <w:bottom w:val="nil"/>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-0,51%</w:t>
            </w:r>
          </w:p>
        </w:tc>
      </w:tr>
      <w:tr w:rsidR="00CE2D75" w:rsidRPr="006638B2" w:rsidTr="00DF208E">
        <w:trPr>
          <w:trHeight w:val="60"/>
        </w:trPr>
        <w:tc>
          <w:tcPr>
            <w:tcW w:w="3417" w:type="dxa"/>
            <w:tcBorders>
              <w:top w:val="single" w:sz="8" w:space="0" w:color="auto"/>
              <w:left w:val="single" w:sz="8" w:space="0" w:color="auto"/>
              <w:bottom w:val="nil"/>
              <w:right w:val="single" w:sz="8" w:space="0" w:color="auto"/>
            </w:tcBorders>
            <w:shd w:val="clear" w:color="auto" w:fill="auto"/>
            <w:hideMark/>
          </w:tcPr>
          <w:p w:rsidR="00CE2D75" w:rsidRPr="006606A3" w:rsidRDefault="00CE2D75" w:rsidP="00CE2D75">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Общий объем расходов бюджета Агаповского муниципального района на 20</w:t>
            </w:r>
            <w:r>
              <w:rPr>
                <w:rFonts w:ascii="Times New Roman" w:eastAsia="Times New Roman" w:hAnsi="Times New Roman"/>
                <w:color w:val="000000"/>
                <w:lang w:eastAsia="ru-RU"/>
              </w:rPr>
              <w:t>20</w:t>
            </w:r>
            <w:r w:rsidRPr="006606A3">
              <w:rPr>
                <w:rFonts w:ascii="Times New Roman" w:eastAsia="Times New Roman" w:hAnsi="Times New Roman"/>
                <w:color w:val="000000"/>
                <w:lang w:eastAsia="ru-RU"/>
              </w:rPr>
              <w:t>год</w:t>
            </w:r>
          </w:p>
        </w:tc>
        <w:tc>
          <w:tcPr>
            <w:tcW w:w="1843" w:type="dxa"/>
            <w:tcBorders>
              <w:top w:val="single" w:sz="8" w:space="0" w:color="auto"/>
              <w:left w:val="nil"/>
              <w:bottom w:val="nil"/>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1 576 970,29</w:t>
            </w:r>
          </w:p>
        </w:tc>
        <w:tc>
          <w:tcPr>
            <w:tcW w:w="1954" w:type="dxa"/>
            <w:tcBorders>
              <w:top w:val="single" w:sz="8" w:space="0" w:color="auto"/>
              <w:left w:val="nil"/>
              <w:bottom w:val="nil"/>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1 573 677,19</w:t>
            </w:r>
          </w:p>
        </w:tc>
        <w:tc>
          <w:tcPr>
            <w:tcW w:w="1549" w:type="dxa"/>
            <w:tcBorders>
              <w:top w:val="single" w:sz="8" w:space="0" w:color="auto"/>
              <w:left w:val="nil"/>
              <w:bottom w:val="nil"/>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-3 293,10</w:t>
            </w:r>
          </w:p>
        </w:tc>
        <w:tc>
          <w:tcPr>
            <w:tcW w:w="1210" w:type="dxa"/>
            <w:tcBorders>
              <w:top w:val="single" w:sz="8" w:space="0" w:color="auto"/>
              <w:left w:val="nil"/>
              <w:bottom w:val="nil"/>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-0,21%</w:t>
            </w:r>
          </w:p>
        </w:tc>
      </w:tr>
      <w:tr w:rsidR="00CE2D75" w:rsidRPr="006638B2" w:rsidTr="00A90749">
        <w:trPr>
          <w:trHeight w:val="215"/>
        </w:trPr>
        <w:tc>
          <w:tcPr>
            <w:tcW w:w="3417" w:type="dxa"/>
            <w:tcBorders>
              <w:top w:val="single" w:sz="8" w:space="0" w:color="auto"/>
              <w:left w:val="single" w:sz="8" w:space="0" w:color="auto"/>
              <w:bottom w:val="single" w:sz="8" w:space="0" w:color="auto"/>
              <w:right w:val="single" w:sz="8" w:space="0" w:color="auto"/>
            </w:tcBorders>
            <w:shd w:val="clear" w:color="auto" w:fill="auto"/>
            <w:hideMark/>
          </w:tcPr>
          <w:p w:rsidR="00CE2D75" w:rsidRPr="006606A3" w:rsidRDefault="00CE2D75" w:rsidP="00CE2D75">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Дефицит/профицит бюджета на 20</w:t>
            </w:r>
            <w:r>
              <w:rPr>
                <w:rFonts w:ascii="Times New Roman" w:eastAsia="Times New Roman" w:hAnsi="Times New Roman"/>
                <w:color w:val="000000"/>
                <w:lang w:eastAsia="ru-RU"/>
              </w:rPr>
              <w:t>20</w:t>
            </w:r>
            <w:r w:rsidRPr="006606A3">
              <w:rPr>
                <w:rFonts w:ascii="Times New Roman" w:eastAsia="Times New Roman" w:hAnsi="Times New Roman"/>
                <w:color w:val="000000"/>
                <w:lang w:eastAsia="ru-RU"/>
              </w:rPr>
              <w:t xml:space="preserve"> год</w:t>
            </w:r>
          </w:p>
        </w:tc>
        <w:tc>
          <w:tcPr>
            <w:tcW w:w="1843" w:type="dxa"/>
            <w:tcBorders>
              <w:top w:val="single" w:sz="8" w:space="0" w:color="auto"/>
              <w:left w:val="nil"/>
              <w:bottom w:val="single" w:sz="8" w:space="0" w:color="auto"/>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-13 442,09</w:t>
            </w:r>
          </w:p>
        </w:tc>
        <w:tc>
          <w:tcPr>
            <w:tcW w:w="1954" w:type="dxa"/>
            <w:tcBorders>
              <w:top w:val="single" w:sz="8" w:space="0" w:color="auto"/>
              <w:left w:val="nil"/>
              <w:bottom w:val="single" w:sz="8" w:space="0" w:color="auto"/>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-18 093,69</w:t>
            </w:r>
          </w:p>
        </w:tc>
        <w:tc>
          <w:tcPr>
            <w:tcW w:w="1549" w:type="dxa"/>
            <w:tcBorders>
              <w:top w:val="single" w:sz="8" w:space="0" w:color="auto"/>
              <w:left w:val="nil"/>
              <w:bottom w:val="single" w:sz="8" w:space="0" w:color="auto"/>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-4 651,60</w:t>
            </w:r>
          </w:p>
        </w:tc>
        <w:tc>
          <w:tcPr>
            <w:tcW w:w="1210" w:type="dxa"/>
            <w:tcBorders>
              <w:top w:val="single" w:sz="8" w:space="0" w:color="auto"/>
              <w:left w:val="nil"/>
              <w:bottom w:val="single" w:sz="8" w:space="0" w:color="auto"/>
              <w:right w:val="single" w:sz="8" w:space="0" w:color="auto"/>
            </w:tcBorders>
            <w:shd w:val="clear" w:color="auto" w:fill="auto"/>
          </w:tcPr>
          <w:p w:rsidR="00CE2D75" w:rsidRPr="00664861" w:rsidRDefault="00CE2D75" w:rsidP="00CE2D75">
            <w:pPr>
              <w:spacing w:after="0" w:line="240" w:lineRule="auto"/>
              <w:rPr>
                <w:rFonts w:ascii="Times New Roman" w:hAnsi="Times New Roman"/>
              </w:rPr>
            </w:pPr>
            <w:r w:rsidRPr="00664861">
              <w:rPr>
                <w:rFonts w:ascii="Times New Roman" w:hAnsi="Times New Roman"/>
              </w:rPr>
              <w:t>34,60%</w:t>
            </w:r>
          </w:p>
        </w:tc>
      </w:tr>
    </w:tbl>
    <w:p w:rsidR="000F4CEC" w:rsidRPr="00C62C1B"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lastRenderedPageBreak/>
        <w:t>Бюджет Агаповского муниципального района на 202</w:t>
      </w:r>
      <w:r w:rsidR="006567FA">
        <w:rPr>
          <w:rFonts w:ascii="Times New Roman" w:hAnsi="Times New Roman"/>
          <w:sz w:val="24"/>
          <w:szCs w:val="24"/>
        </w:rPr>
        <w:t>1</w:t>
      </w:r>
      <w:r w:rsidRPr="00C62C1B">
        <w:rPr>
          <w:rFonts w:ascii="Times New Roman" w:hAnsi="Times New Roman"/>
          <w:sz w:val="24"/>
          <w:szCs w:val="24"/>
        </w:rPr>
        <w:t xml:space="preserve"> год по доходам</w:t>
      </w:r>
      <w:r w:rsidR="006567FA">
        <w:rPr>
          <w:rFonts w:ascii="Times New Roman" w:hAnsi="Times New Roman"/>
          <w:sz w:val="24"/>
          <w:szCs w:val="24"/>
        </w:rPr>
        <w:t xml:space="preserve"> </w:t>
      </w:r>
      <w:r w:rsidR="00F55887">
        <w:rPr>
          <w:rFonts w:ascii="Times New Roman" w:hAnsi="Times New Roman"/>
          <w:sz w:val="24"/>
          <w:szCs w:val="24"/>
        </w:rPr>
        <w:t>остался без изменений</w:t>
      </w:r>
      <w:r w:rsidRPr="00C62C1B">
        <w:rPr>
          <w:rFonts w:ascii="Times New Roman" w:hAnsi="Times New Roman"/>
          <w:sz w:val="24"/>
          <w:szCs w:val="24"/>
        </w:rPr>
        <w:t xml:space="preserve"> и </w:t>
      </w:r>
      <w:r w:rsidR="006567FA">
        <w:rPr>
          <w:rFonts w:ascii="Times New Roman" w:hAnsi="Times New Roman"/>
          <w:sz w:val="24"/>
          <w:szCs w:val="24"/>
        </w:rPr>
        <w:t xml:space="preserve">составил 1 369 831,78 тыс. рублей, </w:t>
      </w:r>
      <w:r w:rsidR="006567FA" w:rsidRPr="00C62C1B">
        <w:rPr>
          <w:rFonts w:ascii="Times New Roman" w:hAnsi="Times New Roman"/>
          <w:sz w:val="24"/>
          <w:szCs w:val="24"/>
        </w:rPr>
        <w:t>в том числе безвозмездные поступления от других бюджетов бюджетной системы РФ состав</w:t>
      </w:r>
      <w:r w:rsidR="006567FA">
        <w:rPr>
          <w:rFonts w:ascii="Times New Roman" w:hAnsi="Times New Roman"/>
          <w:sz w:val="24"/>
          <w:szCs w:val="24"/>
        </w:rPr>
        <w:t>или</w:t>
      </w:r>
      <w:r w:rsidR="006567FA" w:rsidRPr="00C62C1B">
        <w:rPr>
          <w:rFonts w:ascii="Times New Roman" w:hAnsi="Times New Roman"/>
          <w:sz w:val="24"/>
          <w:szCs w:val="24"/>
        </w:rPr>
        <w:t xml:space="preserve"> в сумме </w:t>
      </w:r>
      <w:r w:rsidR="006567FA">
        <w:rPr>
          <w:rFonts w:ascii="Times New Roman" w:hAnsi="Times New Roman"/>
          <w:sz w:val="24"/>
          <w:szCs w:val="24"/>
        </w:rPr>
        <w:t>986 000,9</w:t>
      </w:r>
      <w:r w:rsidR="006567FA" w:rsidRPr="00C62C1B">
        <w:rPr>
          <w:rFonts w:ascii="Times New Roman" w:eastAsia="Times New Roman" w:hAnsi="Times New Roman"/>
          <w:bCs/>
          <w:sz w:val="24"/>
          <w:szCs w:val="24"/>
          <w:lang w:eastAsia="ru-RU"/>
        </w:rPr>
        <w:t xml:space="preserve"> </w:t>
      </w:r>
      <w:r w:rsidR="006567FA" w:rsidRPr="00C62C1B">
        <w:rPr>
          <w:rFonts w:ascii="Times New Roman" w:hAnsi="Times New Roman"/>
          <w:sz w:val="24"/>
          <w:szCs w:val="24"/>
        </w:rPr>
        <w:t>тыс. рублей</w:t>
      </w:r>
      <w:r w:rsidR="006567FA">
        <w:rPr>
          <w:rFonts w:ascii="Times New Roman" w:hAnsi="Times New Roman"/>
          <w:sz w:val="24"/>
          <w:szCs w:val="24"/>
        </w:rPr>
        <w:t xml:space="preserve">. По </w:t>
      </w:r>
      <w:r w:rsidRPr="00C62C1B">
        <w:rPr>
          <w:rFonts w:ascii="Times New Roman" w:hAnsi="Times New Roman"/>
          <w:sz w:val="24"/>
          <w:szCs w:val="24"/>
        </w:rPr>
        <w:t xml:space="preserve">расходам </w:t>
      </w:r>
      <w:r w:rsidR="006567FA">
        <w:rPr>
          <w:rFonts w:ascii="Times New Roman" w:hAnsi="Times New Roman"/>
          <w:sz w:val="24"/>
          <w:szCs w:val="24"/>
        </w:rPr>
        <w:t xml:space="preserve">бюджет на 2021 год </w:t>
      </w:r>
      <w:r w:rsidRPr="00C62C1B">
        <w:rPr>
          <w:rFonts w:ascii="Times New Roman" w:hAnsi="Times New Roman"/>
          <w:sz w:val="24"/>
          <w:szCs w:val="24"/>
        </w:rPr>
        <w:t>у</w:t>
      </w:r>
      <w:r w:rsidR="00F55887">
        <w:rPr>
          <w:rFonts w:ascii="Times New Roman" w:hAnsi="Times New Roman"/>
          <w:sz w:val="24"/>
          <w:szCs w:val="24"/>
        </w:rPr>
        <w:t>величен</w:t>
      </w:r>
      <w:r w:rsidRPr="00C62C1B">
        <w:rPr>
          <w:rFonts w:ascii="Times New Roman" w:hAnsi="Times New Roman"/>
          <w:sz w:val="24"/>
          <w:szCs w:val="24"/>
        </w:rPr>
        <w:t xml:space="preserve"> на </w:t>
      </w:r>
      <w:r w:rsidR="00F55887">
        <w:rPr>
          <w:rFonts w:ascii="Times New Roman" w:hAnsi="Times New Roman"/>
          <w:sz w:val="24"/>
          <w:szCs w:val="24"/>
        </w:rPr>
        <w:t>3 490</w:t>
      </w:r>
      <w:r w:rsidR="006567FA">
        <w:rPr>
          <w:rFonts w:ascii="Times New Roman" w:hAnsi="Times New Roman"/>
          <w:sz w:val="24"/>
          <w:szCs w:val="24"/>
        </w:rPr>
        <w:t>,</w:t>
      </w:r>
      <w:r w:rsidR="00F55887">
        <w:rPr>
          <w:rFonts w:ascii="Times New Roman" w:hAnsi="Times New Roman"/>
          <w:sz w:val="24"/>
          <w:szCs w:val="24"/>
        </w:rPr>
        <w:t>5</w:t>
      </w:r>
      <w:r w:rsidRPr="00C62C1B">
        <w:rPr>
          <w:rFonts w:ascii="Times New Roman" w:hAnsi="Times New Roman"/>
          <w:sz w:val="24"/>
          <w:szCs w:val="24"/>
        </w:rPr>
        <w:t xml:space="preserve"> тыс. рублей составил </w:t>
      </w:r>
      <w:r w:rsidR="006567FA">
        <w:rPr>
          <w:rFonts w:ascii="Times New Roman" w:hAnsi="Times New Roman"/>
          <w:sz w:val="24"/>
          <w:szCs w:val="24"/>
        </w:rPr>
        <w:t>1 36</w:t>
      </w:r>
      <w:r w:rsidR="00F55887">
        <w:rPr>
          <w:rFonts w:ascii="Times New Roman" w:hAnsi="Times New Roman"/>
          <w:sz w:val="24"/>
          <w:szCs w:val="24"/>
        </w:rPr>
        <w:t>9</w:t>
      </w:r>
      <w:r w:rsidR="006567FA">
        <w:rPr>
          <w:rFonts w:ascii="Times New Roman" w:hAnsi="Times New Roman"/>
          <w:sz w:val="24"/>
          <w:szCs w:val="24"/>
        </w:rPr>
        <w:t> </w:t>
      </w:r>
      <w:r w:rsidR="00F55887">
        <w:rPr>
          <w:rFonts w:ascii="Times New Roman" w:hAnsi="Times New Roman"/>
          <w:sz w:val="24"/>
          <w:szCs w:val="24"/>
        </w:rPr>
        <w:t>831</w:t>
      </w:r>
      <w:r w:rsidR="006567FA">
        <w:rPr>
          <w:rFonts w:ascii="Times New Roman" w:hAnsi="Times New Roman"/>
          <w:sz w:val="24"/>
          <w:szCs w:val="24"/>
        </w:rPr>
        <w:t>,</w:t>
      </w:r>
      <w:r w:rsidR="00F55887">
        <w:rPr>
          <w:rFonts w:ascii="Times New Roman" w:hAnsi="Times New Roman"/>
          <w:sz w:val="24"/>
          <w:szCs w:val="24"/>
        </w:rPr>
        <w:t>7</w:t>
      </w:r>
      <w:r w:rsidR="006567FA">
        <w:rPr>
          <w:rFonts w:ascii="Times New Roman" w:hAnsi="Times New Roman"/>
          <w:sz w:val="24"/>
          <w:szCs w:val="24"/>
        </w:rPr>
        <w:t>8</w:t>
      </w:r>
      <w:r w:rsidRPr="00C62C1B">
        <w:rPr>
          <w:rFonts w:ascii="Times New Roman" w:hAnsi="Times New Roman"/>
          <w:sz w:val="24"/>
          <w:szCs w:val="24"/>
        </w:rPr>
        <w:t xml:space="preserve"> тыс. рублей</w:t>
      </w:r>
      <w:r w:rsidR="006964AA">
        <w:rPr>
          <w:rFonts w:ascii="Times New Roman" w:hAnsi="Times New Roman"/>
          <w:sz w:val="24"/>
          <w:szCs w:val="24"/>
        </w:rPr>
        <w:t>, в том числе условно утвержденные расходы в сумме 12 569,0 тыс. рублей</w:t>
      </w:r>
      <w:r w:rsidR="00455A4F">
        <w:rPr>
          <w:rFonts w:ascii="Times New Roman" w:hAnsi="Times New Roman"/>
          <w:sz w:val="24"/>
          <w:szCs w:val="24"/>
        </w:rPr>
        <w:t>.</w:t>
      </w:r>
      <w:r w:rsidRPr="00C62C1B">
        <w:rPr>
          <w:rFonts w:ascii="Times New Roman" w:hAnsi="Times New Roman"/>
          <w:sz w:val="24"/>
          <w:szCs w:val="24"/>
        </w:rPr>
        <w:t xml:space="preserve"> </w:t>
      </w:r>
    </w:p>
    <w:p w:rsidR="00FA1794" w:rsidRPr="00C62C1B" w:rsidRDefault="00FA1794" w:rsidP="00FA1794">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t>Бюджет Агаповского муниципального района на 202</w:t>
      </w:r>
      <w:r>
        <w:rPr>
          <w:rFonts w:ascii="Times New Roman" w:hAnsi="Times New Roman"/>
          <w:sz w:val="24"/>
          <w:szCs w:val="24"/>
        </w:rPr>
        <w:t>2</w:t>
      </w:r>
      <w:r w:rsidRPr="00C62C1B">
        <w:rPr>
          <w:rFonts w:ascii="Times New Roman" w:hAnsi="Times New Roman"/>
          <w:sz w:val="24"/>
          <w:szCs w:val="24"/>
        </w:rPr>
        <w:t xml:space="preserve"> год по доходам</w:t>
      </w:r>
      <w:r>
        <w:rPr>
          <w:rFonts w:ascii="Times New Roman" w:hAnsi="Times New Roman"/>
          <w:sz w:val="24"/>
          <w:szCs w:val="24"/>
        </w:rPr>
        <w:t xml:space="preserve"> </w:t>
      </w:r>
      <w:r w:rsidR="005746CE">
        <w:rPr>
          <w:rFonts w:ascii="Times New Roman" w:hAnsi="Times New Roman"/>
          <w:sz w:val="24"/>
          <w:szCs w:val="24"/>
        </w:rPr>
        <w:t>остался без изменений</w:t>
      </w:r>
      <w:r w:rsidRPr="00C62C1B">
        <w:rPr>
          <w:rFonts w:ascii="Times New Roman" w:hAnsi="Times New Roman"/>
          <w:sz w:val="24"/>
          <w:szCs w:val="24"/>
        </w:rPr>
        <w:t xml:space="preserve"> и </w:t>
      </w:r>
      <w:r>
        <w:rPr>
          <w:rFonts w:ascii="Times New Roman" w:hAnsi="Times New Roman"/>
          <w:sz w:val="24"/>
          <w:szCs w:val="24"/>
        </w:rPr>
        <w:t xml:space="preserve">составил 1 340 699,59 тыс. рублей,  </w:t>
      </w:r>
      <w:r w:rsidRPr="00C62C1B">
        <w:rPr>
          <w:rFonts w:ascii="Times New Roman" w:hAnsi="Times New Roman"/>
          <w:sz w:val="24"/>
          <w:szCs w:val="24"/>
        </w:rPr>
        <w:t>в том числе безвозмездные поступления от других бюджетов бюджетной системы РФ состав</w:t>
      </w:r>
      <w:r>
        <w:rPr>
          <w:rFonts w:ascii="Times New Roman" w:hAnsi="Times New Roman"/>
          <w:sz w:val="24"/>
          <w:szCs w:val="24"/>
        </w:rPr>
        <w:t>или</w:t>
      </w:r>
      <w:r w:rsidRPr="00C62C1B">
        <w:rPr>
          <w:rFonts w:ascii="Times New Roman" w:hAnsi="Times New Roman"/>
          <w:sz w:val="24"/>
          <w:szCs w:val="24"/>
        </w:rPr>
        <w:t xml:space="preserve"> в сумме </w:t>
      </w:r>
      <w:r w:rsidR="009649B8">
        <w:rPr>
          <w:rFonts w:ascii="Times New Roman" w:hAnsi="Times New Roman"/>
          <w:sz w:val="24"/>
          <w:szCs w:val="24"/>
        </w:rPr>
        <w:t>941 159,3</w:t>
      </w:r>
      <w:r w:rsidRPr="00C62C1B">
        <w:rPr>
          <w:rFonts w:ascii="Times New Roman" w:eastAsia="Times New Roman" w:hAnsi="Times New Roman"/>
          <w:bCs/>
          <w:sz w:val="24"/>
          <w:szCs w:val="24"/>
          <w:lang w:eastAsia="ru-RU"/>
        </w:rPr>
        <w:t xml:space="preserve"> </w:t>
      </w:r>
      <w:r w:rsidRPr="00C62C1B">
        <w:rPr>
          <w:rFonts w:ascii="Times New Roman" w:hAnsi="Times New Roman"/>
          <w:sz w:val="24"/>
          <w:szCs w:val="24"/>
        </w:rPr>
        <w:t>тыс. рублей</w:t>
      </w:r>
      <w:r>
        <w:rPr>
          <w:rFonts w:ascii="Times New Roman" w:hAnsi="Times New Roman"/>
          <w:sz w:val="24"/>
          <w:szCs w:val="24"/>
        </w:rPr>
        <w:t xml:space="preserve">. По </w:t>
      </w:r>
      <w:r w:rsidRPr="00C62C1B">
        <w:rPr>
          <w:rFonts w:ascii="Times New Roman" w:hAnsi="Times New Roman"/>
          <w:sz w:val="24"/>
          <w:szCs w:val="24"/>
        </w:rPr>
        <w:t xml:space="preserve">расходам </w:t>
      </w:r>
      <w:r>
        <w:rPr>
          <w:rFonts w:ascii="Times New Roman" w:hAnsi="Times New Roman"/>
          <w:sz w:val="24"/>
          <w:szCs w:val="24"/>
        </w:rPr>
        <w:t>бюджет на 202</w:t>
      </w:r>
      <w:r w:rsidR="006964AA">
        <w:rPr>
          <w:rFonts w:ascii="Times New Roman" w:hAnsi="Times New Roman"/>
          <w:sz w:val="24"/>
          <w:szCs w:val="24"/>
        </w:rPr>
        <w:t>2</w:t>
      </w:r>
      <w:r>
        <w:rPr>
          <w:rFonts w:ascii="Times New Roman" w:hAnsi="Times New Roman"/>
          <w:sz w:val="24"/>
          <w:szCs w:val="24"/>
        </w:rPr>
        <w:t xml:space="preserve"> год </w:t>
      </w:r>
      <w:r w:rsidRPr="00C62C1B">
        <w:rPr>
          <w:rFonts w:ascii="Times New Roman" w:hAnsi="Times New Roman"/>
          <w:sz w:val="24"/>
          <w:szCs w:val="24"/>
        </w:rPr>
        <w:t>у</w:t>
      </w:r>
      <w:r w:rsidR="005746CE">
        <w:rPr>
          <w:rFonts w:ascii="Times New Roman" w:hAnsi="Times New Roman"/>
          <w:sz w:val="24"/>
          <w:szCs w:val="24"/>
        </w:rPr>
        <w:t>велич</w:t>
      </w:r>
      <w:r w:rsidRPr="00C62C1B">
        <w:rPr>
          <w:rFonts w:ascii="Times New Roman" w:hAnsi="Times New Roman"/>
          <w:sz w:val="24"/>
          <w:szCs w:val="24"/>
        </w:rPr>
        <w:t xml:space="preserve">ен на </w:t>
      </w:r>
      <w:r w:rsidR="005746CE">
        <w:rPr>
          <w:rFonts w:ascii="Times New Roman" w:hAnsi="Times New Roman"/>
          <w:sz w:val="24"/>
          <w:szCs w:val="24"/>
        </w:rPr>
        <w:t>7 294</w:t>
      </w:r>
      <w:r>
        <w:rPr>
          <w:rFonts w:ascii="Times New Roman" w:hAnsi="Times New Roman"/>
          <w:sz w:val="24"/>
          <w:szCs w:val="24"/>
        </w:rPr>
        <w:t>,</w:t>
      </w:r>
      <w:r w:rsidR="005746CE">
        <w:rPr>
          <w:rFonts w:ascii="Times New Roman" w:hAnsi="Times New Roman"/>
          <w:sz w:val="24"/>
          <w:szCs w:val="24"/>
        </w:rPr>
        <w:t>7</w:t>
      </w:r>
      <w:r w:rsidRPr="00C62C1B">
        <w:rPr>
          <w:rFonts w:ascii="Times New Roman" w:hAnsi="Times New Roman"/>
          <w:sz w:val="24"/>
          <w:szCs w:val="24"/>
        </w:rPr>
        <w:t xml:space="preserve"> тыс. рублей составил </w:t>
      </w:r>
      <w:r>
        <w:rPr>
          <w:rFonts w:ascii="Times New Roman" w:hAnsi="Times New Roman"/>
          <w:sz w:val="24"/>
          <w:szCs w:val="24"/>
        </w:rPr>
        <w:t>1 3</w:t>
      </w:r>
      <w:r w:rsidR="005746CE">
        <w:rPr>
          <w:rFonts w:ascii="Times New Roman" w:hAnsi="Times New Roman"/>
          <w:sz w:val="24"/>
          <w:szCs w:val="24"/>
        </w:rPr>
        <w:t>40</w:t>
      </w:r>
      <w:r>
        <w:rPr>
          <w:rFonts w:ascii="Times New Roman" w:hAnsi="Times New Roman"/>
          <w:sz w:val="24"/>
          <w:szCs w:val="24"/>
        </w:rPr>
        <w:t> </w:t>
      </w:r>
      <w:r w:rsidR="005746CE">
        <w:rPr>
          <w:rFonts w:ascii="Times New Roman" w:hAnsi="Times New Roman"/>
          <w:sz w:val="24"/>
          <w:szCs w:val="24"/>
        </w:rPr>
        <w:t>699</w:t>
      </w:r>
      <w:r>
        <w:rPr>
          <w:rFonts w:ascii="Times New Roman" w:hAnsi="Times New Roman"/>
          <w:sz w:val="24"/>
          <w:szCs w:val="24"/>
        </w:rPr>
        <w:t>,</w:t>
      </w:r>
      <w:r w:rsidR="005746CE">
        <w:rPr>
          <w:rFonts w:ascii="Times New Roman" w:hAnsi="Times New Roman"/>
          <w:sz w:val="24"/>
          <w:szCs w:val="24"/>
        </w:rPr>
        <w:t>5</w:t>
      </w:r>
      <w:r>
        <w:rPr>
          <w:rFonts w:ascii="Times New Roman" w:hAnsi="Times New Roman"/>
          <w:sz w:val="24"/>
          <w:szCs w:val="24"/>
        </w:rPr>
        <w:t>9</w:t>
      </w:r>
      <w:r w:rsidRPr="00C62C1B">
        <w:rPr>
          <w:rFonts w:ascii="Times New Roman" w:hAnsi="Times New Roman"/>
          <w:sz w:val="24"/>
          <w:szCs w:val="24"/>
        </w:rPr>
        <w:t xml:space="preserve"> тыс. рублей</w:t>
      </w:r>
      <w:r w:rsidR="006964AA">
        <w:rPr>
          <w:rFonts w:ascii="Times New Roman" w:hAnsi="Times New Roman"/>
          <w:sz w:val="24"/>
          <w:szCs w:val="24"/>
        </w:rPr>
        <w:t xml:space="preserve">, </w:t>
      </w:r>
      <w:r w:rsidRPr="00C62C1B">
        <w:rPr>
          <w:rFonts w:ascii="Times New Roman" w:hAnsi="Times New Roman"/>
          <w:sz w:val="24"/>
          <w:szCs w:val="24"/>
        </w:rPr>
        <w:t xml:space="preserve"> </w:t>
      </w:r>
      <w:r w:rsidR="006964AA">
        <w:rPr>
          <w:rFonts w:ascii="Times New Roman" w:hAnsi="Times New Roman"/>
          <w:sz w:val="24"/>
          <w:szCs w:val="24"/>
        </w:rPr>
        <w:t>в том числе условно утвержденные расходы в сумме 26 195,0 тыс. рублей.</w:t>
      </w:r>
    </w:p>
    <w:p w:rsidR="000F4CEC" w:rsidRDefault="00C62C1B" w:rsidP="00284187">
      <w:pPr>
        <w:suppressAutoHyphens w:val="0"/>
        <w:spacing w:after="0" w:line="240" w:lineRule="auto"/>
        <w:ind w:firstLine="709"/>
        <w:jc w:val="both"/>
        <w:rPr>
          <w:rFonts w:ascii="Times New Roman" w:hAnsi="Times New Roman"/>
          <w:color w:val="C00000"/>
          <w:sz w:val="24"/>
          <w:szCs w:val="24"/>
        </w:rPr>
      </w:pPr>
      <w:r w:rsidRPr="00C62C1B">
        <w:rPr>
          <w:rFonts w:ascii="Times New Roman" w:eastAsia="Times New Roman" w:hAnsi="Times New Roman"/>
          <w:sz w:val="24"/>
          <w:szCs w:val="24"/>
          <w:lang w:eastAsia="ru-RU"/>
        </w:rPr>
        <w:t xml:space="preserve">Общий объем бюджетных ассигнований на исполнение публичных нормативных обязательств </w:t>
      </w:r>
      <w:r>
        <w:rPr>
          <w:rFonts w:ascii="Times New Roman" w:eastAsia="Times New Roman" w:hAnsi="Times New Roman"/>
          <w:sz w:val="24"/>
          <w:szCs w:val="24"/>
          <w:lang w:eastAsia="ru-RU"/>
        </w:rPr>
        <w:t>у</w:t>
      </w:r>
      <w:r w:rsidR="003167CD">
        <w:rPr>
          <w:rFonts w:ascii="Times New Roman" w:eastAsia="Times New Roman" w:hAnsi="Times New Roman"/>
          <w:sz w:val="24"/>
          <w:szCs w:val="24"/>
          <w:lang w:eastAsia="ru-RU"/>
        </w:rPr>
        <w:t>меньшен</w:t>
      </w:r>
      <w:r>
        <w:rPr>
          <w:rFonts w:ascii="Times New Roman" w:eastAsia="Times New Roman" w:hAnsi="Times New Roman"/>
          <w:sz w:val="24"/>
          <w:szCs w:val="24"/>
          <w:lang w:eastAsia="ru-RU"/>
        </w:rPr>
        <w:t xml:space="preserve"> </w:t>
      </w:r>
      <w:r w:rsidRPr="00C62C1B">
        <w:rPr>
          <w:rFonts w:ascii="Times New Roman" w:eastAsia="Times New Roman" w:hAnsi="Times New Roman"/>
          <w:sz w:val="24"/>
          <w:szCs w:val="24"/>
          <w:lang w:eastAsia="ru-RU"/>
        </w:rPr>
        <w:t>на 20</w:t>
      </w:r>
      <w:r w:rsidR="006964AA">
        <w:rPr>
          <w:rFonts w:ascii="Times New Roman" w:eastAsia="Times New Roman" w:hAnsi="Times New Roman"/>
          <w:sz w:val="24"/>
          <w:szCs w:val="24"/>
          <w:lang w:eastAsia="ru-RU"/>
        </w:rPr>
        <w:t>20</w:t>
      </w:r>
      <w:r w:rsidRPr="00C62C1B">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на </w:t>
      </w:r>
      <w:r w:rsidR="003167CD">
        <w:rPr>
          <w:rFonts w:ascii="Times New Roman" w:eastAsia="Times New Roman" w:hAnsi="Times New Roman"/>
          <w:sz w:val="24"/>
          <w:szCs w:val="24"/>
          <w:lang w:eastAsia="ru-RU"/>
        </w:rPr>
        <w:t>259</w:t>
      </w:r>
      <w:r w:rsidR="006964AA">
        <w:rPr>
          <w:rFonts w:ascii="Times New Roman" w:eastAsia="Times New Roman" w:hAnsi="Times New Roman"/>
          <w:sz w:val="24"/>
          <w:szCs w:val="24"/>
          <w:lang w:eastAsia="ru-RU"/>
        </w:rPr>
        <w:t>,</w:t>
      </w:r>
      <w:r w:rsidR="003167CD">
        <w:rPr>
          <w:rFonts w:ascii="Times New Roman" w:eastAsia="Times New Roman" w:hAnsi="Times New Roman"/>
          <w:sz w:val="24"/>
          <w:szCs w:val="24"/>
          <w:lang w:eastAsia="ru-RU"/>
        </w:rPr>
        <w:t>81</w:t>
      </w:r>
      <w:r>
        <w:rPr>
          <w:rFonts w:ascii="Times New Roman" w:eastAsia="Times New Roman" w:hAnsi="Times New Roman"/>
          <w:sz w:val="24"/>
          <w:szCs w:val="24"/>
          <w:lang w:eastAsia="ru-RU"/>
        </w:rPr>
        <w:t xml:space="preserve"> тыс. рублей и составляет </w:t>
      </w:r>
      <w:r w:rsidRPr="00C62C1B">
        <w:rPr>
          <w:rFonts w:ascii="Times New Roman" w:eastAsia="Times New Roman" w:hAnsi="Times New Roman"/>
          <w:sz w:val="24"/>
          <w:szCs w:val="24"/>
          <w:lang w:eastAsia="ru-RU"/>
        </w:rPr>
        <w:t xml:space="preserve">в сумме </w:t>
      </w:r>
      <w:r w:rsidR="006964AA">
        <w:rPr>
          <w:rFonts w:ascii="Times New Roman" w:eastAsia="Times New Roman" w:hAnsi="Times New Roman"/>
          <w:sz w:val="24"/>
          <w:szCs w:val="24"/>
          <w:lang w:eastAsia="ru-RU"/>
        </w:rPr>
        <w:t>128 </w:t>
      </w:r>
      <w:r w:rsidR="003167CD">
        <w:rPr>
          <w:rFonts w:ascii="Times New Roman" w:eastAsia="Times New Roman" w:hAnsi="Times New Roman"/>
          <w:sz w:val="24"/>
          <w:szCs w:val="24"/>
          <w:lang w:eastAsia="ru-RU"/>
        </w:rPr>
        <w:t>123</w:t>
      </w:r>
      <w:r w:rsidR="006964AA">
        <w:rPr>
          <w:rFonts w:ascii="Times New Roman" w:eastAsia="Times New Roman" w:hAnsi="Times New Roman"/>
          <w:sz w:val="24"/>
          <w:szCs w:val="24"/>
          <w:lang w:eastAsia="ru-RU"/>
        </w:rPr>
        <w:t>,</w:t>
      </w:r>
      <w:r w:rsidR="003167CD">
        <w:rPr>
          <w:rFonts w:ascii="Times New Roman" w:eastAsia="Times New Roman" w:hAnsi="Times New Roman"/>
          <w:sz w:val="24"/>
          <w:szCs w:val="24"/>
          <w:lang w:eastAsia="ru-RU"/>
        </w:rPr>
        <w:t>22</w:t>
      </w:r>
      <w:r w:rsidRPr="00C62C1B">
        <w:rPr>
          <w:rFonts w:ascii="Times New Roman" w:eastAsia="Times New Roman" w:hAnsi="Times New Roman"/>
          <w:sz w:val="24"/>
          <w:szCs w:val="24"/>
          <w:lang w:eastAsia="ru-RU"/>
        </w:rPr>
        <w:t xml:space="preserve"> тыс. рублей</w:t>
      </w:r>
      <w:r>
        <w:rPr>
          <w:rFonts w:ascii="Times New Roman" w:eastAsia="Times New Roman" w:hAnsi="Times New Roman"/>
          <w:sz w:val="24"/>
          <w:szCs w:val="24"/>
          <w:lang w:eastAsia="ru-RU"/>
        </w:rPr>
        <w:t>.</w:t>
      </w:r>
      <w:r w:rsidRPr="00C62C1B">
        <w:rPr>
          <w:rFonts w:ascii="Times New Roman" w:eastAsia="Times New Roman" w:hAnsi="Times New Roman"/>
          <w:sz w:val="24"/>
          <w:szCs w:val="24"/>
          <w:lang w:eastAsia="ru-RU"/>
        </w:rPr>
        <w:t xml:space="preserve"> </w:t>
      </w:r>
      <w:r w:rsidR="00A5440D">
        <w:rPr>
          <w:rFonts w:ascii="Times New Roman" w:eastAsia="Times New Roman" w:hAnsi="Times New Roman"/>
          <w:sz w:val="24"/>
          <w:szCs w:val="24"/>
          <w:lang w:eastAsia="ru-RU"/>
        </w:rPr>
        <w:t>О</w:t>
      </w:r>
      <w:r w:rsidRPr="00C62C1B">
        <w:rPr>
          <w:rFonts w:ascii="Times New Roman" w:eastAsia="Times New Roman" w:hAnsi="Times New Roman"/>
          <w:sz w:val="24"/>
          <w:szCs w:val="24"/>
          <w:lang w:eastAsia="ru-RU"/>
        </w:rPr>
        <w:t xml:space="preserve">бъем бюджетных ассигнований на исполнение публичных нормативных обязательств </w:t>
      </w:r>
      <w:r>
        <w:rPr>
          <w:rFonts w:ascii="Times New Roman" w:eastAsia="Times New Roman" w:hAnsi="Times New Roman"/>
          <w:sz w:val="24"/>
          <w:szCs w:val="24"/>
          <w:lang w:eastAsia="ru-RU"/>
        </w:rPr>
        <w:t xml:space="preserve">на </w:t>
      </w:r>
      <w:r w:rsidRPr="00C62C1B">
        <w:rPr>
          <w:rFonts w:ascii="Times New Roman" w:eastAsia="Times New Roman" w:hAnsi="Times New Roman"/>
          <w:sz w:val="24"/>
          <w:szCs w:val="24"/>
          <w:lang w:eastAsia="ru-RU"/>
        </w:rPr>
        <w:t>202</w:t>
      </w:r>
      <w:r w:rsidR="006964AA">
        <w:rPr>
          <w:rFonts w:ascii="Times New Roman" w:eastAsia="Times New Roman" w:hAnsi="Times New Roman"/>
          <w:sz w:val="24"/>
          <w:szCs w:val="24"/>
          <w:lang w:eastAsia="ru-RU"/>
        </w:rPr>
        <w:t>1</w:t>
      </w:r>
      <w:r w:rsidRPr="00C62C1B">
        <w:rPr>
          <w:rFonts w:ascii="Times New Roman" w:eastAsia="Times New Roman" w:hAnsi="Times New Roman"/>
          <w:sz w:val="24"/>
          <w:szCs w:val="24"/>
          <w:lang w:eastAsia="ru-RU"/>
        </w:rPr>
        <w:t xml:space="preserve"> </w:t>
      </w:r>
      <w:r w:rsidR="00720E94">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на 202</w:t>
      </w:r>
      <w:r w:rsidR="006964A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 </w:t>
      </w:r>
      <w:r w:rsidR="00720E94">
        <w:rPr>
          <w:rFonts w:ascii="Times New Roman" w:eastAsia="Times New Roman" w:hAnsi="Times New Roman"/>
          <w:sz w:val="24"/>
          <w:szCs w:val="24"/>
          <w:lang w:eastAsia="ru-RU"/>
        </w:rPr>
        <w:t>остался без изменений</w:t>
      </w:r>
      <w:r>
        <w:rPr>
          <w:rFonts w:ascii="Times New Roman" w:eastAsia="Times New Roman" w:hAnsi="Times New Roman"/>
          <w:sz w:val="24"/>
          <w:szCs w:val="24"/>
          <w:lang w:eastAsia="ru-RU"/>
        </w:rPr>
        <w:t xml:space="preserve"> и составил </w:t>
      </w:r>
      <w:r w:rsidRPr="00C62C1B">
        <w:rPr>
          <w:rFonts w:ascii="Times New Roman" w:eastAsia="Times New Roman" w:hAnsi="Times New Roman"/>
          <w:sz w:val="24"/>
          <w:szCs w:val="24"/>
          <w:lang w:eastAsia="ru-RU"/>
        </w:rPr>
        <w:t xml:space="preserve">в сумме </w:t>
      </w:r>
      <w:r w:rsidR="006964AA">
        <w:rPr>
          <w:rFonts w:ascii="Times New Roman" w:eastAsia="Times New Roman" w:hAnsi="Times New Roman"/>
          <w:sz w:val="24"/>
          <w:szCs w:val="24"/>
          <w:lang w:eastAsia="ru-RU"/>
        </w:rPr>
        <w:t>130 996,04</w:t>
      </w:r>
      <w:r w:rsidRPr="00C62C1B">
        <w:rPr>
          <w:rFonts w:ascii="Times New Roman" w:eastAsia="Times New Roman" w:hAnsi="Times New Roman"/>
          <w:sz w:val="24"/>
          <w:szCs w:val="24"/>
          <w:lang w:eastAsia="ru-RU"/>
        </w:rPr>
        <w:t xml:space="preserve"> тыс. рублей и </w:t>
      </w:r>
      <w:r w:rsidR="00337D78">
        <w:rPr>
          <w:rFonts w:ascii="Times New Roman" w:eastAsia="Times New Roman" w:hAnsi="Times New Roman"/>
          <w:sz w:val="24"/>
          <w:szCs w:val="24"/>
          <w:lang w:eastAsia="ru-RU"/>
        </w:rPr>
        <w:t>134 064,34</w:t>
      </w:r>
      <w:r w:rsidRPr="00C62C1B">
        <w:rPr>
          <w:rFonts w:ascii="Times New Roman" w:eastAsia="Times New Roman" w:hAnsi="Times New Roman"/>
          <w:sz w:val="24"/>
          <w:szCs w:val="24"/>
          <w:lang w:eastAsia="ru-RU"/>
        </w:rPr>
        <w:t xml:space="preserve"> тыс. рублей</w:t>
      </w:r>
      <w:r w:rsidR="00284187">
        <w:rPr>
          <w:rFonts w:ascii="Times New Roman" w:eastAsia="Times New Roman" w:hAnsi="Times New Roman"/>
          <w:sz w:val="24"/>
          <w:szCs w:val="24"/>
          <w:lang w:eastAsia="ru-RU"/>
        </w:rPr>
        <w:t xml:space="preserve"> соответственно</w:t>
      </w:r>
      <w:r w:rsidRPr="00C62C1B">
        <w:rPr>
          <w:rFonts w:ascii="Times New Roman" w:eastAsia="Times New Roman" w:hAnsi="Times New Roman"/>
          <w:sz w:val="24"/>
          <w:szCs w:val="24"/>
          <w:lang w:eastAsia="ru-RU"/>
        </w:rPr>
        <w:t>.</w:t>
      </w:r>
    </w:p>
    <w:p w:rsidR="00321F5F" w:rsidRDefault="00F211C7"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Расходы районного бюджета сформированы по программно-целевому принципу.</w:t>
      </w:r>
      <w:r w:rsidR="00C94067">
        <w:rPr>
          <w:rFonts w:ascii="Times New Roman" w:hAnsi="Times New Roman"/>
          <w:sz w:val="24"/>
          <w:szCs w:val="24"/>
        </w:rPr>
        <w:t xml:space="preserve"> Всего в бюджете Агаповского муниципального района </w:t>
      </w:r>
      <w:r w:rsidR="009406AA">
        <w:rPr>
          <w:rFonts w:ascii="Times New Roman" w:hAnsi="Times New Roman"/>
          <w:sz w:val="24"/>
          <w:szCs w:val="24"/>
        </w:rPr>
        <w:t xml:space="preserve">на 2020 год и плановый период 2021-2022 годов </w:t>
      </w:r>
      <w:r w:rsidR="00C94067">
        <w:rPr>
          <w:rFonts w:ascii="Times New Roman" w:hAnsi="Times New Roman"/>
          <w:sz w:val="24"/>
          <w:szCs w:val="24"/>
        </w:rPr>
        <w:t>предусмотрен</w:t>
      </w:r>
      <w:r w:rsidR="00A36CBC">
        <w:rPr>
          <w:rFonts w:ascii="Times New Roman" w:hAnsi="Times New Roman"/>
          <w:sz w:val="24"/>
          <w:szCs w:val="24"/>
        </w:rPr>
        <w:t>о</w:t>
      </w:r>
      <w:r w:rsidR="00C94067">
        <w:rPr>
          <w:rFonts w:ascii="Times New Roman" w:hAnsi="Times New Roman"/>
          <w:sz w:val="24"/>
          <w:szCs w:val="24"/>
        </w:rPr>
        <w:t xml:space="preserve"> 2</w:t>
      </w:r>
      <w:r w:rsidR="009406AA">
        <w:rPr>
          <w:rFonts w:ascii="Times New Roman" w:hAnsi="Times New Roman"/>
          <w:sz w:val="24"/>
          <w:szCs w:val="24"/>
        </w:rPr>
        <w:t>0</w:t>
      </w:r>
      <w:r w:rsidR="00C94067">
        <w:rPr>
          <w:rFonts w:ascii="Times New Roman" w:hAnsi="Times New Roman"/>
          <w:sz w:val="24"/>
          <w:szCs w:val="24"/>
        </w:rPr>
        <w:t xml:space="preserve"> муниципальн</w:t>
      </w:r>
      <w:r w:rsidR="0010240D">
        <w:rPr>
          <w:rFonts w:ascii="Times New Roman" w:hAnsi="Times New Roman"/>
          <w:sz w:val="24"/>
          <w:szCs w:val="24"/>
        </w:rPr>
        <w:t>ых</w:t>
      </w:r>
      <w:r w:rsidR="00C94067">
        <w:rPr>
          <w:rFonts w:ascii="Times New Roman" w:hAnsi="Times New Roman"/>
          <w:sz w:val="24"/>
          <w:szCs w:val="24"/>
        </w:rPr>
        <w:t xml:space="preserve"> программ. </w:t>
      </w:r>
    </w:p>
    <w:p w:rsidR="00B15F6E"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Статья 3 -  внесены дополнения в перечень главных администраторов доходов районного бюджета</w:t>
      </w:r>
      <w:r w:rsidR="009406AA">
        <w:rPr>
          <w:rFonts w:ascii="Times New Roman" w:hAnsi="Times New Roman"/>
          <w:sz w:val="24"/>
          <w:szCs w:val="24"/>
        </w:rPr>
        <w:t>.</w:t>
      </w:r>
    </w:p>
    <w:p w:rsidR="00321F5F" w:rsidRDefault="005A31BA"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предусматривает изменение в текстовой части</w:t>
      </w:r>
      <w:r w:rsidR="00321F5F">
        <w:rPr>
          <w:rFonts w:ascii="Times New Roman" w:hAnsi="Times New Roman"/>
          <w:sz w:val="24"/>
          <w:szCs w:val="24"/>
        </w:rPr>
        <w:t xml:space="preserve"> </w:t>
      </w:r>
      <w:r w:rsidR="009406AA">
        <w:rPr>
          <w:rFonts w:ascii="Times New Roman" w:hAnsi="Times New Roman"/>
          <w:sz w:val="24"/>
          <w:szCs w:val="24"/>
        </w:rPr>
        <w:t>–</w:t>
      </w:r>
      <w:r w:rsidR="00321F5F">
        <w:rPr>
          <w:rFonts w:ascii="Times New Roman" w:hAnsi="Times New Roman"/>
          <w:sz w:val="24"/>
          <w:szCs w:val="24"/>
        </w:rPr>
        <w:t xml:space="preserve"> </w:t>
      </w:r>
      <w:r w:rsidR="009406AA">
        <w:rPr>
          <w:rFonts w:ascii="Times New Roman" w:hAnsi="Times New Roman"/>
          <w:sz w:val="24"/>
          <w:szCs w:val="24"/>
        </w:rPr>
        <w:t>статья 10 «Межбюджетные трансферты, предоставляемые бюджетам сельских поселений Агаповского муниципального района» изложена в новой редакции.</w:t>
      </w:r>
    </w:p>
    <w:p w:rsidR="00257AF5"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Приложения 4,5,6,9</w:t>
      </w:r>
      <w:r w:rsidR="0005649E">
        <w:rPr>
          <w:rFonts w:ascii="Times New Roman" w:hAnsi="Times New Roman"/>
          <w:sz w:val="24"/>
          <w:szCs w:val="24"/>
        </w:rPr>
        <w:t>,10</w:t>
      </w:r>
      <w:r>
        <w:rPr>
          <w:rFonts w:ascii="Times New Roman" w:hAnsi="Times New Roman"/>
          <w:sz w:val="24"/>
          <w:szCs w:val="24"/>
        </w:rPr>
        <w:t xml:space="preserve"> изложены в новой редакции.</w:t>
      </w:r>
    </w:p>
    <w:p w:rsidR="0010240D" w:rsidRDefault="0010240D" w:rsidP="00C94067">
      <w:pPr>
        <w:tabs>
          <w:tab w:val="left" w:pos="1418"/>
        </w:tabs>
        <w:spacing w:after="0" w:line="240" w:lineRule="auto"/>
        <w:ind w:firstLine="709"/>
        <w:contextualSpacing/>
        <w:jc w:val="both"/>
        <w:rPr>
          <w:rFonts w:ascii="Times New Roman" w:hAnsi="Times New Roman"/>
          <w:sz w:val="24"/>
          <w:szCs w:val="24"/>
        </w:rPr>
      </w:pPr>
    </w:p>
    <w:p w:rsidR="00234493" w:rsidRPr="0010240D" w:rsidRDefault="00234493" w:rsidP="0010240D">
      <w:pPr>
        <w:numPr>
          <w:ilvl w:val="0"/>
          <w:numId w:val="7"/>
        </w:numPr>
        <w:tabs>
          <w:tab w:val="left" w:pos="1418"/>
        </w:tabs>
        <w:spacing w:after="0" w:line="240" w:lineRule="auto"/>
        <w:contextualSpacing/>
        <w:jc w:val="center"/>
        <w:rPr>
          <w:b/>
        </w:rPr>
      </w:pPr>
      <w:r w:rsidRPr="0010240D">
        <w:rPr>
          <w:rFonts w:ascii="Times New Roman" w:hAnsi="Times New Roman"/>
          <w:b/>
          <w:sz w:val="24"/>
          <w:szCs w:val="24"/>
        </w:rPr>
        <w:t>Доходы бюджета Агаповского муниципального района.</w:t>
      </w:r>
    </w:p>
    <w:p w:rsidR="00234800" w:rsidRDefault="00234800" w:rsidP="00234800">
      <w:pPr>
        <w:pStyle w:val="msonormalbullet1gif"/>
        <w:spacing w:before="0" w:after="0"/>
        <w:ind w:firstLine="709"/>
        <w:jc w:val="both"/>
      </w:pPr>
    </w:p>
    <w:p w:rsidR="00234800" w:rsidRPr="00ED6227" w:rsidRDefault="00234800" w:rsidP="00234800">
      <w:pPr>
        <w:pStyle w:val="msonormalbullet1gif"/>
        <w:spacing w:before="0" w:after="0"/>
        <w:ind w:firstLine="709"/>
        <w:jc w:val="both"/>
      </w:pPr>
      <w:r w:rsidRPr="00ED6227">
        <w:t xml:space="preserve">В представленном проекте решения </w:t>
      </w:r>
      <w:r w:rsidR="00D9493A">
        <w:t>уменьшается</w:t>
      </w:r>
      <w:r>
        <w:t xml:space="preserve"> </w:t>
      </w:r>
      <w:r w:rsidRPr="00ED6227">
        <w:t>доходн</w:t>
      </w:r>
      <w:r>
        <w:t>ая</w:t>
      </w:r>
      <w:r w:rsidRPr="00ED6227">
        <w:t xml:space="preserve"> часть бюджета на 20</w:t>
      </w:r>
      <w:r w:rsidR="00D9493A">
        <w:t>20</w:t>
      </w:r>
      <w:r w:rsidRPr="00ED6227">
        <w:t xml:space="preserve"> год на </w:t>
      </w:r>
      <w:r w:rsidR="00EF3162">
        <w:t>7 944</w:t>
      </w:r>
      <w:r w:rsidR="00D9493A">
        <w:t>,</w:t>
      </w:r>
      <w:r w:rsidR="00EF3162">
        <w:t>7</w:t>
      </w:r>
      <w:r w:rsidRPr="00ED6227">
        <w:t xml:space="preserve"> тыс. рублей по сравнению с объёмом доходов, предусмотренным бюджетом Агаповского муниципального района в действующей редакции. Доходы составят </w:t>
      </w:r>
      <w:r>
        <w:t xml:space="preserve"> </w:t>
      </w:r>
      <w:r w:rsidR="00D9493A" w:rsidRPr="006567FA">
        <w:t>1 5</w:t>
      </w:r>
      <w:r w:rsidR="00EF3162">
        <w:t>55</w:t>
      </w:r>
      <w:r w:rsidR="00D9493A" w:rsidRPr="006567FA">
        <w:t xml:space="preserve"> 5</w:t>
      </w:r>
      <w:r w:rsidR="00EF3162">
        <w:t>83</w:t>
      </w:r>
      <w:r w:rsidR="00D9493A" w:rsidRPr="006567FA">
        <w:t>,</w:t>
      </w:r>
      <w:r w:rsidR="00EF3162">
        <w:t>5</w:t>
      </w:r>
      <w:r w:rsidR="00D9493A" w:rsidRPr="006567FA">
        <w:t>0</w:t>
      </w:r>
      <w:r w:rsidR="00D9493A">
        <w:t xml:space="preserve"> </w:t>
      </w:r>
      <w:r w:rsidRPr="00ED6227">
        <w:t>тыс. рублей. Доходная часть бюджета на 20</w:t>
      </w:r>
      <w:r w:rsidR="00AB2243">
        <w:t>2</w:t>
      </w:r>
      <w:r w:rsidR="005B74EE">
        <w:t>1</w:t>
      </w:r>
      <w:r w:rsidRPr="00ED6227">
        <w:t xml:space="preserve"> и 202</w:t>
      </w:r>
      <w:r w:rsidR="005B74EE">
        <w:t>2</w:t>
      </w:r>
      <w:r w:rsidRPr="00ED6227">
        <w:t xml:space="preserve"> года </w:t>
      </w:r>
      <w:r w:rsidR="005B74EE">
        <w:t>остается без изменений</w:t>
      </w:r>
      <w:r>
        <w:t xml:space="preserve"> </w:t>
      </w:r>
      <w:r w:rsidRPr="00ED6227">
        <w:t xml:space="preserve">и составит </w:t>
      </w:r>
      <w:r w:rsidR="00D9493A">
        <w:t xml:space="preserve">1 369 831,78 </w:t>
      </w:r>
      <w:r w:rsidRPr="00ED6227">
        <w:t xml:space="preserve">тыс. рублей и </w:t>
      </w:r>
      <w:r w:rsidR="00D9493A">
        <w:t xml:space="preserve">1 340 699,59 </w:t>
      </w:r>
      <w:r w:rsidRPr="00ED6227">
        <w:t>тыс. рублей соответственно.</w:t>
      </w:r>
    </w:p>
    <w:p w:rsidR="00234800" w:rsidRPr="00ED6227" w:rsidRDefault="00234800" w:rsidP="00234800">
      <w:pPr>
        <w:pStyle w:val="msonormalbullet2gif"/>
        <w:spacing w:before="0" w:after="0"/>
        <w:ind w:firstLine="709"/>
        <w:jc w:val="both"/>
      </w:pPr>
      <w:r w:rsidRPr="00ED6227">
        <w:t>Изменение доходов бюджета Агаповского муниципального района на 20</w:t>
      </w:r>
      <w:r w:rsidR="00D9493A">
        <w:t>20</w:t>
      </w:r>
      <w:r w:rsidRPr="00ED6227">
        <w:t xml:space="preserve"> год произошло по следующим источникам доходов:</w:t>
      </w:r>
    </w:p>
    <w:p w:rsidR="00234800" w:rsidRDefault="00234800" w:rsidP="00234800">
      <w:pPr>
        <w:pStyle w:val="msonormalbullet1gif"/>
        <w:spacing w:before="0" w:after="0"/>
        <w:rPr>
          <w:bCs/>
          <w:lang w:eastAsia="ru-RU"/>
        </w:rPr>
      </w:pPr>
      <w:r w:rsidRPr="00ED6227">
        <w:rPr>
          <w:bCs/>
          <w:lang w:eastAsia="ru-RU"/>
        </w:rPr>
        <w:t>Таблица № 2                                                                                                                             тыс. рублей</w:t>
      </w:r>
    </w:p>
    <w:tbl>
      <w:tblPr>
        <w:tblStyle w:val="15"/>
        <w:tblW w:w="10240" w:type="dxa"/>
        <w:tblLook w:val="04A0" w:firstRow="1" w:lastRow="0" w:firstColumn="1" w:lastColumn="0" w:noHBand="0" w:noVBand="1"/>
      </w:tblPr>
      <w:tblGrid>
        <w:gridCol w:w="3227"/>
        <w:gridCol w:w="2066"/>
        <w:gridCol w:w="1851"/>
        <w:gridCol w:w="1455"/>
        <w:gridCol w:w="1641"/>
      </w:tblGrid>
      <w:tr w:rsidR="00CE2D75" w:rsidRPr="00CE2D75" w:rsidTr="00CE2D75">
        <w:trPr>
          <w:trHeight w:val="876"/>
        </w:trPr>
        <w:tc>
          <w:tcPr>
            <w:tcW w:w="3227" w:type="dxa"/>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Вид дохода</w:t>
            </w:r>
          </w:p>
        </w:tc>
        <w:tc>
          <w:tcPr>
            <w:tcW w:w="2066" w:type="dxa"/>
            <w:hideMark/>
          </w:tcPr>
          <w:p w:rsidR="00CE2D75" w:rsidRPr="00CE2D75" w:rsidRDefault="00DA310C" w:rsidP="00CE2D75">
            <w:pPr>
              <w:suppressAutoHyphens w:val="0"/>
              <w:spacing w:after="0" w:line="240" w:lineRule="auto"/>
              <w:jc w:val="center"/>
              <w:rPr>
                <w:rFonts w:ascii="Times New Roman" w:eastAsiaTheme="minorHAnsi" w:hAnsi="Times New Roman"/>
                <w:lang w:eastAsia="en-US"/>
              </w:rPr>
            </w:pPr>
            <w:r w:rsidRPr="00664861">
              <w:rPr>
                <w:rFonts w:ascii="Times New Roman" w:hAnsi="Times New Roman" w:cs="Times New Roman"/>
              </w:rPr>
              <w:t>Утверждено решением о бюджете от 26.02.2020 №523</w:t>
            </w:r>
          </w:p>
        </w:tc>
        <w:tc>
          <w:tcPr>
            <w:tcW w:w="1851" w:type="dxa"/>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С учётом изменений согласно представленному проекту решения</w:t>
            </w:r>
          </w:p>
        </w:tc>
        <w:tc>
          <w:tcPr>
            <w:tcW w:w="1455" w:type="dxa"/>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Отклонение                               (+ увеличение, - уменьшение)</w:t>
            </w:r>
          </w:p>
        </w:tc>
        <w:tc>
          <w:tcPr>
            <w:tcW w:w="1641" w:type="dxa"/>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в % от</w:t>
            </w:r>
            <w:r w:rsidRPr="00CE2D75">
              <w:rPr>
                <w:rFonts w:ascii="Times New Roman" w:eastAsiaTheme="minorHAnsi" w:hAnsi="Times New Roman"/>
                <w:lang w:eastAsia="en-US"/>
              </w:rPr>
              <w:br/>
            </w:r>
            <w:proofErr w:type="gramStart"/>
            <w:r w:rsidRPr="00CE2D75">
              <w:rPr>
                <w:rFonts w:ascii="Times New Roman" w:eastAsiaTheme="minorHAnsi" w:hAnsi="Times New Roman"/>
                <w:lang w:eastAsia="en-US"/>
              </w:rPr>
              <w:t>утвержденного</w:t>
            </w:r>
            <w:proofErr w:type="gramEnd"/>
            <w:r w:rsidRPr="00CE2D75">
              <w:rPr>
                <w:rFonts w:ascii="Times New Roman" w:eastAsiaTheme="minorHAnsi" w:hAnsi="Times New Roman"/>
                <w:lang w:eastAsia="en-US"/>
              </w:rPr>
              <w:t xml:space="preserve"> решением о бюджете на 2020 год  от 26.02.2020 №523</w:t>
            </w:r>
          </w:p>
        </w:tc>
      </w:tr>
      <w:tr w:rsidR="00CE2D75" w:rsidRPr="00CE2D75" w:rsidTr="00CE2D75">
        <w:trPr>
          <w:trHeight w:val="221"/>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b/>
                <w:bCs/>
                <w:lang w:eastAsia="en-US"/>
              </w:rPr>
            </w:pPr>
            <w:r w:rsidRPr="00CE2D75">
              <w:rPr>
                <w:rFonts w:ascii="Times New Roman" w:eastAsiaTheme="minorHAnsi" w:hAnsi="Times New Roman"/>
                <w:b/>
                <w:bCs/>
                <w:lang w:eastAsia="en-US"/>
              </w:rPr>
              <w:t>Собственные доходы</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b/>
                <w:bCs/>
                <w:lang w:eastAsia="en-US"/>
              </w:rPr>
            </w:pPr>
            <w:r w:rsidRPr="00CE2D75">
              <w:rPr>
                <w:rFonts w:ascii="Times New Roman" w:eastAsiaTheme="minorHAnsi" w:hAnsi="Times New Roman"/>
                <w:b/>
                <w:bCs/>
                <w:lang w:eastAsia="en-US"/>
              </w:rPr>
              <w:t>370 459,30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b/>
                <w:bCs/>
                <w:lang w:eastAsia="en-US"/>
              </w:rPr>
            </w:pPr>
            <w:r w:rsidRPr="00CE2D75">
              <w:rPr>
                <w:rFonts w:ascii="Times New Roman" w:eastAsiaTheme="minorHAnsi" w:hAnsi="Times New Roman"/>
                <w:b/>
                <w:bCs/>
                <w:lang w:eastAsia="en-US"/>
              </w:rPr>
              <w:t>370 459,30</w:t>
            </w:r>
          </w:p>
        </w:tc>
        <w:tc>
          <w:tcPr>
            <w:tcW w:w="1455"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0,00</w:t>
            </w:r>
          </w:p>
        </w:tc>
        <w:tc>
          <w:tcPr>
            <w:tcW w:w="1641"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0,00%</w:t>
            </w:r>
          </w:p>
        </w:tc>
      </w:tr>
      <w:tr w:rsidR="00CE2D75" w:rsidRPr="00CE2D75" w:rsidTr="00CE2D75">
        <w:trPr>
          <w:trHeight w:val="112"/>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b/>
                <w:bCs/>
                <w:i/>
                <w:iCs/>
                <w:lang w:eastAsia="en-US"/>
              </w:rPr>
            </w:pPr>
            <w:r w:rsidRPr="00CE2D75">
              <w:rPr>
                <w:rFonts w:ascii="Times New Roman" w:eastAsiaTheme="minorHAnsi" w:hAnsi="Times New Roman"/>
                <w:b/>
                <w:bCs/>
                <w:i/>
                <w:iCs/>
                <w:lang w:eastAsia="en-US"/>
              </w:rPr>
              <w:t xml:space="preserve">В </w:t>
            </w:r>
            <w:proofErr w:type="spellStart"/>
            <w:r w:rsidRPr="00CE2D75">
              <w:rPr>
                <w:rFonts w:ascii="Times New Roman" w:eastAsiaTheme="minorHAnsi" w:hAnsi="Times New Roman"/>
                <w:b/>
                <w:bCs/>
                <w:i/>
                <w:iCs/>
                <w:lang w:eastAsia="en-US"/>
              </w:rPr>
              <w:t>т.ч</w:t>
            </w:r>
            <w:proofErr w:type="spellEnd"/>
            <w:r w:rsidRPr="00CE2D75">
              <w:rPr>
                <w:rFonts w:ascii="Times New Roman" w:eastAsiaTheme="minorHAnsi" w:hAnsi="Times New Roman"/>
                <w:b/>
                <w:bCs/>
                <w:i/>
                <w:iCs/>
                <w:lang w:eastAsia="en-US"/>
              </w:rPr>
              <w:t>. налоговые доходы</w:t>
            </w:r>
          </w:p>
        </w:tc>
        <w:tc>
          <w:tcPr>
            <w:tcW w:w="2066" w:type="dxa"/>
            <w:noWrap/>
            <w:hideMark/>
          </w:tcPr>
          <w:p w:rsidR="00CE2D75" w:rsidRPr="00BC27DA" w:rsidRDefault="00CE2D75" w:rsidP="00CE2D75">
            <w:pPr>
              <w:suppressAutoHyphens w:val="0"/>
              <w:spacing w:after="0" w:line="240" w:lineRule="auto"/>
              <w:jc w:val="center"/>
              <w:rPr>
                <w:rFonts w:ascii="Times New Roman" w:eastAsiaTheme="minorHAnsi" w:hAnsi="Times New Roman"/>
                <w:b/>
                <w:i/>
                <w:lang w:eastAsia="en-US"/>
              </w:rPr>
            </w:pPr>
            <w:r w:rsidRPr="00BC27DA">
              <w:rPr>
                <w:rFonts w:ascii="Times New Roman" w:eastAsiaTheme="minorHAnsi" w:hAnsi="Times New Roman"/>
                <w:b/>
                <w:i/>
                <w:lang w:eastAsia="en-US"/>
              </w:rPr>
              <w:t>320 812,44</w:t>
            </w:r>
          </w:p>
        </w:tc>
        <w:tc>
          <w:tcPr>
            <w:tcW w:w="1851" w:type="dxa"/>
            <w:noWrap/>
            <w:hideMark/>
          </w:tcPr>
          <w:p w:rsidR="00CE2D75" w:rsidRPr="00BC27DA" w:rsidRDefault="00CE2D75" w:rsidP="00CE2D75">
            <w:pPr>
              <w:suppressAutoHyphens w:val="0"/>
              <w:spacing w:after="0" w:line="240" w:lineRule="auto"/>
              <w:jc w:val="center"/>
              <w:rPr>
                <w:rFonts w:ascii="Times New Roman" w:eastAsiaTheme="minorHAnsi" w:hAnsi="Times New Roman"/>
                <w:b/>
                <w:i/>
                <w:lang w:eastAsia="en-US"/>
              </w:rPr>
            </w:pPr>
            <w:r w:rsidRPr="00BC27DA">
              <w:rPr>
                <w:rFonts w:ascii="Times New Roman" w:eastAsiaTheme="minorHAnsi" w:hAnsi="Times New Roman"/>
                <w:b/>
                <w:i/>
                <w:lang w:eastAsia="en-US"/>
              </w:rPr>
              <w:t>320 812,44</w:t>
            </w:r>
          </w:p>
        </w:tc>
        <w:tc>
          <w:tcPr>
            <w:tcW w:w="1455" w:type="dxa"/>
            <w:noWrap/>
            <w:hideMark/>
          </w:tcPr>
          <w:p w:rsidR="00CE2D75" w:rsidRPr="00BC27DA" w:rsidRDefault="00CE2D75" w:rsidP="00CE2D75">
            <w:pPr>
              <w:suppressAutoHyphens w:val="0"/>
              <w:spacing w:after="0" w:line="240" w:lineRule="auto"/>
              <w:jc w:val="center"/>
              <w:rPr>
                <w:rFonts w:ascii="Times New Roman" w:eastAsiaTheme="minorHAnsi" w:hAnsi="Times New Roman"/>
                <w:b/>
                <w:i/>
                <w:lang w:eastAsia="en-US"/>
              </w:rPr>
            </w:pPr>
            <w:r w:rsidRPr="00BC27DA">
              <w:rPr>
                <w:rFonts w:ascii="Times New Roman" w:eastAsiaTheme="minorHAnsi" w:hAnsi="Times New Roman"/>
                <w:b/>
                <w:i/>
                <w:lang w:eastAsia="en-US"/>
              </w:rPr>
              <w:t>0,00</w:t>
            </w:r>
          </w:p>
        </w:tc>
        <w:tc>
          <w:tcPr>
            <w:tcW w:w="1641" w:type="dxa"/>
            <w:noWrap/>
            <w:hideMark/>
          </w:tcPr>
          <w:p w:rsidR="00CE2D75" w:rsidRPr="00BC27DA" w:rsidRDefault="00CE2D75" w:rsidP="00CE2D75">
            <w:pPr>
              <w:suppressAutoHyphens w:val="0"/>
              <w:spacing w:after="0" w:line="240" w:lineRule="auto"/>
              <w:jc w:val="center"/>
              <w:rPr>
                <w:rFonts w:ascii="Times New Roman" w:eastAsiaTheme="minorHAnsi" w:hAnsi="Times New Roman"/>
                <w:b/>
                <w:i/>
                <w:lang w:eastAsia="en-US"/>
              </w:rPr>
            </w:pPr>
            <w:r w:rsidRPr="00BC27DA">
              <w:rPr>
                <w:rFonts w:ascii="Times New Roman" w:eastAsiaTheme="minorHAnsi" w:hAnsi="Times New Roman"/>
                <w:b/>
                <w:i/>
                <w:lang w:eastAsia="en-US"/>
              </w:rPr>
              <w:t>0,00%</w:t>
            </w:r>
          </w:p>
        </w:tc>
      </w:tr>
      <w:tr w:rsidR="00CE2D75" w:rsidRPr="00CE2D75" w:rsidTr="00CE2D75">
        <w:trPr>
          <w:trHeight w:val="13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Налог на доходы физических лиц</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271 267,87</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271 267,87</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7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Акцизы</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19 649,47</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19 649,47</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70"/>
        </w:trPr>
        <w:tc>
          <w:tcPr>
            <w:tcW w:w="3227" w:type="dxa"/>
            <w:noWrap/>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Налоги на совокупный доход</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16352,19</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16352,20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0,01</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273"/>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Налоги за пользование природными ресурсами</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3 034,40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3 034,40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7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Госпошлина</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10 508,50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10 508,50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152"/>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Задолженность по отменным налогам</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216"/>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b/>
                <w:bCs/>
                <w:i/>
                <w:iCs/>
                <w:lang w:eastAsia="en-US"/>
              </w:rPr>
            </w:pPr>
            <w:r w:rsidRPr="00CE2D75">
              <w:rPr>
                <w:rFonts w:ascii="Times New Roman" w:eastAsiaTheme="minorHAnsi" w:hAnsi="Times New Roman"/>
                <w:b/>
                <w:bCs/>
                <w:i/>
                <w:iCs/>
                <w:lang w:eastAsia="en-US"/>
              </w:rPr>
              <w:t>Неналоговые доходы</w:t>
            </w:r>
          </w:p>
        </w:tc>
        <w:tc>
          <w:tcPr>
            <w:tcW w:w="2066"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49 646,86</w:t>
            </w:r>
          </w:p>
        </w:tc>
        <w:tc>
          <w:tcPr>
            <w:tcW w:w="1851"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49 646,86</w:t>
            </w:r>
          </w:p>
        </w:tc>
        <w:tc>
          <w:tcPr>
            <w:tcW w:w="1455"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0,00</w:t>
            </w:r>
          </w:p>
        </w:tc>
        <w:tc>
          <w:tcPr>
            <w:tcW w:w="1641"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0,00%</w:t>
            </w:r>
          </w:p>
        </w:tc>
      </w:tr>
      <w:tr w:rsidR="00CE2D75" w:rsidRPr="00CE2D75" w:rsidTr="00CE2D75">
        <w:trPr>
          <w:trHeight w:val="78"/>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 xml:space="preserve">Доходы от использования </w:t>
            </w:r>
            <w:r w:rsidRPr="00CE2D75">
              <w:rPr>
                <w:rFonts w:ascii="Times New Roman" w:eastAsiaTheme="minorHAnsi" w:hAnsi="Times New Roman"/>
                <w:lang w:eastAsia="en-US"/>
              </w:rPr>
              <w:lastRenderedPageBreak/>
              <w:t>имущества</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lastRenderedPageBreak/>
              <w:t>26 089,70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26 089,70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142"/>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lastRenderedPageBreak/>
              <w:t>Платежи при пользовании природными ресурсами</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4 188,60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4 188,60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7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Доходы от оказания платных услуг</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17 201,00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17 201,00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7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Доходы от продажи активов</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1 306,36</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1 306,36</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7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Штрафные санкции</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861,20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861,20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7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b/>
                <w:bCs/>
                <w:lang w:eastAsia="en-US"/>
              </w:rPr>
            </w:pPr>
            <w:r w:rsidRPr="00CE2D75">
              <w:rPr>
                <w:rFonts w:ascii="Times New Roman" w:eastAsiaTheme="minorHAnsi" w:hAnsi="Times New Roman"/>
                <w:b/>
                <w:bCs/>
                <w:lang w:eastAsia="en-US"/>
              </w:rPr>
              <w:t>Безвозмездные поступления</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b/>
                <w:bCs/>
                <w:lang w:eastAsia="en-US"/>
              </w:rPr>
            </w:pPr>
            <w:r w:rsidRPr="00CE2D75">
              <w:rPr>
                <w:rFonts w:ascii="Times New Roman" w:eastAsiaTheme="minorHAnsi" w:hAnsi="Times New Roman"/>
                <w:b/>
                <w:bCs/>
                <w:lang w:eastAsia="en-US"/>
              </w:rPr>
              <w:t>1 193 068,90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b/>
                <w:bCs/>
                <w:lang w:eastAsia="en-US"/>
              </w:rPr>
            </w:pPr>
            <w:r w:rsidRPr="00CE2D75">
              <w:rPr>
                <w:rFonts w:ascii="Times New Roman" w:eastAsiaTheme="minorHAnsi" w:hAnsi="Times New Roman"/>
                <w:b/>
                <w:bCs/>
                <w:lang w:eastAsia="en-US"/>
              </w:rPr>
              <w:t>1 185 124,20</w:t>
            </w:r>
          </w:p>
        </w:tc>
        <w:tc>
          <w:tcPr>
            <w:tcW w:w="1455"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-7 944,70</w:t>
            </w:r>
          </w:p>
        </w:tc>
        <w:tc>
          <w:tcPr>
            <w:tcW w:w="1641"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-0,67%</w:t>
            </w:r>
          </w:p>
        </w:tc>
      </w:tr>
      <w:tr w:rsidR="00CE2D75" w:rsidRPr="00CE2D75" w:rsidTr="00CE2D75">
        <w:trPr>
          <w:trHeight w:val="7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Дотации</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271 853,10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271 853,10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0,00%</w:t>
            </w:r>
          </w:p>
        </w:tc>
      </w:tr>
      <w:tr w:rsidR="00CE2D75" w:rsidRPr="00CE2D75" w:rsidTr="00CE2D75">
        <w:trPr>
          <w:trHeight w:val="94"/>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Субсидии</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251 142,30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243 026,10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-8 116,20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-3,23%</w:t>
            </w:r>
          </w:p>
        </w:tc>
      </w:tr>
      <w:tr w:rsidR="00CE2D75" w:rsidRPr="00CE2D75" w:rsidTr="00CE2D75">
        <w:trPr>
          <w:trHeight w:val="70"/>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lang w:eastAsia="en-US"/>
              </w:rPr>
            </w:pPr>
            <w:r w:rsidRPr="00CE2D75">
              <w:rPr>
                <w:rFonts w:ascii="Times New Roman" w:eastAsiaTheme="minorHAnsi" w:hAnsi="Times New Roman"/>
                <w:lang w:eastAsia="en-US"/>
              </w:rPr>
              <w:t>Субвенции</w:t>
            </w:r>
          </w:p>
        </w:tc>
        <w:tc>
          <w:tcPr>
            <w:tcW w:w="2066"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670 073,50</w:t>
            </w:r>
          </w:p>
        </w:tc>
        <w:tc>
          <w:tcPr>
            <w:tcW w:w="185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670 245,00</w:t>
            </w:r>
          </w:p>
        </w:tc>
        <w:tc>
          <w:tcPr>
            <w:tcW w:w="1455"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171,50</w:t>
            </w:r>
          </w:p>
        </w:tc>
        <w:tc>
          <w:tcPr>
            <w:tcW w:w="1641" w:type="dxa"/>
            <w:noWrap/>
            <w:hideMark/>
          </w:tcPr>
          <w:p w:rsidR="00CE2D75" w:rsidRPr="00CE2D75" w:rsidRDefault="00CE2D75" w:rsidP="00CE2D75">
            <w:pPr>
              <w:suppressAutoHyphens w:val="0"/>
              <w:spacing w:after="0" w:line="240" w:lineRule="auto"/>
              <w:jc w:val="center"/>
              <w:rPr>
                <w:rFonts w:ascii="Times New Roman" w:eastAsiaTheme="minorHAnsi" w:hAnsi="Times New Roman"/>
                <w:lang w:eastAsia="en-US"/>
              </w:rPr>
            </w:pPr>
            <w:r w:rsidRPr="00CE2D75">
              <w:rPr>
                <w:rFonts w:ascii="Times New Roman" w:eastAsiaTheme="minorHAnsi" w:hAnsi="Times New Roman"/>
                <w:lang w:eastAsia="en-US"/>
              </w:rPr>
              <w:t>0,03%</w:t>
            </w:r>
          </w:p>
        </w:tc>
      </w:tr>
      <w:tr w:rsidR="00CE2D75" w:rsidRPr="00CE2D75" w:rsidTr="00CE2D75">
        <w:trPr>
          <w:trHeight w:val="194"/>
        </w:trPr>
        <w:tc>
          <w:tcPr>
            <w:tcW w:w="3227" w:type="dxa"/>
            <w:hideMark/>
          </w:tcPr>
          <w:p w:rsidR="00CE2D75" w:rsidRPr="00CE2D75" w:rsidRDefault="00CE2D75" w:rsidP="00CE2D75">
            <w:pPr>
              <w:suppressAutoHyphens w:val="0"/>
              <w:spacing w:after="0" w:line="240" w:lineRule="auto"/>
              <w:rPr>
                <w:rFonts w:ascii="Times New Roman" w:eastAsiaTheme="minorHAnsi" w:hAnsi="Times New Roman"/>
                <w:b/>
                <w:bCs/>
                <w:lang w:eastAsia="en-US"/>
              </w:rPr>
            </w:pPr>
            <w:r w:rsidRPr="00CE2D75">
              <w:rPr>
                <w:rFonts w:ascii="Times New Roman" w:eastAsiaTheme="minorHAnsi" w:hAnsi="Times New Roman"/>
                <w:b/>
                <w:bCs/>
                <w:lang w:eastAsia="en-US"/>
              </w:rPr>
              <w:t>Итого доходов в бюджете района</w:t>
            </w:r>
          </w:p>
        </w:tc>
        <w:tc>
          <w:tcPr>
            <w:tcW w:w="2066" w:type="dxa"/>
            <w:hideMark/>
          </w:tcPr>
          <w:p w:rsidR="00CE2D75" w:rsidRPr="00CE2D75" w:rsidRDefault="00CE2D75" w:rsidP="00CE2D75">
            <w:pPr>
              <w:suppressAutoHyphens w:val="0"/>
              <w:spacing w:after="0" w:line="240" w:lineRule="auto"/>
              <w:jc w:val="center"/>
              <w:rPr>
                <w:rFonts w:ascii="Times New Roman" w:eastAsiaTheme="minorHAnsi" w:hAnsi="Times New Roman"/>
                <w:b/>
                <w:bCs/>
                <w:lang w:eastAsia="en-US"/>
              </w:rPr>
            </w:pPr>
            <w:r w:rsidRPr="00CE2D75">
              <w:rPr>
                <w:rFonts w:ascii="Times New Roman" w:eastAsiaTheme="minorHAnsi" w:hAnsi="Times New Roman"/>
                <w:b/>
                <w:bCs/>
                <w:lang w:eastAsia="en-US"/>
              </w:rPr>
              <w:t>1 563 528,20</w:t>
            </w:r>
          </w:p>
        </w:tc>
        <w:tc>
          <w:tcPr>
            <w:tcW w:w="1851" w:type="dxa"/>
            <w:hideMark/>
          </w:tcPr>
          <w:p w:rsidR="00CE2D75" w:rsidRPr="00CE2D75" w:rsidRDefault="00CE2D75" w:rsidP="00CE2D75">
            <w:pPr>
              <w:suppressAutoHyphens w:val="0"/>
              <w:spacing w:after="0" w:line="240" w:lineRule="auto"/>
              <w:jc w:val="center"/>
              <w:rPr>
                <w:rFonts w:ascii="Times New Roman" w:eastAsiaTheme="minorHAnsi" w:hAnsi="Times New Roman"/>
                <w:b/>
                <w:bCs/>
                <w:lang w:eastAsia="en-US"/>
              </w:rPr>
            </w:pPr>
            <w:r w:rsidRPr="00CE2D75">
              <w:rPr>
                <w:rFonts w:ascii="Times New Roman" w:eastAsiaTheme="minorHAnsi" w:hAnsi="Times New Roman"/>
                <w:b/>
                <w:bCs/>
                <w:lang w:eastAsia="en-US"/>
              </w:rPr>
              <w:t>1 555 583,50</w:t>
            </w:r>
          </w:p>
        </w:tc>
        <w:tc>
          <w:tcPr>
            <w:tcW w:w="1455"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-7 944,70</w:t>
            </w:r>
          </w:p>
        </w:tc>
        <w:tc>
          <w:tcPr>
            <w:tcW w:w="1641" w:type="dxa"/>
            <w:noWrap/>
            <w:hideMark/>
          </w:tcPr>
          <w:p w:rsidR="00CE2D75" w:rsidRPr="00BC27DA" w:rsidRDefault="00CE2D75" w:rsidP="00CE2D75">
            <w:pPr>
              <w:suppressAutoHyphens w:val="0"/>
              <w:spacing w:after="0" w:line="240" w:lineRule="auto"/>
              <w:jc w:val="center"/>
              <w:rPr>
                <w:rFonts w:ascii="Times New Roman" w:eastAsiaTheme="minorHAnsi" w:hAnsi="Times New Roman"/>
                <w:b/>
                <w:lang w:eastAsia="en-US"/>
              </w:rPr>
            </w:pPr>
            <w:r w:rsidRPr="00BC27DA">
              <w:rPr>
                <w:rFonts w:ascii="Times New Roman" w:eastAsiaTheme="minorHAnsi" w:hAnsi="Times New Roman"/>
                <w:b/>
                <w:lang w:eastAsia="en-US"/>
              </w:rPr>
              <w:t>-0,51%</w:t>
            </w:r>
          </w:p>
        </w:tc>
      </w:tr>
    </w:tbl>
    <w:p w:rsidR="00CE2D75" w:rsidRPr="00CE2D75" w:rsidRDefault="00CE2D75" w:rsidP="00CE2D75">
      <w:pPr>
        <w:suppressAutoHyphens w:val="0"/>
        <w:spacing w:after="0" w:line="240" w:lineRule="auto"/>
        <w:rPr>
          <w:rFonts w:ascii="Times New Roman" w:eastAsiaTheme="minorHAnsi" w:hAnsi="Times New Roman"/>
          <w:lang w:eastAsia="en-US"/>
        </w:rPr>
      </w:pPr>
    </w:p>
    <w:p w:rsidR="003B1D08" w:rsidRDefault="00AD4F27">
      <w:pPr>
        <w:pStyle w:val="msonormalbullet1gif"/>
        <w:spacing w:before="0" w:after="0"/>
        <w:ind w:firstLine="709"/>
        <w:jc w:val="both"/>
        <w:rPr>
          <w:bCs/>
          <w:lang w:eastAsia="ru-RU"/>
        </w:rPr>
      </w:pPr>
      <w:r>
        <w:t>В Приложении № 2 «Перечень главных администраторов доходов районного бюджета» к решению Собрания депутатов</w:t>
      </w:r>
      <w:r w:rsidRPr="00AD4F27">
        <w:rPr>
          <w:bCs/>
          <w:lang w:eastAsia="ru-RU"/>
        </w:rPr>
        <w:t xml:space="preserve"> </w:t>
      </w:r>
      <w:r>
        <w:rPr>
          <w:bCs/>
          <w:lang w:eastAsia="ru-RU"/>
        </w:rPr>
        <w:t xml:space="preserve">Агаповского муниципального района от </w:t>
      </w:r>
      <w:r w:rsidR="009B456E">
        <w:rPr>
          <w:bCs/>
          <w:lang w:eastAsia="ru-RU"/>
        </w:rPr>
        <w:t>11</w:t>
      </w:r>
      <w:r>
        <w:rPr>
          <w:bCs/>
          <w:lang w:eastAsia="ru-RU"/>
        </w:rPr>
        <w:t xml:space="preserve"> декабря 201</w:t>
      </w:r>
      <w:r w:rsidR="009B456E">
        <w:rPr>
          <w:bCs/>
          <w:lang w:eastAsia="ru-RU"/>
        </w:rPr>
        <w:t>9</w:t>
      </w:r>
      <w:r w:rsidR="00AB2243">
        <w:rPr>
          <w:bCs/>
          <w:lang w:eastAsia="ru-RU"/>
        </w:rPr>
        <w:t xml:space="preserve"> </w:t>
      </w:r>
      <w:r>
        <w:rPr>
          <w:bCs/>
          <w:lang w:eastAsia="ru-RU"/>
        </w:rPr>
        <w:t xml:space="preserve">года </w:t>
      </w:r>
      <w:r w:rsidR="00B2078D">
        <w:rPr>
          <w:bCs/>
          <w:lang w:eastAsia="ru-RU"/>
        </w:rPr>
        <w:t xml:space="preserve">     </w:t>
      </w:r>
      <w:r>
        <w:rPr>
          <w:bCs/>
          <w:lang w:eastAsia="ru-RU"/>
        </w:rPr>
        <w:t xml:space="preserve">№ </w:t>
      </w:r>
      <w:r w:rsidR="009B456E">
        <w:rPr>
          <w:bCs/>
          <w:lang w:eastAsia="ru-RU"/>
        </w:rPr>
        <w:t>507</w:t>
      </w:r>
      <w:r>
        <w:rPr>
          <w:bCs/>
          <w:lang w:eastAsia="ru-RU"/>
        </w:rPr>
        <w:t xml:space="preserve"> «</w:t>
      </w:r>
      <w:r w:rsidR="009B456E">
        <w:rPr>
          <w:bCs/>
          <w:lang w:eastAsia="ru-RU"/>
        </w:rPr>
        <w:t>О бюджете Агаповского муниципального района на 2020 год и плановый период 2021 и 2022 годов</w:t>
      </w:r>
      <w:r>
        <w:rPr>
          <w:bCs/>
          <w:lang w:eastAsia="ru-RU"/>
        </w:rPr>
        <w:t>»</w:t>
      </w:r>
      <w:r w:rsidR="00881F97">
        <w:rPr>
          <w:bCs/>
          <w:lang w:eastAsia="ru-RU"/>
        </w:rPr>
        <w:t xml:space="preserve"> добавлены строки кодов бюджетной классификации РФ.</w:t>
      </w:r>
    </w:p>
    <w:p w:rsidR="00AD4F27" w:rsidRPr="003B3EA2" w:rsidRDefault="00AD4F27">
      <w:pPr>
        <w:pStyle w:val="msonormalbullet1gif"/>
        <w:spacing w:before="0" w:after="0"/>
        <w:ind w:firstLine="709"/>
        <w:jc w:val="both"/>
      </w:pPr>
      <w:r>
        <w:t xml:space="preserve"> </w:t>
      </w:r>
    </w:p>
    <w:p w:rsidR="00234493" w:rsidRPr="006727EB" w:rsidRDefault="00234493" w:rsidP="006727EB">
      <w:pPr>
        <w:numPr>
          <w:ilvl w:val="0"/>
          <w:numId w:val="7"/>
        </w:numPr>
        <w:tabs>
          <w:tab w:val="left" w:pos="1418"/>
        </w:tabs>
        <w:spacing w:after="0" w:line="240" w:lineRule="auto"/>
        <w:ind w:left="0" w:firstLine="709"/>
        <w:contextualSpacing/>
        <w:jc w:val="center"/>
        <w:rPr>
          <w:rFonts w:ascii="Times New Roman" w:hAnsi="Times New Roman"/>
          <w:b/>
          <w:sz w:val="24"/>
          <w:szCs w:val="24"/>
        </w:rPr>
      </w:pPr>
      <w:r w:rsidRPr="006727EB">
        <w:rPr>
          <w:rFonts w:ascii="Times New Roman" w:hAnsi="Times New Roman"/>
          <w:b/>
          <w:sz w:val="24"/>
          <w:szCs w:val="24"/>
        </w:rPr>
        <w:t>Расходы бюджета Агаповского муниципального района.</w:t>
      </w:r>
    </w:p>
    <w:p w:rsidR="00FB104A" w:rsidRDefault="00234493" w:rsidP="00FB104A">
      <w:pPr>
        <w:spacing w:after="0" w:line="240" w:lineRule="auto"/>
        <w:ind w:firstLine="720"/>
        <w:contextualSpacing/>
        <w:jc w:val="both"/>
        <w:rPr>
          <w:rFonts w:ascii="Times New Roman" w:hAnsi="Times New Roman"/>
          <w:sz w:val="24"/>
          <w:szCs w:val="24"/>
        </w:rPr>
      </w:pPr>
      <w:r w:rsidRPr="003B3EA2">
        <w:rPr>
          <w:rFonts w:ascii="Times New Roman" w:hAnsi="Times New Roman"/>
          <w:sz w:val="24"/>
          <w:szCs w:val="24"/>
        </w:rPr>
        <w:t>В представленном проекте решения объем расходов бюджета на 20</w:t>
      </w:r>
      <w:r w:rsidR="009B456E">
        <w:rPr>
          <w:rFonts w:ascii="Times New Roman" w:hAnsi="Times New Roman"/>
          <w:sz w:val="24"/>
          <w:szCs w:val="24"/>
        </w:rPr>
        <w:t>20</w:t>
      </w:r>
      <w:r w:rsidRPr="003B3EA2">
        <w:rPr>
          <w:rFonts w:ascii="Times New Roman" w:hAnsi="Times New Roman"/>
          <w:sz w:val="24"/>
          <w:szCs w:val="24"/>
        </w:rPr>
        <w:t xml:space="preserve"> год планируется утвердить в сумме </w:t>
      </w:r>
      <w:r w:rsidR="009B456E">
        <w:rPr>
          <w:rFonts w:ascii="Times New Roman" w:eastAsia="Times New Roman" w:hAnsi="Times New Roman"/>
          <w:sz w:val="24"/>
          <w:szCs w:val="24"/>
          <w:lang w:eastAsia="ru-RU"/>
        </w:rPr>
        <w:t>1 57</w:t>
      </w:r>
      <w:r w:rsidR="00BE3A9C">
        <w:rPr>
          <w:rFonts w:ascii="Times New Roman" w:eastAsia="Times New Roman" w:hAnsi="Times New Roman"/>
          <w:sz w:val="24"/>
          <w:szCs w:val="24"/>
          <w:lang w:eastAsia="ru-RU"/>
        </w:rPr>
        <w:t>3</w:t>
      </w:r>
      <w:r w:rsidR="009B456E">
        <w:rPr>
          <w:rFonts w:ascii="Times New Roman" w:eastAsia="Times New Roman" w:hAnsi="Times New Roman"/>
          <w:sz w:val="24"/>
          <w:szCs w:val="24"/>
          <w:lang w:eastAsia="ru-RU"/>
        </w:rPr>
        <w:t> </w:t>
      </w:r>
      <w:r w:rsidR="00BE3A9C">
        <w:rPr>
          <w:rFonts w:ascii="Times New Roman" w:eastAsia="Times New Roman" w:hAnsi="Times New Roman"/>
          <w:sz w:val="24"/>
          <w:szCs w:val="24"/>
          <w:lang w:eastAsia="ru-RU"/>
        </w:rPr>
        <w:t>677</w:t>
      </w:r>
      <w:r w:rsidR="009B456E">
        <w:rPr>
          <w:rFonts w:ascii="Times New Roman" w:eastAsia="Times New Roman" w:hAnsi="Times New Roman"/>
          <w:sz w:val="24"/>
          <w:szCs w:val="24"/>
          <w:lang w:eastAsia="ru-RU"/>
        </w:rPr>
        <w:t>,</w:t>
      </w:r>
      <w:r w:rsidR="00BE3A9C">
        <w:rPr>
          <w:rFonts w:ascii="Times New Roman" w:eastAsia="Times New Roman" w:hAnsi="Times New Roman"/>
          <w:sz w:val="24"/>
          <w:szCs w:val="24"/>
          <w:lang w:eastAsia="ru-RU"/>
        </w:rPr>
        <w:t>1</w:t>
      </w:r>
      <w:r w:rsidR="009B456E">
        <w:rPr>
          <w:rFonts w:ascii="Times New Roman" w:eastAsia="Times New Roman" w:hAnsi="Times New Roman"/>
          <w:sz w:val="24"/>
          <w:szCs w:val="24"/>
          <w:lang w:eastAsia="ru-RU"/>
        </w:rPr>
        <w:t>9</w:t>
      </w:r>
      <w:r w:rsidR="003B3EA2" w:rsidRPr="003B3EA2">
        <w:rPr>
          <w:rFonts w:ascii="Times New Roman" w:eastAsia="Times New Roman" w:hAnsi="Times New Roman"/>
          <w:sz w:val="24"/>
          <w:szCs w:val="24"/>
          <w:lang w:eastAsia="ru-RU"/>
        </w:rPr>
        <w:t xml:space="preserve"> </w:t>
      </w:r>
      <w:r w:rsidRPr="003B3EA2">
        <w:rPr>
          <w:rFonts w:ascii="Times New Roman" w:eastAsia="Times New Roman" w:hAnsi="Times New Roman"/>
          <w:sz w:val="24"/>
          <w:szCs w:val="24"/>
          <w:lang w:eastAsia="ru-RU"/>
        </w:rPr>
        <w:t>тыс.</w:t>
      </w:r>
      <w:r w:rsidRPr="003B3EA2">
        <w:rPr>
          <w:rFonts w:ascii="Times New Roman" w:hAnsi="Times New Roman"/>
          <w:sz w:val="24"/>
          <w:szCs w:val="24"/>
        </w:rPr>
        <w:t xml:space="preserve"> рублей, что на </w:t>
      </w:r>
      <w:r w:rsidR="009B456E" w:rsidRPr="009B456E">
        <w:rPr>
          <w:rFonts w:ascii="Times New Roman" w:hAnsi="Times New Roman"/>
          <w:sz w:val="24"/>
          <w:szCs w:val="24"/>
        </w:rPr>
        <w:t>3</w:t>
      </w:r>
      <w:r w:rsidR="009B456E">
        <w:rPr>
          <w:rFonts w:ascii="Times New Roman" w:hAnsi="Times New Roman"/>
          <w:sz w:val="24"/>
          <w:szCs w:val="24"/>
        </w:rPr>
        <w:t xml:space="preserve"> </w:t>
      </w:r>
      <w:r w:rsidR="00370D20">
        <w:rPr>
          <w:rFonts w:ascii="Times New Roman" w:hAnsi="Times New Roman"/>
          <w:sz w:val="24"/>
          <w:szCs w:val="24"/>
        </w:rPr>
        <w:t>293</w:t>
      </w:r>
      <w:r w:rsidR="009B456E" w:rsidRPr="009B456E">
        <w:rPr>
          <w:rFonts w:ascii="Times New Roman" w:hAnsi="Times New Roman"/>
          <w:sz w:val="24"/>
          <w:szCs w:val="24"/>
        </w:rPr>
        <w:t>,</w:t>
      </w:r>
      <w:r w:rsidR="00370D20">
        <w:rPr>
          <w:rFonts w:ascii="Times New Roman" w:hAnsi="Times New Roman"/>
          <w:sz w:val="24"/>
          <w:szCs w:val="24"/>
        </w:rPr>
        <w:t>10</w:t>
      </w:r>
      <w:r w:rsidR="009B456E" w:rsidRPr="009B456E">
        <w:rPr>
          <w:rFonts w:ascii="Times New Roman" w:hAnsi="Times New Roman"/>
          <w:sz w:val="24"/>
          <w:szCs w:val="24"/>
        </w:rPr>
        <w:t xml:space="preserve"> </w:t>
      </w:r>
      <w:r w:rsidRPr="003B3EA2">
        <w:rPr>
          <w:rFonts w:ascii="Times New Roman" w:hAnsi="Times New Roman"/>
          <w:sz w:val="24"/>
          <w:szCs w:val="24"/>
        </w:rPr>
        <w:t xml:space="preserve">тыс. рублей или на </w:t>
      </w:r>
      <w:r w:rsidR="009B456E">
        <w:rPr>
          <w:rFonts w:ascii="Times New Roman" w:hAnsi="Times New Roman"/>
          <w:sz w:val="24"/>
          <w:szCs w:val="24"/>
        </w:rPr>
        <w:t>0,</w:t>
      </w:r>
      <w:r w:rsidR="00370D20">
        <w:rPr>
          <w:rFonts w:ascii="Times New Roman" w:hAnsi="Times New Roman"/>
          <w:sz w:val="24"/>
          <w:szCs w:val="24"/>
        </w:rPr>
        <w:t>21</w:t>
      </w:r>
      <w:r w:rsidRPr="003B3EA2">
        <w:rPr>
          <w:rFonts w:ascii="Times New Roman" w:hAnsi="Times New Roman"/>
          <w:sz w:val="24"/>
          <w:szCs w:val="24"/>
        </w:rPr>
        <w:t xml:space="preserve"> % </w:t>
      </w:r>
      <w:r w:rsidR="00370D20">
        <w:rPr>
          <w:rFonts w:ascii="Times New Roman" w:hAnsi="Times New Roman"/>
          <w:sz w:val="24"/>
          <w:szCs w:val="24"/>
        </w:rPr>
        <w:t>меньше</w:t>
      </w:r>
      <w:r w:rsidRPr="003B3EA2">
        <w:rPr>
          <w:rFonts w:ascii="Times New Roman" w:hAnsi="Times New Roman"/>
          <w:sz w:val="24"/>
          <w:szCs w:val="24"/>
        </w:rPr>
        <w:t xml:space="preserve"> утвержденного объема расходов бюджета Агаповского муниципального района в действующей редакции (приложение № </w:t>
      </w:r>
      <w:r w:rsidR="006760C7" w:rsidRPr="003B3EA2">
        <w:rPr>
          <w:rFonts w:ascii="Times New Roman" w:hAnsi="Times New Roman"/>
          <w:sz w:val="24"/>
          <w:szCs w:val="24"/>
        </w:rPr>
        <w:t>1</w:t>
      </w:r>
      <w:r w:rsidRPr="003B3EA2">
        <w:rPr>
          <w:rFonts w:ascii="Times New Roman" w:hAnsi="Times New Roman"/>
          <w:sz w:val="24"/>
          <w:szCs w:val="24"/>
        </w:rPr>
        <w:t>, №</w:t>
      </w:r>
      <w:r w:rsidR="00757E0D">
        <w:rPr>
          <w:rFonts w:ascii="Times New Roman" w:hAnsi="Times New Roman"/>
          <w:sz w:val="24"/>
          <w:szCs w:val="24"/>
        </w:rPr>
        <w:t>2</w:t>
      </w:r>
      <w:r w:rsidR="000B0C46">
        <w:rPr>
          <w:rFonts w:ascii="Times New Roman" w:hAnsi="Times New Roman"/>
          <w:sz w:val="24"/>
          <w:szCs w:val="24"/>
        </w:rPr>
        <w:t>, №</w:t>
      </w:r>
      <w:r w:rsidR="00757E0D">
        <w:rPr>
          <w:rFonts w:ascii="Times New Roman" w:hAnsi="Times New Roman"/>
          <w:sz w:val="24"/>
          <w:szCs w:val="24"/>
        </w:rPr>
        <w:t xml:space="preserve">3 </w:t>
      </w:r>
      <w:r w:rsidRPr="003B3EA2">
        <w:rPr>
          <w:rFonts w:ascii="Times New Roman" w:hAnsi="Times New Roman"/>
          <w:sz w:val="24"/>
          <w:szCs w:val="24"/>
        </w:rPr>
        <w:t>к проекту решения).</w:t>
      </w:r>
      <w:r w:rsidR="00C85634">
        <w:rPr>
          <w:rFonts w:ascii="Times New Roman" w:hAnsi="Times New Roman"/>
          <w:sz w:val="24"/>
          <w:szCs w:val="24"/>
        </w:rPr>
        <w:t xml:space="preserve"> </w:t>
      </w:r>
    </w:p>
    <w:p w:rsidR="00FB104A" w:rsidRPr="00FB104A" w:rsidRDefault="004D4940" w:rsidP="00AA17F6">
      <w:pPr>
        <w:spacing w:after="0" w:line="240" w:lineRule="auto"/>
        <w:ind w:firstLine="720"/>
        <w:contextualSpacing/>
        <w:jc w:val="both"/>
        <w:rPr>
          <w:rFonts w:ascii="Times New Roman" w:hAnsi="Times New Roman"/>
          <w:sz w:val="24"/>
          <w:szCs w:val="24"/>
        </w:rPr>
      </w:pPr>
      <w:r w:rsidRPr="00FB104A">
        <w:rPr>
          <w:rFonts w:ascii="Times New Roman" w:hAnsi="Times New Roman"/>
          <w:sz w:val="24"/>
          <w:szCs w:val="24"/>
        </w:rPr>
        <w:t xml:space="preserve">В представленном проекте решения </w:t>
      </w:r>
      <w:r w:rsidR="00B62884" w:rsidRPr="00FB104A">
        <w:rPr>
          <w:rFonts w:ascii="Times New Roman" w:hAnsi="Times New Roman"/>
          <w:sz w:val="24"/>
          <w:szCs w:val="24"/>
        </w:rPr>
        <w:t xml:space="preserve">общий </w:t>
      </w:r>
      <w:r w:rsidRPr="00FB104A">
        <w:rPr>
          <w:rFonts w:ascii="Times New Roman" w:hAnsi="Times New Roman"/>
          <w:sz w:val="24"/>
          <w:szCs w:val="24"/>
        </w:rPr>
        <w:t>объем расходов бюджета на 20</w:t>
      </w:r>
      <w:r w:rsidR="008B677C" w:rsidRPr="00FB104A">
        <w:rPr>
          <w:rFonts w:ascii="Times New Roman" w:hAnsi="Times New Roman"/>
          <w:sz w:val="24"/>
          <w:szCs w:val="24"/>
        </w:rPr>
        <w:t>2</w:t>
      </w:r>
      <w:r w:rsidR="00FB104A" w:rsidRPr="00FB104A">
        <w:rPr>
          <w:rFonts w:ascii="Times New Roman" w:hAnsi="Times New Roman"/>
          <w:sz w:val="24"/>
          <w:szCs w:val="24"/>
        </w:rPr>
        <w:t>1</w:t>
      </w:r>
      <w:r w:rsidR="008B677C" w:rsidRPr="00FB104A">
        <w:rPr>
          <w:rFonts w:ascii="Times New Roman" w:hAnsi="Times New Roman"/>
          <w:sz w:val="24"/>
          <w:szCs w:val="24"/>
        </w:rPr>
        <w:t xml:space="preserve"> г</w:t>
      </w:r>
      <w:r w:rsidR="00851EAD">
        <w:rPr>
          <w:rFonts w:ascii="Times New Roman" w:hAnsi="Times New Roman"/>
          <w:sz w:val="24"/>
          <w:szCs w:val="24"/>
        </w:rPr>
        <w:t>од</w:t>
      </w:r>
      <w:r w:rsidR="008B677C" w:rsidRPr="00FB104A">
        <w:rPr>
          <w:rFonts w:ascii="Times New Roman" w:hAnsi="Times New Roman"/>
          <w:sz w:val="24"/>
          <w:szCs w:val="24"/>
        </w:rPr>
        <w:t xml:space="preserve"> </w:t>
      </w:r>
      <w:r w:rsidR="00370D20" w:rsidRPr="00C62C1B">
        <w:rPr>
          <w:rFonts w:ascii="Times New Roman" w:hAnsi="Times New Roman"/>
          <w:sz w:val="24"/>
          <w:szCs w:val="24"/>
        </w:rPr>
        <w:t>у</w:t>
      </w:r>
      <w:r w:rsidR="00370D20">
        <w:rPr>
          <w:rFonts w:ascii="Times New Roman" w:hAnsi="Times New Roman"/>
          <w:sz w:val="24"/>
          <w:szCs w:val="24"/>
        </w:rPr>
        <w:t>величен</w:t>
      </w:r>
      <w:r w:rsidR="00370D20" w:rsidRPr="00C62C1B">
        <w:rPr>
          <w:rFonts w:ascii="Times New Roman" w:hAnsi="Times New Roman"/>
          <w:sz w:val="24"/>
          <w:szCs w:val="24"/>
        </w:rPr>
        <w:t xml:space="preserve"> на </w:t>
      </w:r>
      <w:r w:rsidR="00370D20">
        <w:rPr>
          <w:rFonts w:ascii="Times New Roman" w:hAnsi="Times New Roman"/>
          <w:sz w:val="24"/>
          <w:szCs w:val="24"/>
        </w:rPr>
        <w:t>3 490,5</w:t>
      </w:r>
      <w:r w:rsidR="00370D20" w:rsidRPr="00C62C1B">
        <w:rPr>
          <w:rFonts w:ascii="Times New Roman" w:hAnsi="Times New Roman"/>
          <w:sz w:val="24"/>
          <w:szCs w:val="24"/>
        </w:rPr>
        <w:t xml:space="preserve"> тыс. рублей составил </w:t>
      </w:r>
      <w:r w:rsidR="00370D20">
        <w:rPr>
          <w:rFonts w:ascii="Times New Roman" w:hAnsi="Times New Roman"/>
          <w:sz w:val="24"/>
          <w:szCs w:val="24"/>
        </w:rPr>
        <w:t>1 369 831,78</w:t>
      </w:r>
      <w:r w:rsidR="00370D20" w:rsidRPr="00C62C1B">
        <w:rPr>
          <w:rFonts w:ascii="Times New Roman" w:hAnsi="Times New Roman"/>
          <w:sz w:val="24"/>
          <w:szCs w:val="24"/>
        </w:rPr>
        <w:t xml:space="preserve"> тыс. рублей</w:t>
      </w:r>
      <w:r w:rsidR="008B677C" w:rsidRPr="00FB104A">
        <w:rPr>
          <w:rFonts w:ascii="Times New Roman" w:hAnsi="Times New Roman"/>
          <w:sz w:val="24"/>
          <w:szCs w:val="24"/>
        </w:rPr>
        <w:t>, на 202</w:t>
      </w:r>
      <w:r w:rsidR="00FB104A" w:rsidRPr="00FB104A">
        <w:rPr>
          <w:rFonts w:ascii="Times New Roman" w:hAnsi="Times New Roman"/>
          <w:sz w:val="24"/>
          <w:szCs w:val="24"/>
        </w:rPr>
        <w:t>2</w:t>
      </w:r>
      <w:r w:rsidR="008B677C" w:rsidRPr="00FB104A">
        <w:rPr>
          <w:rFonts w:ascii="Times New Roman" w:hAnsi="Times New Roman"/>
          <w:sz w:val="24"/>
          <w:szCs w:val="24"/>
        </w:rPr>
        <w:t xml:space="preserve"> год </w:t>
      </w:r>
      <w:r w:rsidR="00370D20" w:rsidRPr="00C62C1B">
        <w:rPr>
          <w:rFonts w:ascii="Times New Roman" w:hAnsi="Times New Roman"/>
          <w:sz w:val="24"/>
          <w:szCs w:val="24"/>
        </w:rPr>
        <w:t>у</w:t>
      </w:r>
      <w:r w:rsidR="00370D20">
        <w:rPr>
          <w:rFonts w:ascii="Times New Roman" w:hAnsi="Times New Roman"/>
          <w:sz w:val="24"/>
          <w:szCs w:val="24"/>
        </w:rPr>
        <w:t>велич</w:t>
      </w:r>
      <w:r w:rsidR="00370D20" w:rsidRPr="00C62C1B">
        <w:rPr>
          <w:rFonts w:ascii="Times New Roman" w:hAnsi="Times New Roman"/>
          <w:sz w:val="24"/>
          <w:szCs w:val="24"/>
        </w:rPr>
        <w:t xml:space="preserve">ен на </w:t>
      </w:r>
      <w:r w:rsidR="00370D20">
        <w:rPr>
          <w:rFonts w:ascii="Times New Roman" w:hAnsi="Times New Roman"/>
          <w:sz w:val="24"/>
          <w:szCs w:val="24"/>
        </w:rPr>
        <w:t>7 294,7</w:t>
      </w:r>
      <w:r w:rsidR="00370D20" w:rsidRPr="00C62C1B">
        <w:rPr>
          <w:rFonts w:ascii="Times New Roman" w:hAnsi="Times New Roman"/>
          <w:sz w:val="24"/>
          <w:szCs w:val="24"/>
        </w:rPr>
        <w:t xml:space="preserve"> тыс. рублей составил </w:t>
      </w:r>
      <w:r w:rsidR="00370D20">
        <w:rPr>
          <w:rFonts w:ascii="Times New Roman" w:hAnsi="Times New Roman"/>
          <w:sz w:val="24"/>
          <w:szCs w:val="24"/>
        </w:rPr>
        <w:t>1 340 699,59</w:t>
      </w:r>
      <w:r w:rsidR="00370D20" w:rsidRPr="00C62C1B">
        <w:rPr>
          <w:rFonts w:ascii="Times New Roman" w:hAnsi="Times New Roman"/>
          <w:sz w:val="24"/>
          <w:szCs w:val="24"/>
        </w:rPr>
        <w:t xml:space="preserve"> тыс. рублей</w:t>
      </w:r>
      <w:r w:rsidR="00B62884" w:rsidRPr="00FB104A">
        <w:rPr>
          <w:rFonts w:ascii="Times New Roman" w:hAnsi="Times New Roman"/>
          <w:sz w:val="24"/>
          <w:szCs w:val="24"/>
        </w:rPr>
        <w:t>.</w:t>
      </w:r>
    </w:p>
    <w:p w:rsidR="00757E0D" w:rsidRDefault="00B62884" w:rsidP="00757E0D">
      <w:pPr>
        <w:spacing w:after="0" w:line="240" w:lineRule="auto"/>
        <w:ind w:firstLine="720"/>
        <w:contextualSpacing/>
        <w:jc w:val="both"/>
        <w:rPr>
          <w:rFonts w:ascii="Times New Roman" w:hAnsi="Times New Roman"/>
          <w:sz w:val="24"/>
          <w:szCs w:val="24"/>
        </w:rPr>
      </w:pPr>
      <w:r w:rsidRPr="00757E0D">
        <w:rPr>
          <w:rFonts w:ascii="Times New Roman" w:hAnsi="Times New Roman"/>
          <w:color w:val="FF0000"/>
          <w:sz w:val="24"/>
          <w:szCs w:val="24"/>
        </w:rPr>
        <w:t xml:space="preserve"> </w:t>
      </w:r>
      <w:r w:rsidR="00757E0D">
        <w:rPr>
          <w:rFonts w:ascii="Times New Roman" w:hAnsi="Times New Roman"/>
          <w:sz w:val="24"/>
          <w:szCs w:val="24"/>
        </w:rPr>
        <w:t>Данные о расходах районного бюджета на 2020 и плановый период 2021 и 2022 годов представлены в таблице 3 Приложения 1.</w:t>
      </w:r>
    </w:p>
    <w:p w:rsidR="00FB104A" w:rsidRPr="006727EB" w:rsidRDefault="00FB104A" w:rsidP="006727EB">
      <w:pPr>
        <w:numPr>
          <w:ilvl w:val="0"/>
          <w:numId w:val="7"/>
        </w:numPr>
        <w:spacing w:after="0" w:line="240" w:lineRule="auto"/>
        <w:ind w:left="0" w:right="426" w:firstLine="426"/>
        <w:contextualSpacing/>
        <w:jc w:val="center"/>
        <w:rPr>
          <w:rFonts w:ascii="Times New Roman" w:hAnsi="Times New Roman"/>
          <w:b/>
          <w:bCs/>
          <w:sz w:val="24"/>
          <w:szCs w:val="24"/>
        </w:rPr>
      </w:pPr>
      <w:r w:rsidRPr="006727EB">
        <w:rPr>
          <w:rFonts w:ascii="Times New Roman" w:hAnsi="Times New Roman"/>
          <w:b/>
          <w:bCs/>
          <w:sz w:val="24"/>
          <w:szCs w:val="24"/>
        </w:rPr>
        <w:t xml:space="preserve">Распределение дотации на выравнивание бюджетной обеспеченности сельских поселений  </w:t>
      </w:r>
      <w:r w:rsidR="006727EB" w:rsidRPr="006727EB">
        <w:rPr>
          <w:rFonts w:ascii="Times New Roman" w:hAnsi="Times New Roman"/>
          <w:b/>
          <w:bCs/>
          <w:sz w:val="24"/>
          <w:szCs w:val="24"/>
        </w:rPr>
        <w:t xml:space="preserve">на </w:t>
      </w:r>
      <w:r w:rsidRPr="006727EB">
        <w:rPr>
          <w:rFonts w:ascii="Times New Roman" w:hAnsi="Times New Roman"/>
          <w:b/>
          <w:bCs/>
          <w:sz w:val="24"/>
          <w:szCs w:val="24"/>
        </w:rPr>
        <w:t>2020 год</w:t>
      </w:r>
      <w:r w:rsidR="00A03213" w:rsidRPr="006727EB">
        <w:rPr>
          <w:rFonts w:ascii="Times New Roman" w:hAnsi="Times New Roman"/>
          <w:b/>
          <w:bCs/>
          <w:sz w:val="24"/>
          <w:szCs w:val="24"/>
        </w:rPr>
        <w:t xml:space="preserve"> и плановый период 2021 и 2022 годов</w:t>
      </w:r>
      <w:r w:rsidRPr="006727EB">
        <w:rPr>
          <w:rFonts w:ascii="Times New Roman" w:hAnsi="Times New Roman"/>
          <w:b/>
          <w:bCs/>
          <w:sz w:val="24"/>
          <w:szCs w:val="24"/>
        </w:rPr>
        <w:t>.</w:t>
      </w:r>
    </w:p>
    <w:p w:rsidR="00FB104A" w:rsidRPr="00FB104A" w:rsidRDefault="00FB104A" w:rsidP="00FB104A">
      <w:pPr>
        <w:spacing w:after="0" w:line="240" w:lineRule="auto"/>
        <w:ind w:firstLine="720"/>
        <w:contextualSpacing/>
        <w:jc w:val="both"/>
        <w:rPr>
          <w:rFonts w:ascii="Times New Roman" w:hAnsi="Times New Roman"/>
          <w:bCs/>
        </w:rPr>
      </w:pPr>
      <w:r w:rsidRPr="00FB104A">
        <w:rPr>
          <w:rFonts w:ascii="Times New Roman" w:hAnsi="Times New Roman"/>
          <w:bCs/>
        </w:rPr>
        <w:t>Проектом решения</w:t>
      </w:r>
      <w:r w:rsidR="00E01AE6">
        <w:rPr>
          <w:rFonts w:ascii="Times New Roman" w:hAnsi="Times New Roman"/>
          <w:bCs/>
        </w:rPr>
        <w:t xml:space="preserve"> </w:t>
      </w:r>
      <w:r w:rsidR="00747B1D">
        <w:rPr>
          <w:rFonts w:ascii="Times New Roman" w:hAnsi="Times New Roman"/>
          <w:bCs/>
        </w:rPr>
        <w:t>остается прежним</w:t>
      </w:r>
      <w:r w:rsidRPr="00FB104A">
        <w:rPr>
          <w:rFonts w:ascii="Times New Roman" w:hAnsi="Times New Roman"/>
          <w:bCs/>
        </w:rPr>
        <w:t xml:space="preserve"> распределение дотации на выравнивание бюджетной обеспеченности сельских поселений на 20</w:t>
      </w:r>
      <w:r w:rsidR="00A03213">
        <w:rPr>
          <w:rFonts w:ascii="Times New Roman" w:hAnsi="Times New Roman"/>
          <w:bCs/>
        </w:rPr>
        <w:t>20</w:t>
      </w:r>
      <w:r w:rsidRPr="00FB104A">
        <w:rPr>
          <w:rFonts w:ascii="Times New Roman" w:hAnsi="Times New Roman"/>
          <w:bCs/>
        </w:rPr>
        <w:t xml:space="preserve"> год в сумме </w:t>
      </w:r>
      <w:r w:rsidR="00A03213">
        <w:rPr>
          <w:rFonts w:ascii="Times New Roman" w:hAnsi="Times New Roman"/>
          <w:bCs/>
        </w:rPr>
        <w:t>34 803,00</w:t>
      </w:r>
      <w:r w:rsidRPr="00FB104A">
        <w:rPr>
          <w:rFonts w:ascii="Times New Roman" w:hAnsi="Times New Roman"/>
          <w:bCs/>
        </w:rPr>
        <w:t xml:space="preserve"> тыс. рублей</w:t>
      </w:r>
      <w:r w:rsidR="00A03213">
        <w:rPr>
          <w:rFonts w:ascii="Times New Roman" w:hAnsi="Times New Roman"/>
          <w:bCs/>
        </w:rPr>
        <w:t xml:space="preserve">, </w:t>
      </w:r>
      <w:r w:rsidRPr="00FB104A">
        <w:rPr>
          <w:rFonts w:ascii="Times New Roman" w:hAnsi="Times New Roman"/>
          <w:bCs/>
        </w:rPr>
        <w:t xml:space="preserve"> </w:t>
      </w:r>
      <w:r w:rsidR="00A03213" w:rsidRPr="00A03213">
        <w:rPr>
          <w:rFonts w:ascii="Times New Roman" w:hAnsi="Times New Roman"/>
          <w:bCs/>
        </w:rPr>
        <w:t>на плановый период 2021 и 2022 годов</w:t>
      </w:r>
      <w:r w:rsidR="00A03213" w:rsidRPr="00FB104A">
        <w:rPr>
          <w:rFonts w:ascii="Times New Roman" w:hAnsi="Times New Roman"/>
          <w:bCs/>
        </w:rPr>
        <w:t xml:space="preserve"> </w:t>
      </w:r>
      <w:r w:rsidR="00A03213">
        <w:rPr>
          <w:rFonts w:ascii="Times New Roman" w:hAnsi="Times New Roman"/>
          <w:bCs/>
        </w:rPr>
        <w:t xml:space="preserve">по 27 843,0 тыс. рублей </w:t>
      </w:r>
      <w:r w:rsidRPr="00FB104A">
        <w:rPr>
          <w:rFonts w:ascii="Times New Roman" w:hAnsi="Times New Roman"/>
          <w:bCs/>
        </w:rPr>
        <w:t xml:space="preserve">(приложение № </w:t>
      </w:r>
      <w:r w:rsidR="00A03213">
        <w:rPr>
          <w:rFonts w:ascii="Times New Roman" w:hAnsi="Times New Roman"/>
          <w:bCs/>
        </w:rPr>
        <w:t>10</w:t>
      </w:r>
      <w:r w:rsidRPr="00FB104A">
        <w:rPr>
          <w:rFonts w:ascii="Times New Roman" w:hAnsi="Times New Roman"/>
          <w:bCs/>
        </w:rPr>
        <w:t xml:space="preserve"> таблица 1 к проекту решения). </w:t>
      </w:r>
    </w:p>
    <w:p w:rsidR="00234493" w:rsidRPr="00E47A85" w:rsidRDefault="00234493" w:rsidP="0058231A">
      <w:pPr>
        <w:pStyle w:val="aff"/>
        <w:numPr>
          <w:ilvl w:val="0"/>
          <w:numId w:val="7"/>
        </w:numPr>
        <w:spacing w:before="0" w:after="0"/>
        <w:contextualSpacing/>
        <w:jc w:val="center"/>
        <w:rPr>
          <w:rStyle w:val="FontStyle12"/>
          <w:b w:val="0"/>
          <w:sz w:val="24"/>
          <w:szCs w:val="24"/>
        </w:rPr>
      </w:pPr>
      <w:r w:rsidRPr="00E47A85">
        <w:rPr>
          <w:rStyle w:val="ab"/>
          <w:rFonts w:ascii="Times New Roman" w:hAnsi="Times New Roman" w:cs="Times New Roman"/>
        </w:rPr>
        <w:t xml:space="preserve">Распределение </w:t>
      </w:r>
      <w:r w:rsidR="00A03213">
        <w:rPr>
          <w:rStyle w:val="ab"/>
          <w:rFonts w:ascii="Times New Roman" w:hAnsi="Times New Roman" w:cs="Times New Roman"/>
        </w:rPr>
        <w:t>прочих межбюджетных трансфертов общего характера бюджетам сельских поселений на 2020 год</w:t>
      </w:r>
      <w:r w:rsidRPr="00E47A85">
        <w:rPr>
          <w:rStyle w:val="ab"/>
          <w:rFonts w:ascii="Times New Roman" w:hAnsi="Times New Roman" w:cs="Times New Roman"/>
        </w:rPr>
        <w:t>.</w:t>
      </w:r>
    </w:p>
    <w:p w:rsidR="00045E29" w:rsidRDefault="00234493" w:rsidP="00467C90">
      <w:pPr>
        <w:pStyle w:val="aff"/>
        <w:spacing w:before="0" w:after="0"/>
        <w:ind w:firstLine="560"/>
        <w:contextualSpacing/>
        <w:jc w:val="both"/>
        <w:rPr>
          <w:rStyle w:val="FontStyle26"/>
          <w:sz w:val="24"/>
          <w:szCs w:val="24"/>
        </w:rPr>
      </w:pPr>
      <w:r w:rsidRPr="00E47A85">
        <w:rPr>
          <w:rStyle w:val="FontStyle12"/>
          <w:b w:val="0"/>
          <w:sz w:val="24"/>
          <w:szCs w:val="24"/>
        </w:rPr>
        <w:t xml:space="preserve"> Проектом решения предусматривается распределение </w:t>
      </w:r>
      <w:r w:rsidR="009649B8" w:rsidRPr="009649B8">
        <w:rPr>
          <w:rStyle w:val="ab"/>
          <w:rFonts w:ascii="Times New Roman" w:hAnsi="Times New Roman" w:cs="Times New Roman"/>
          <w:b w:val="0"/>
        </w:rPr>
        <w:t>прочих межбюджетных тран</w:t>
      </w:r>
      <w:r w:rsidR="009649B8">
        <w:rPr>
          <w:rStyle w:val="ab"/>
          <w:rFonts w:ascii="Times New Roman" w:hAnsi="Times New Roman" w:cs="Times New Roman"/>
          <w:b w:val="0"/>
        </w:rPr>
        <w:t>сфертов общего характера бюджетам</w:t>
      </w:r>
      <w:r w:rsidRPr="00E47A85">
        <w:rPr>
          <w:rStyle w:val="FontStyle12"/>
          <w:b w:val="0"/>
          <w:sz w:val="24"/>
          <w:szCs w:val="24"/>
        </w:rPr>
        <w:t xml:space="preserve"> </w:t>
      </w:r>
      <w:r w:rsidR="00866E69">
        <w:rPr>
          <w:rStyle w:val="FontStyle12"/>
          <w:b w:val="0"/>
          <w:sz w:val="24"/>
          <w:szCs w:val="24"/>
        </w:rPr>
        <w:t xml:space="preserve">сельских </w:t>
      </w:r>
      <w:r w:rsidRPr="00E47A85">
        <w:rPr>
          <w:rStyle w:val="FontStyle12"/>
          <w:b w:val="0"/>
          <w:sz w:val="24"/>
          <w:szCs w:val="24"/>
        </w:rPr>
        <w:t>поселений</w:t>
      </w:r>
      <w:r w:rsidR="00907E9F">
        <w:rPr>
          <w:rStyle w:val="FontStyle12"/>
          <w:b w:val="0"/>
          <w:sz w:val="24"/>
          <w:szCs w:val="24"/>
        </w:rPr>
        <w:t xml:space="preserve"> в сумме </w:t>
      </w:r>
      <w:r w:rsidR="00A03213">
        <w:rPr>
          <w:rStyle w:val="FontStyle12"/>
          <w:b w:val="0"/>
          <w:sz w:val="24"/>
          <w:szCs w:val="24"/>
        </w:rPr>
        <w:t>56 </w:t>
      </w:r>
      <w:r w:rsidR="00C229CA">
        <w:rPr>
          <w:rStyle w:val="FontStyle12"/>
          <w:b w:val="0"/>
          <w:sz w:val="24"/>
          <w:szCs w:val="24"/>
        </w:rPr>
        <w:t>687</w:t>
      </w:r>
      <w:r w:rsidR="00A03213">
        <w:rPr>
          <w:rStyle w:val="FontStyle12"/>
          <w:b w:val="0"/>
          <w:sz w:val="24"/>
          <w:szCs w:val="24"/>
        </w:rPr>
        <w:t>,</w:t>
      </w:r>
      <w:r w:rsidR="00C229CA">
        <w:rPr>
          <w:rStyle w:val="FontStyle12"/>
          <w:b w:val="0"/>
          <w:sz w:val="24"/>
          <w:szCs w:val="24"/>
        </w:rPr>
        <w:t>11</w:t>
      </w:r>
      <w:r w:rsidR="00907E9F">
        <w:rPr>
          <w:rStyle w:val="FontStyle12"/>
          <w:b w:val="0"/>
          <w:sz w:val="24"/>
          <w:szCs w:val="24"/>
        </w:rPr>
        <w:t xml:space="preserve"> тыс. рублей, что</w:t>
      </w:r>
      <w:r w:rsidRPr="00E47A85">
        <w:rPr>
          <w:rStyle w:val="FontStyle12"/>
          <w:b w:val="0"/>
          <w:sz w:val="24"/>
          <w:szCs w:val="24"/>
        </w:rPr>
        <w:t xml:space="preserve"> на </w:t>
      </w:r>
      <w:r w:rsidR="00C229CA">
        <w:rPr>
          <w:rStyle w:val="FontStyle12"/>
          <w:b w:val="0"/>
          <w:sz w:val="24"/>
          <w:szCs w:val="24"/>
        </w:rPr>
        <w:t>320</w:t>
      </w:r>
      <w:r w:rsidR="00A03213">
        <w:rPr>
          <w:rStyle w:val="FontStyle12"/>
          <w:b w:val="0"/>
          <w:sz w:val="24"/>
          <w:szCs w:val="24"/>
        </w:rPr>
        <w:t>,</w:t>
      </w:r>
      <w:r w:rsidR="00C229CA">
        <w:rPr>
          <w:rStyle w:val="FontStyle12"/>
          <w:b w:val="0"/>
          <w:sz w:val="24"/>
          <w:szCs w:val="24"/>
        </w:rPr>
        <w:t>05</w:t>
      </w:r>
      <w:r w:rsidRPr="00E47A85">
        <w:rPr>
          <w:rStyle w:val="FontStyle12"/>
          <w:b w:val="0"/>
          <w:sz w:val="24"/>
          <w:szCs w:val="24"/>
        </w:rPr>
        <w:t xml:space="preserve"> тыс. рублей больше к утвержденному распределению дотации</w:t>
      </w:r>
      <w:r w:rsidRPr="00E47A85">
        <w:rPr>
          <w:b/>
        </w:rPr>
        <w:t xml:space="preserve"> </w:t>
      </w:r>
      <w:r w:rsidRPr="00E47A85">
        <w:rPr>
          <w:rStyle w:val="FontStyle26"/>
          <w:sz w:val="24"/>
          <w:szCs w:val="24"/>
        </w:rPr>
        <w:t xml:space="preserve">(приложение № </w:t>
      </w:r>
      <w:r w:rsidR="00A03213">
        <w:rPr>
          <w:rStyle w:val="FontStyle26"/>
          <w:sz w:val="24"/>
          <w:szCs w:val="24"/>
        </w:rPr>
        <w:t xml:space="preserve">10 </w:t>
      </w:r>
      <w:r w:rsidR="000556FD">
        <w:rPr>
          <w:rStyle w:val="FontStyle26"/>
          <w:sz w:val="24"/>
          <w:szCs w:val="24"/>
        </w:rPr>
        <w:t>таблица 2</w:t>
      </w:r>
      <w:r w:rsidRPr="00E47A85">
        <w:rPr>
          <w:rStyle w:val="FontStyle26"/>
          <w:sz w:val="24"/>
          <w:szCs w:val="24"/>
        </w:rPr>
        <w:t xml:space="preserve"> к проекту решения).</w:t>
      </w:r>
    </w:p>
    <w:p w:rsidR="0018317B" w:rsidRDefault="00B91CF7" w:rsidP="00B91CF7">
      <w:pPr>
        <w:pStyle w:val="msonormalbullet1gif"/>
        <w:spacing w:before="0" w:after="0"/>
      </w:pPr>
      <w:r w:rsidRPr="00ED6227">
        <w:rPr>
          <w:bCs/>
          <w:lang w:eastAsia="ru-RU"/>
        </w:rPr>
        <w:t xml:space="preserve">Таблица № </w:t>
      </w:r>
      <w:r>
        <w:rPr>
          <w:bCs/>
          <w:lang w:eastAsia="ru-RU"/>
        </w:rPr>
        <w:t>4</w:t>
      </w:r>
      <w:r w:rsidRPr="00ED6227">
        <w:rPr>
          <w:bCs/>
          <w:lang w:eastAsia="ru-RU"/>
        </w:rPr>
        <w:t xml:space="preserve">                                                                                                                            тыс. рублей</w:t>
      </w:r>
    </w:p>
    <w:tbl>
      <w:tblPr>
        <w:tblW w:w="9938" w:type="dxa"/>
        <w:tblInd w:w="93" w:type="dxa"/>
        <w:tblLook w:val="04A0" w:firstRow="1" w:lastRow="0" w:firstColumn="1" w:lastColumn="0" w:noHBand="0" w:noVBand="1"/>
      </w:tblPr>
      <w:tblGrid>
        <w:gridCol w:w="3135"/>
        <w:gridCol w:w="2267"/>
        <w:gridCol w:w="2268"/>
        <w:gridCol w:w="2268"/>
      </w:tblGrid>
      <w:tr w:rsidR="0018317B" w:rsidRPr="0018317B" w:rsidTr="00B91CF7">
        <w:trPr>
          <w:trHeight w:val="70"/>
        </w:trPr>
        <w:tc>
          <w:tcPr>
            <w:tcW w:w="313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Наименование сельского поселения</w:t>
            </w:r>
          </w:p>
        </w:tc>
        <w:tc>
          <w:tcPr>
            <w:tcW w:w="6803" w:type="dxa"/>
            <w:gridSpan w:val="3"/>
            <w:tcBorders>
              <w:top w:val="single" w:sz="4" w:space="0" w:color="auto"/>
              <w:left w:val="nil"/>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2020</w:t>
            </w:r>
          </w:p>
        </w:tc>
      </w:tr>
      <w:tr w:rsidR="0018317B" w:rsidRPr="0018317B" w:rsidTr="00B91CF7">
        <w:trPr>
          <w:trHeight w:val="716"/>
        </w:trPr>
        <w:tc>
          <w:tcPr>
            <w:tcW w:w="3135" w:type="dxa"/>
            <w:vMerge/>
            <w:tcBorders>
              <w:top w:val="single" w:sz="4" w:space="0" w:color="auto"/>
              <w:left w:val="single" w:sz="4" w:space="0" w:color="auto"/>
              <w:bottom w:val="single" w:sz="4" w:space="0" w:color="auto"/>
              <w:right w:val="single" w:sz="4" w:space="0" w:color="000000"/>
            </w:tcBorders>
            <w:vAlign w:val="center"/>
            <w:hideMark/>
          </w:tcPr>
          <w:p w:rsidR="0018317B" w:rsidRPr="00B91CF7" w:rsidRDefault="0018317B" w:rsidP="00B91CF7">
            <w:pPr>
              <w:suppressAutoHyphens w:val="0"/>
              <w:spacing w:after="0" w:line="240" w:lineRule="auto"/>
              <w:rPr>
                <w:rFonts w:ascii="Times New Roman" w:eastAsia="Times New Roman" w:hAnsi="Times New Roman"/>
                <w:sz w:val="24"/>
                <w:szCs w:val="24"/>
                <w:lang w:eastAsia="ru-RU"/>
              </w:rPr>
            </w:pPr>
          </w:p>
        </w:tc>
        <w:tc>
          <w:tcPr>
            <w:tcW w:w="2267" w:type="dxa"/>
            <w:tcBorders>
              <w:top w:val="nil"/>
              <w:left w:val="nil"/>
              <w:bottom w:val="single" w:sz="4" w:space="0" w:color="auto"/>
              <w:right w:val="single" w:sz="4" w:space="0" w:color="auto"/>
            </w:tcBorders>
            <w:shd w:val="clear" w:color="auto" w:fill="auto"/>
            <w:hideMark/>
          </w:tcPr>
          <w:p w:rsidR="0018317B" w:rsidRPr="00B91CF7" w:rsidRDefault="00DA310C" w:rsidP="00B91CF7">
            <w:pPr>
              <w:suppressAutoHyphens w:val="0"/>
              <w:spacing w:after="0" w:line="240" w:lineRule="exact"/>
              <w:jc w:val="center"/>
              <w:rPr>
                <w:rFonts w:ascii="Times New Roman" w:eastAsia="Times New Roman" w:hAnsi="Times New Roman"/>
                <w:sz w:val="24"/>
                <w:szCs w:val="24"/>
                <w:lang w:eastAsia="ru-RU"/>
              </w:rPr>
            </w:pPr>
            <w:r w:rsidRPr="00664861">
              <w:rPr>
                <w:rFonts w:ascii="Times New Roman" w:hAnsi="Times New Roman"/>
              </w:rPr>
              <w:t>Утверждено решением о бюджете от 26.02.2020 №523</w:t>
            </w:r>
          </w:p>
        </w:tc>
        <w:tc>
          <w:tcPr>
            <w:tcW w:w="2268" w:type="dxa"/>
            <w:tcBorders>
              <w:top w:val="nil"/>
              <w:left w:val="nil"/>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exact"/>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С учётом изменений согласно представленному проекту</w:t>
            </w:r>
          </w:p>
        </w:tc>
        <w:tc>
          <w:tcPr>
            <w:tcW w:w="2268" w:type="dxa"/>
            <w:tcBorders>
              <w:top w:val="nil"/>
              <w:left w:val="nil"/>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exact"/>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Изменения к утвержденн</w:t>
            </w:r>
            <w:r w:rsidR="00B91CF7" w:rsidRPr="00B91CF7">
              <w:rPr>
                <w:rFonts w:ascii="Times New Roman" w:eastAsia="Times New Roman" w:hAnsi="Times New Roman"/>
                <w:sz w:val="24"/>
                <w:szCs w:val="24"/>
                <w:lang w:eastAsia="ru-RU"/>
              </w:rPr>
              <w:t>ому</w:t>
            </w:r>
            <w:r w:rsidRPr="00B91CF7">
              <w:rPr>
                <w:rFonts w:ascii="Times New Roman" w:eastAsia="Times New Roman" w:hAnsi="Times New Roman"/>
                <w:sz w:val="24"/>
                <w:szCs w:val="24"/>
                <w:lang w:eastAsia="ru-RU"/>
              </w:rPr>
              <w:t xml:space="preserve"> Решению </w:t>
            </w:r>
          </w:p>
        </w:tc>
      </w:tr>
      <w:tr w:rsidR="0018317B" w:rsidRPr="0018317B" w:rsidTr="00B91CF7">
        <w:trPr>
          <w:trHeight w:val="140"/>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Агаповское</w:t>
            </w:r>
          </w:p>
        </w:tc>
        <w:tc>
          <w:tcPr>
            <w:tcW w:w="2267" w:type="dxa"/>
            <w:tcBorders>
              <w:top w:val="single" w:sz="4" w:space="0" w:color="auto"/>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31,98</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31,98</w:t>
            </w:r>
          </w:p>
        </w:tc>
      </w:tr>
      <w:tr w:rsidR="0018317B" w:rsidRPr="0018317B" w:rsidTr="00B91CF7">
        <w:trPr>
          <w:trHeight w:val="144"/>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Буранное</w:t>
            </w:r>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2 687,67</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2 687,67</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0,00</w:t>
            </w:r>
          </w:p>
        </w:tc>
      </w:tr>
      <w:tr w:rsidR="0018317B" w:rsidRPr="0018317B" w:rsidTr="00B91CF7">
        <w:trPr>
          <w:trHeight w:val="119"/>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rPr>
                <w:rFonts w:ascii="Times New Roman" w:eastAsia="Times New Roman" w:hAnsi="Times New Roman"/>
                <w:sz w:val="24"/>
                <w:szCs w:val="24"/>
                <w:lang w:eastAsia="ru-RU"/>
              </w:rPr>
            </w:pPr>
            <w:proofErr w:type="spellStart"/>
            <w:r w:rsidRPr="00B91CF7">
              <w:rPr>
                <w:rFonts w:ascii="Times New Roman" w:eastAsia="Times New Roman" w:hAnsi="Times New Roman"/>
                <w:sz w:val="24"/>
                <w:szCs w:val="24"/>
                <w:lang w:eastAsia="ru-RU"/>
              </w:rPr>
              <w:t>Желтинское</w:t>
            </w:r>
            <w:proofErr w:type="spellEnd"/>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3 207,19</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3 207,19</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0,00</w:t>
            </w:r>
          </w:p>
        </w:tc>
      </w:tr>
      <w:tr w:rsidR="0018317B" w:rsidRPr="0018317B" w:rsidTr="00B91CF7">
        <w:trPr>
          <w:trHeight w:val="123"/>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Магнитное</w:t>
            </w:r>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6 711,65</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6 711,65</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0,00</w:t>
            </w:r>
          </w:p>
        </w:tc>
      </w:tr>
      <w:tr w:rsidR="0018317B" w:rsidRPr="0018317B" w:rsidTr="00B91CF7">
        <w:trPr>
          <w:trHeight w:val="113"/>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Наровчатское</w:t>
            </w:r>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7 618,04</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7 618,04</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0,00</w:t>
            </w:r>
          </w:p>
        </w:tc>
      </w:tr>
      <w:tr w:rsidR="0018317B" w:rsidRPr="0018317B" w:rsidTr="00B91CF7">
        <w:trPr>
          <w:trHeight w:val="70"/>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Первомайское</w:t>
            </w:r>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6 780,26</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6 860,26</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80,00</w:t>
            </w:r>
          </w:p>
        </w:tc>
      </w:tr>
      <w:tr w:rsidR="0018317B" w:rsidRPr="0018317B" w:rsidTr="00B91CF7">
        <w:trPr>
          <w:trHeight w:val="70"/>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Приморское</w:t>
            </w:r>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4 911,27</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4 911,27</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0,00</w:t>
            </w:r>
          </w:p>
        </w:tc>
      </w:tr>
      <w:tr w:rsidR="0018317B" w:rsidRPr="0018317B" w:rsidTr="00B91CF7">
        <w:trPr>
          <w:trHeight w:val="111"/>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Светлогорское</w:t>
            </w:r>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11 072,79</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11 106,86</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34,07</w:t>
            </w:r>
          </w:p>
        </w:tc>
      </w:tr>
      <w:tr w:rsidR="0018317B" w:rsidRPr="0018317B" w:rsidTr="00B91CF7">
        <w:trPr>
          <w:trHeight w:val="115"/>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lastRenderedPageBreak/>
              <w:t>Черниговское</w:t>
            </w:r>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6 275,38</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6 275,38</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0,00</w:t>
            </w:r>
          </w:p>
        </w:tc>
      </w:tr>
      <w:tr w:rsidR="0018317B" w:rsidRPr="0018317B" w:rsidTr="00B91CF7">
        <w:trPr>
          <w:trHeight w:val="247"/>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sz w:val="24"/>
                <w:szCs w:val="24"/>
                <w:lang w:eastAsia="ru-RU"/>
              </w:rPr>
            </w:pPr>
            <w:proofErr w:type="spellStart"/>
            <w:r w:rsidRPr="00B91CF7">
              <w:rPr>
                <w:rFonts w:ascii="Times New Roman" w:eastAsia="Times New Roman" w:hAnsi="Times New Roman"/>
                <w:sz w:val="24"/>
                <w:szCs w:val="24"/>
                <w:lang w:eastAsia="ru-RU"/>
              </w:rPr>
              <w:t>Янгельское</w:t>
            </w:r>
            <w:proofErr w:type="spellEnd"/>
          </w:p>
        </w:tc>
        <w:tc>
          <w:tcPr>
            <w:tcW w:w="2267"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7 102,81</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7 276,81</w:t>
            </w:r>
          </w:p>
        </w:tc>
        <w:tc>
          <w:tcPr>
            <w:tcW w:w="2268" w:type="dxa"/>
            <w:tcBorders>
              <w:top w:val="nil"/>
              <w:left w:val="nil"/>
              <w:bottom w:val="single" w:sz="4" w:space="0" w:color="auto"/>
              <w:right w:val="single" w:sz="4" w:space="0" w:color="auto"/>
            </w:tcBorders>
            <w:shd w:val="clear" w:color="auto" w:fill="auto"/>
            <w:vAlign w:val="center"/>
            <w:hideMark/>
          </w:tcPr>
          <w:p w:rsidR="0018317B" w:rsidRPr="00B91CF7" w:rsidRDefault="0018317B" w:rsidP="00B91CF7">
            <w:pPr>
              <w:suppressAutoHyphens w:val="0"/>
              <w:spacing w:after="0" w:line="240" w:lineRule="auto"/>
              <w:jc w:val="center"/>
              <w:rPr>
                <w:rFonts w:ascii="Times New Roman" w:eastAsia="Times New Roman" w:hAnsi="Times New Roman"/>
                <w:sz w:val="24"/>
                <w:szCs w:val="24"/>
                <w:lang w:eastAsia="ru-RU"/>
              </w:rPr>
            </w:pPr>
            <w:r w:rsidRPr="00B91CF7">
              <w:rPr>
                <w:rFonts w:ascii="Times New Roman" w:eastAsia="Times New Roman" w:hAnsi="Times New Roman"/>
                <w:sz w:val="24"/>
                <w:szCs w:val="24"/>
                <w:lang w:eastAsia="ru-RU"/>
              </w:rPr>
              <w:t>174,00</w:t>
            </w:r>
          </w:p>
        </w:tc>
      </w:tr>
      <w:tr w:rsidR="0018317B" w:rsidRPr="0018317B" w:rsidTr="00B91CF7">
        <w:trPr>
          <w:trHeight w:val="109"/>
        </w:trPr>
        <w:tc>
          <w:tcPr>
            <w:tcW w:w="3135" w:type="dxa"/>
            <w:tcBorders>
              <w:top w:val="nil"/>
              <w:left w:val="single" w:sz="4" w:space="0" w:color="auto"/>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both"/>
              <w:rPr>
                <w:rFonts w:ascii="Times New Roman" w:eastAsia="Times New Roman" w:hAnsi="Times New Roman"/>
                <w:b/>
                <w:bCs/>
                <w:sz w:val="24"/>
                <w:szCs w:val="24"/>
                <w:lang w:eastAsia="ru-RU"/>
              </w:rPr>
            </w:pPr>
            <w:r w:rsidRPr="00B91CF7">
              <w:rPr>
                <w:rFonts w:ascii="Times New Roman" w:eastAsia="Times New Roman" w:hAnsi="Times New Roman"/>
                <w:b/>
                <w:bCs/>
                <w:sz w:val="24"/>
                <w:szCs w:val="24"/>
                <w:lang w:eastAsia="ru-RU"/>
              </w:rPr>
              <w:t>ИТОГО:</w:t>
            </w:r>
          </w:p>
        </w:tc>
        <w:tc>
          <w:tcPr>
            <w:tcW w:w="2267" w:type="dxa"/>
            <w:tcBorders>
              <w:top w:val="nil"/>
              <w:left w:val="nil"/>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center"/>
              <w:rPr>
                <w:rFonts w:ascii="Times New Roman" w:eastAsia="Times New Roman" w:hAnsi="Times New Roman"/>
                <w:b/>
                <w:bCs/>
                <w:sz w:val="24"/>
                <w:szCs w:val="24"/>
                <w:lang w:eastAsia="ru-RU"/>
              </w:rPr>
            </w:pPr>
            <w:r w:rsidRPr="00B91CF7">
              <w:rPr>
                <w:rFonts w:ascii="Times New Roman" w:eastAsia="Times New Roman" w:hAnsi="Times New Roman"/>
                <w:b/>
                <w:bCs/>
                <w:sz w:val="24"/>
                <w:szCs w:val="24"/>
                <w:lang w:eastAsia="ru-RU"/>
              </w:rPr>
              <w:t>56 367,06</w:t>
            </w:r>
          </w:p>
        </w:tc>
        <w:tc>
          <w:tcPr>
            <w:tcW w:w="2268" w:type="dxa"/>
            <w:tcBorders>
              <w:top w:val="nil"/>
              <w:left w:val="nil"/>
              <w:bottom w:val="single" w:sz="4" w:space="0" w:color="auto"/>
              <w:right w:val="single" w:sz="4" w:space="0" w:color="auto"/>
            </w:tcBorders>
            <w:shd w:val="clear" w:color="auto" w:fill="auto"/>
            <w:hideMark/>
          </w:tcPr>
          <w:p w:rsidR="0018317B" w:rsidRPr="00B91CF7" w:rsidRDefault="0018317B" w:rsidP="00B91CF7">
            <w:pPr>
              <w:suppressAutoHyphens w:val="0"/>
              <w:spacing w:after="0" w:line="240" w:lineRule="auto"/>
              <w:jc w:val="center"/>
              <w:rPr>
                <w:rFonts w:ascii="Times New Roman" w:eastAsia="Times New Roman" w:hAnsi="Times New Roman"/>
                <w:b/>
                <w:bCs/>
                <w:sz w:val="24"/>
                <w:szCs w:val="24"/>
                <w:lang w:eastAsia="ru-RU"/>
              </w:rPr>
            </w:pPr>
            <w:r w:rsidRPr="00B91CF7">
              <w:rPr>
                <w:rFonts w:ascii="Times New Roman" w:eastAsia="Times New Roman" w:hAnsi="Times New Roman"/>
                <w:b/>
                <w:bCs/>
                <w:sz w:val="24"/>
                <w:szCs w:val="24"/>
                <w:lang w:eastAsia="ru-RU"/>
              </w:rPr>
              <w:t>56 687,11</w:t>
            </w:r>
          </w:p>
        </w:tc>
        <w:tc>
          <w:tcPr>
            <w:tcW w:w="2268" w:type="dxa"/>
            <w:tcBorders>
              <w:top w:val="nil"/>
              <w:left w:val="nil"/>
              <w:bottom w:val="single" w:sz="4" w:space="0" w:color="auto"/>
              <w:right w:val="single" w:sz="4" w:space="0" w:color="auto"/>
            </w:tcBorders>
            <w:shd w:val="clear" w:color="auto" w:fill="auto"/>
            <w:vAlign w:val="center"/>
            <w:hideMark/>
          </w:tcPr>
          <w:p w:rsidR="0018317B" w:rsidRPr="00BC27DA" w:rsidRDefault="0018317B" w:rsidP="00B91CF7">
            <w:pPr>
              <w:suppressAutoHyphens w:val="0"/>
              <w:spacing w:after="0" w:line="240" w:lineRule="auto"/>
              <w:jc w:val="center"/>
              <w:rPr>
                <w:rFonts w:ascii="Times New Roman" w:eastAsia="Times New Roman" w:hAnsi="Times New Roman"/>
                <w:b/>
                <w:sz w:val="24"/>
                <w:szCs w:val="24"/>
                <w:lang w:eastAsia="ru-RU"/>
              </w:rPr>
            </w:pPr>
            <w:r w:rsidRPr="00BC27DA">
              <w:rPr>
                <w:rFonts w:ascii="Times New Roman" w:eastAsia="Times New Roman" w:hAnsi="Times New Roman"/>
                <w:b/>
                <w:sz w:val="24"/>
                <w:szCs w:val="24"/>
                <w:lang w:eastAsia="ru-RU"/>
              </w:rPr>
              <w:t>320,05</w:t>
            </w:r>
          </w:p>
        </w:tc>
      </w:tr>
    </w:tbl>
    <w:p w:rsidR="00521876" w:rsidRDefault="00521876" w:rsidP="00B91CF7">
      <w:pPr>
        <w:tabs>
          <w:tab w:val="left" w:pos="720"/>
        </w:tabs>
        <w:spacing w:after="0" w:line="240" w:lineRule="auto"/>
        <w:contextualSpacing/>
        <w:jc w:val="center"/>
        <w:rPr>
          <w:rFonts w:ascii="Times New Roman" w:hAnsi="Times New Roman"/>
        </w:rPr>
      </w:pPr>
    </w:p>
    <w:p w:rsidR="00521876" w:rsidRDefault="00521876" w:rsidP="00521876">
      <w:pPr>
        <w:pStyle w:val="aff"/>
        <w:numPr>
          <w:ilvl w:val="0"/>
          <w:numId w:val="7"/>
        </w:numPr>
        <w:spacing w:before="0" w:after="0"/>
        <w:ind w:left="426"/>
        <w:contextualSpacing/>
        <w:jc w:val="center"/>
        <w:rPr>
          <w:b/>
        </w:rPr>
      </w:pPr>
      <w:r>
        <w:rPr>
          <w:b/>
        </w:rPr>
        <w:t>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2020 год и плановый период 2021 и 2022 годов.</w:t>
      </w:r>
    </w:p>
    <w:p w:rsidR="00521876" w:rsidRPr="00521876"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 xml:space="preserve">Проектом решения </w:t>
      </w:r>
      <w:r w:rsidR="00C74981">
        <w:rPr>
          <w:rFonts w:ascii="Times New Roman" w:hAnsi="Times New Roman"/>
        </w:rPr>
        <w:t>остается прежним</w:t>
      </w:r>
      <w:r w:rsidRPr="00521876">
        <w:rPr>
          <w:rFonts w:ascii="Times New Roman" w:hAnsi="Times New Roman"/>
        </w:rPr>
        <w:t xml:space="preserve"> 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2020 год в сумме </w:t>
      </w:r>
      <w:r>
        <w:rPr>
          <w:rFonts w:ascii="Times New Roman" w:hAnsi="Times New Roman"/>
        </w:rPr>
        <w:t>1 859,40</w:t>
      </w:r>
      <w:r w:rsidR="00851EAD">
        <w:rPr>
          <w:rFonts w:ascii="Times New Roman" w:hAnsi="Times New Roman"/>
        </w:rPr>
        <w:t xml:space="preserve"> тыс. рублей</w:t>
      </w:r>
      <w:r w:rsidRPr="00521876">
        <w:rPr>
          <w:rFonts w:ascii="Times New Roman" w:hAnsi="Times New Roman"/>
        </w:rPr>
        <w:t xml:space="preserve">. </w:t>
      </w:r>
    </w:p>
    <w:p w:rsidR="00521876"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На  плановый период 2021 и 2022 годов</w:t>
      </w:r>
      <w:r w:rsidR="00C74782">
        <w:rPr>
          <w:rFonts w:ascii="Times New Roman" w:hAnsi="Times New Roman"/>
        </w:rPr>
        <w:t xml:space="preserve"> без изменений</w:t>
      </w:r>
      <w:r w:rsidRPr="00521876">
        <w:rPr>
          <w:rFonts w:ascii="Times New Roman" w:hAnsi="Times New Roman"/>
        </w:rPr>
        <w:t xml:space="preserve"> в сумме </w:t>
      </w:r>
      <w:r>
        <w:rPr>
          <w:rFonts w:ascii="Times New Roman" w:hAnsi="Times New Roman"/>
        </w:rPr>
        <w:t>1 886,9</w:t>
      </w:r>
      <w:r w:rsidRPr="00521876">
        <w:rPr>
          <w:rFonts w:ascii="Times New Roman" w:hAnsi="Times New Roman"/>
        </w:rPr>
        <w:t xml:space="preserve"> тыс. рублей и </w:t>
      </w:r>
      <w:r>
        <w:rPr>
          <w:rFonts w:ascii="Times New Roman" w:hAnsi="Times New Roman"/>
        </w:rPr>
        <w:t xml:space="preserve"> 1981,50</w:t>
      </w:r>
      <w:r w:rsidRPr="00521876">
        <w:rPr>
          <w:rFonts w:ascii="Times New Roman" w:hAnsi="Times New Roman"/>
        </w:rPr>
        <w:t xml:space="preserve"> тыс. рублей соответственно (приложение №</w:t>
      </w:r>
      <w:r>
        <w:rPr>
          <w:rFonts w:ascii="Times New Roman" w:hAnsi="Times New Roman"/>
        </w:rPr>
        <w:t xml:space="preserve"> 10</w:t>
      </w:r>
      <w:r w:rsidR="00C74981">
        <w:rPr>
          <w:rFonts w:ascii="Times New Roman" w:hAnsi="Times New Roman"/>
        </w:rPr>
        <w:t xml:space="preserve"> таблица 3</w:t>
      </w:r>
      <w:r w:rsidRPr="00521876">
        <w:rPr>
          <w:rFonts w:ascii="Times New Roman" w:hAnsi="Times New Roman"/>
        </w:rPr>
        <w:t xml:space="preserve"> к проекту решения).</w:t>
      </w:r>
    </w:p>
    <w:p w:rsidR="00521876" w:rsidRDefault="00521876" w:rsidP="004637CE">
      <w:pPr>
        <w:tabs>
          <w:tab w:val="left" w:pos="720"/>
        </w:tabs>
        <w:spacing w:after="0" w:line="240" w:lineRule="auto"/>
        <w:contextualSpacing/>
        <w:jc w:val="center"/>
        <w:rPr>
          <w:rFonts w:ascii="Times New Roman" w:hAnsi="Times New Roman"/>
          <w:color w:val="C00000"/>
        </w:rPr>
      </w:pPr>
    </w:p>
    <w:p w:rsidR="005D6374" w:rsidRDefault="005D6374" w:rsidP="005D6374">
      <w:pPr>
        <w:pStyle w:val="aff"/>
        <w:numPr>
          <w:ilvl w:val="0"/>
          <w:numId w:val="7"/>
        </w:numPr>
        <w:spacing w:before="0" w:after="0"/>
        <w:ind w:left="426"/>
        <w:contextualSpacing/>
        <w:jc w:val="center"/>
        <w:rPr>
          <w:b/>
        </w:rPr>
      </w:pPr>
      <w:r>
        <w:rPr>
          <w:b/>
        </w:rPr>
        <w:t>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2020 год и плановый период 2021 и 2022 годов.</w:t>
      </w:r>
    </w:p>
    <w:p w:rsidR="005D6374" w:rsidRDefault="005D6374" w:rsidP="005D6374">
      <w:pPr>
        <w:pStyle w:val="af2"/>
        <w:tabs>
          <w:tab w:val="left" w:pos="0"/>
        </w:tabs>
        <w:spacing w:after="0" w:line="240" w:lineRule="auto"/>
        <w:ind w:left="0" w:firstLine="709"/>
        <w:jc w:val="both"/>
        <w:rPr>
          <w:rFonts w:ascii="Times New Roman" w:hAnsi="Times New Roman"/>
        </w:rPr>
      </w:pPr>
    </w:p>
    <w:p w:rsidR="005D6374" w:rsidRPr="005D6374"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Проектом решения </w:t>
      </w:r>
      <w:r w:rsidR="00C74782">
        <w:rPr>
          <w:rFonts w:ascii="Times New Roman" w:hAnsi="Times New Roman"/>
        </w:rPr>
        <w:t>остается без изменений</w:t>
      </w:r>
      <w:r w:rsidRPr="005D6374">
        <w:rPr>
          <w:rFonts w:ascii="Times New Roman" w:hAnsi="Times New Roman"/>
        </w:rPr>
        <w:t xml:space="preserve"> 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2020 год в сумме </w:t>
      </w:r>
      <w:r>
        <w:rPr>
          <w:rFonts w:ascii="Times New Roman" w:hAnsi="Times New Roman"/>
        </w:rPr>
        <w:t>1 467,03</w:t>
      </w:r>
      <w:r w:rsidRPr="005D6374">
        <w:rPr>
          <w:rFonts w:ascii="Times New Roman" w:hAnsi="Times New Roman"/>
        </w:rPr>
        <w:t xml:space="preserve"> (приложение № 10 таблица </w:t>
      </w:r>
      <w:r>
        <w:rPr>
          <w:rFonts w:ascii="Times New Roman" w:hAnsi="Times New Roman"/>
        </w:rPr>
        <w:t>4</w:t>
      </w:r>
      <w:r w:rsidRPr="005D6374">
        <w:rPr>
          <w:rFonts w:ascii="Times New Roman" w:hAnsi="Times New Roman"/>
        </w:rPr>
        <w:t xml:space="preserve"> к проекту решения). </w:t>
      </w:r>
    </w:p>
    <w:p w:rsidR="005D6374" w:rsidRPr="005D6374"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На  плановый период 2021 и 2022 годов </w:t>
      </w:r>
      <w:r w:rsidR="00C74782">
        <w:rPr>
          <w:rFonts w:ascii="Times New Roman" w:hAnsi="Times New Roman"/>
        </w:rPr>
        <w:t xml:space="preserve">без изменений </w:t>
      </w:r>
      <w:r w:rsidRPr="005D6374">
        <w:rPr>
          <w:rFonts w:ascii="Times New Roman" w:hAnsi="Times New Roman"/>
        </w:rPr>
        <w:t xml:space="preserve">в сумме </w:t>
      </w:r>
      <w:r w:rsidR="003C5B35">
        <w:rPr>
          <w:rFonts w:ascii="Times New Roman" w:hAnsi="Times New Roman"/>
        </w:rPr>
        <w:t xml:space="preserve">по </w:t>
      </w:r>
      <w:r>
        <w:rPr>
          <w:rFonts w:ascii="Times New Roman" w:hAnsi="Times New Roman"/>
        </w:rPr>
        <w:t>1 481,28</w:t>
      </w:r>
      <w:r w:rsidRPr="005D6374">
        <w:rPr>
          <w:rFonts w:ascii="Times New Roman" w:hAnsi="Times New Roman"/>
        </w:rPr>
        <w:t xml:space="preserve"> тыс. рублей (приложение № 10 таблица 4 к проекту решения).</w:t>
      </w:r>
    </w:p>
    <w:p w:rsidR="005D6374" w:rsidRPr="00064398" w:rsidRDefault="005D6374" w:rsidP="004637CE">
      <w:pPr>
        <w:tabs>
          <w:tab w:val="left" w:pos="720"/>
        </w:tabs>
        <w:spacing w:after="0" w:line="240" w:lineRule="auto"/>
        <w:contextualSpacing/>
        <w:jc w:val="center"/>
        <w:rPr>
          <w:rFonts w:ascii="Times New Roman" w:hAnsi="Times New Roman"/>
          <w:color w:val="C00000"/>
        </w:rPr>
      </w:pPr>
    </w:p>
    <w:p w:rsidR="003C5B35" w:rsidRDefault="0010240D" w:rsidP="003C5B35">
      <w:pPr>
        <w:pStyle w:val="aff"/>
        <w:spacing w:before="0" w:after="0"/>
        <w:ind w:firstLine="425"/>
        <w:contextualSpacing/>
        <w:jc w:val="center"/>
        <w:rPr>
          <w:b/>
        </w:rPr>
      </w:pPr>
      <w:bookmarkStart w:id="0" w:name="_1559458459"/>
      <w:bookmarkEnd w:id="0"/>
      <w:r>
        <w:rPr>
          <w:b/>
        </w:rPr>
        <w:t>7</w:t>
      </w:r>
      <w:r w:rsidR="003C5B35">
        <w:rPr>
          <w:b/>
        </w:rPr>
        <w:t xml:space="preserve">. </w:t>
      </w:r>
      <w:proofErr w:type="gramStart"/>
      <w:r w:rsidR="003C5B35">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w:t>
      </w:r>
      <w:proofErr w:type="gramEnd"/>
      <w:r w:rsidR="003C5B35">
        <w:rPr>
          <w:b/>
        </w:rPr>
        <w:t xml:space="preserve"> </w:t>
      </w:r>
      <w:proofErr w:type="gramStart"/>
      <w:r w:rsidR="003C5B35">
        <w:rPr>
          <w:b/>
        </w:rPr>
        <w:t>контроля за</w:t>
      </w:r>
      <w:proofErr w:type="gramEnd"/>
      <w:r w:rsidR="003C5B35">
        <w:rPr>
          <w:b/>
        </w:rPr>
        <w:t xml:space="preserve">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w:t>
      </w:r>
    </w:p>
    <w:p w:rsidR="003C5B35" w:rsidRDefault="003C5B35" w:rsidP="003C5B35">
      <w:pPr>
        <w:pStyle w:val="aff"/>
        <w:spacing w:before="0" w:after="0"/>
        <w:ind w:firstLine="425"/>
        <w:contextualSpacing/>
        <w:jc w:val="center"/>
        <w:rPr>
          <w:b/>
        </w:rPr>
      </w:pPr>
    </w:p>
    <w:p w:rsidR="00AB2CF9" w:rsidRDefault="00866E69" w:rsidP="00AB2CF9">
      <w:pPr>
        <w:pStyle w:val="aff"/>
        <w:spacing w:before="0" w:after="0"/>
        <w:ind w:firstLine="709"/>
        <w:contextualSpacing/>
        <w:jc w:val="both"/>
      </w:pPr>
      <w:proofErr w:type="gramStart"/>
      <w:r>
        <w:t>П</w:t>
      </w:r>
      <w:r w:rsidR="00AB2CF9" w:rsidRPr="00907E9F">
        <w:t xml:space="preserve">роектом решения предусматривается </w:t>
      </w:r>
      <w:r w:rsidR="00E01AE6">
        <w:t>р</w:t>
      </w:r>
      <w:r w:rsidR="003C5B35" w:rsidRPr="003C5B35">
        <w:t>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w:t>
      </w:r>
      <w:proofErr w:type="gramEnd"/>
      <w:r w:rsidR="003C5B35" w:rsidRPr="003C5B35">
        <w:t xml:space="preserve"> </w:t>
      </w:r>
      <w:proofErr w:type="gramStart"/>
      <w:r w:rsidR="003C5B35" w:rsidRPr="003C5B35">
        <w:t>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w:t>
      </w:r>
      <w:r w:rsidR="003C5B35">
        <w:t>20</w:t>
      </w:r>
      <w:r w:rsidR="003C5B35" w:rsidRPr="003C5B35">
        <w:t xml:space="preserve"> год</w:t>
      </w:r>
      <w:r w:rsidR="004637CE">
        <w:t xml:space="preserve"> в сумме </w:t>
      </w:r>
      <w:r w:rsidR="003C5B35">
        <w:t>10</w:t>
      </w:r>
      <w:r w:rsidR="00897C31">
        <w:t>4</w:t>
      </w:r>
      <w:r w:rsidR="003C5B35">
        <w:t> 7</w:t>
      </w:r>
      <w:r w:rsidR="00897C31">
        <w:t>02</w:t>
      </w:r>
      <w:r w:rsidR="003C5B35">
        <w:t>,4</w:t>
      </w:r>
      <w:r w:rsidR="00897C31">
        <w:t>1</w:t>
      </w:r>
      <w:r w:rsidR="00481947">
        <w:t>, что больше утвержденного на 2 931,57 тыс</w:t>
      </w:r>
      <w:proofErr w:type="gramEnd"/>
      <w:r w:rsidR="00481947">
        <w:t>. рублей</w:t>
      </w:r>
      <w:r w:rsidR="004637CE">
        <w:t xml:space="preserve"> </w:t>
      </w:r>
      <w:r w:rsidR="00AB2CF9" w:rsidRPr="005E4B3D">
        <w:t xml:space="preserve">(приложение № </w:t>
      </w:r>
      <w:r w:rsidR="008762B7">
        <w:t>10</w:t>
      </w:r>
      <w:r w:rsidR="00DA6BD3" w:rsidRPr="005E4B3D">
        <w:t xml:space="preserve"> таблица </w:t>
      </w:r>
      <w:r w:rsidR="008762B7">
        <w:t>5</w:t>
      </w:r>
      <w:r w:rsidR="00AB2CF9" w:rsidRPr="005E4B3D">
        <w:t xml:space="preserve"> к проекту решения). </w:t>
      </w:r>
    </w:p>
    <w:p w:rsidR="00D944D5" w:rsidRDefault="00D944D5" w:rsidP="00D944D5">
      <w:pPr>
        <w:pStyle w:val="msonormalbullet1gif"/>
        <w:spacing w:before="0" w:after="0"/>
      </w:pPr>
      <w:r w:rsidRPr="00ED6227">
        <w:rPr>
          <w:bCs/>
          <w:lang w:eastAsia="ru-RU"/>
        </w:rPr>
        <w:t xml:space="preserve">Таблица № </w:t>
      </w:r>
      <w:r>
        <w:rPr>
          <w:bCs/>
          <w:lang w:eastAsia="ru-RU"/>
        </w:rPr>
        <w:t>5</w:t>
      </w:r>
      <w:r w:rsidRPr="00ED6227">
        <w:rPr>
          <w:bCs/>
          <w:lang w:eastAsia="ru-RU"/>
        </w:rPr>
        <w:t xml:space="preserve">                                                                                                                         тыс. рублей</w:t>
      </w:r>
    </w:p>
    <w:tbl>
      <w:tblPr>
        <w:tblW w:w="10181" w:type="dxa"/>
        <w:tblInd w:w="93" w:type="dxa"/>
        <w:tblLook w:val="04A0" w:firstRow="1" w:lastRow="0" w:firstColumn="1" w:lastColumn="0" w:noHBand="0" w:noVBand="1"/>
      </w:tblPr>
      <w:tblGrid>
        <w:gridCol w:w="3112"/>
        <w:gridCol w:w="2835"/>
        <w:gridCol w:w="2410"/>
        <w:gridCol w:w="1824"/>
      </w:tblGrid>
      <w:tr w:rsidR="0018317B" w:rsidRPr="00CE2D75" w:rsidTr="00CE2D75">
        <w:trPr>
          <w:trHeight w:val="300"/>
        </w:trPr>
        <w:tc>
          <w:tcPr>
            <w:tcW w:w="3134"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Наименование сельского поселения</w:t>
            </w:r>
          </w:p>
        </w:tc>
        <w:tc>
          <w:tcPr>
            <w:tcW w:w="7047" w:type="dxa"/>
            <w:gridSpan w:val="3"/>
            <w:tcBorders>
              <w:top w:val="single" w:sz="4" w:space="0" w:color="auto"/>
              <w:left w:val="nil"/>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2020</w:t>
            </w:r>
          </w:p>
        </w:tc>
      </w:tr>
      <w:tr w:rsidR="0018317B" w:rsidRPr="00CE2D75" w:rsidTr="00D944D5">
        <w:trPr>
          <w:trHeight w:val="414"/>
        </w:trPr>
        <w:tc>
          <w:tcPr>
            <w:tcW w:w="3134" w:type="dxa"/>
            <w:vMerge/>
            <w:tcBorders>
              <w:top w:val="single" w:sz="4" w:space="0" w:color="auto"/>
              <w:left w:val="single" w:sz="4" w:space="0" w:color="auto"/>
              <w:bottom w:val="single" w:sz="4" w:space="0" w:color="auto"/>
              <w:right w:val="single" w:sz="4" w:space="0" w:color="000000"/>
            </w:tcBorders>
            <w:vAlign w:val="center"/>
            <w:hideMark/>
          </w:tcPr>
          <w:p w:rsidR="0018317B" w:rsidRPr="00CE2D75" w:rsidRDefault="0018317B" w:rsidP="00D944D5">
            <w:pPr>
              <w:suppressAutoHyphens w:val="0"/>
              <w:spacing w:after="0" w:line="240" w:lineRule="exact"/>
              <w:rPr>
                <w:rFonts w:ascii="Times New Roman" w:eastAsia="Times New Roman" w:hAnsi="Times New Roman"/>
                <w:sz w:val="24"/>
                <w:szCs w:val="24"/>
                <w:lang w:eastAsia="ru-RU"/>
              </w:rPr>
            </w:pPr>
          </w:p>
        </w:tc>
        <w:tc>
          <w:tcPr>
            <w:tcW w:w="2835" w:type="dxa"/>
            <w:tcBorders>
              <w:top w:val="nil"/>
              <w:left w:val="single" w:sz="4" w:space="0" w:color="auto"/>
              <w:bottom w:val="single" w:sz="4" w:space="0" w:color="000000"/>
              <w:right w:val="single" w:sz="4" w:space="0" w:color="auto"/>
            </w:tcBorders>
            <w:shd w:val="clear" w:color="auto" w:fill="auto"/>
            <w:hideMark/>
          </w:tcPr>
          <w:p w:rsidR="0018317B" w:rsidRPr="00CE2D75" w:rsidRDefault="00DA310C" w:rsidP="00D944D5">
            <w:pPr>
              <w:suppressAutoHyphens w:val="0"/>
              <w:spacing w:after="0" w:line="240" w:lineRule="exact"/>
              <w:jc w:val="center"/>
              <w:rPr>
                <w:rFonts w:ascii="Times New Roman" w:eastAsia="Times New Roman" w:hAnsi="Times New Roman"/>
                <w:sz w:val="24"/>
                <w:szCs w:val="24"/>
                <w:lang w:eastAsia="ru-RU"/>
              </w:rPr>
            </w:pPr>
            <w:r w:rsidRPr="00664861">
              <w:rPr>
                <w:rFonts w:ascii="Times New Roman" w:hAnsi="Times New Roman"/>
              </w:rPr>
              <w:t>Утверждено решением о бюджете от 26.02.2020 №523</w:t>
            </w:r>
          </w:p>
        </w:tc>
        <w:tc>
          <w:tcPr>
            <w:tcW w:w="2410" w:type="dxa"/>
            <w:tcBorders>
              <w:top w:val="nil"/>
              <w:left w:val="nil"/>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 xml:space="preserve">С учётом изменений согласно представленному </w:t>
            </w:r>
            <w:r w:rsidRPr="00CE2D75">
              <w:rPr>
                <w:rFonts w:ascii="Times New Roman" w:eastAsia="Times New Roman" w:hAnsi="Times New Roman"/>
                <w:sz w:val="24"/>
                <w:szCs w:val="24"/>
                <w:lang w:eastAsia="ru-RU"/>
              </w:rPr>
              <w:lastRenderedPageBreak/>
              <w:t>проекту </w:t>
            </w:r>
          </w:p>
        </w:tc>
        <w:tc>
          <w:tcPr>
            <w:tcW w:w="1802"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lastRenderedPageBreak/>
              <w:t>Изменения к утвержденн</w:t>
            </w:r>
            <w:r w:rsidR="00D944D5">
              <w:rPr>
                <w:rFonts w:ascii="Times New Roman" w:eastAsia="Times New Roman" w:hAnsi="Times New Roman"/>
                <w:sz w:val="24"/>
                <w:szCs w:val="24"/>
                <w:lang w:eastAsia="ru-RU"/>
              </w:rPr>
              <w:t>ому</w:t>
            </w:r>
            <w:r w:rsidRPr="00CE2D75">
              <w:rPr>
                <w:rFonts w:ascii="Times New Roman" w:eastAsia="Times New Roman" w:hAnsi="Times New Roman"/>
                <w:sz w:val="24"/>
                <w:szCs w:val="24"/>
                <w:lang w:eastAsia="ru-RU"/>
              </w:rPr>
              <w:t xml:space="preserve"> Решению </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lastRenderedPageBreak/>
              <w:t>Агаповское</w:t>
            </w:r>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2 640,76</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3 208,15</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567,39</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Буранное</w:t>
            </w:r>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2 690,30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2 690,30</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rPr>
                <w:rFonts w:ascii="Times New Roman" w:eastAsia="Times New Roman" w:hAnsi="Times New Roman"/>
                <w:sz w:val="24"/>
                <w:szCs w:val="24"/>
                <w:lang w:eastAsia="ru-RU"/>
              </w:rPr>
            </w:pPr>
            <w:proofErr w:type="spellStart"/>
            <w:r w:rsidRPr="00CE2D75">
              <w:rPr>
                <w:rFonts w:ascii="Times New Roman" w:eastAsia="Times New Roman" w:hAnsi="Times New Roman"/>
                <w:sz w:val="24"/>
                <w:szCs w:val="24"/>
                <w:lang w:eastAsia="ru-RU"/>
              </w:rPr>
              <w:t>Желтинское</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1 260,25</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1 260,25</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Магнитное</w:t>
            </w:r>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87 073,40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87 073,40</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Наровчатское</w:t>
            </w:r>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658,99</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658,99</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Первомайское</w:t>
            </w:r>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2 002,46</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2 002,46</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Приморское</w:t>
            </w:r>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2 364,18</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2 364,18</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Светлогорское</w:t>
            </w:r>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1 696,05</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1 696,05</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Черниговское</w:t>
            </w:r>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2 530,70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2 530,70</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sz w:val="24"/>
                <w:szCs w:val="24"/>
                <w:lang w:eastAsia="ru-RU"/>
              </w:rPr>
            </w:pPr>
            <w:proofErr w:type="spellStart"/>
            <w:r w:rsidRPr="00CE2D75">
              <w:rPr>
                <w:rFonts w:ascii="Times New Roman" w:eastAsia="Times New Roman" w:hAnsi="Times New Roman"/>
                <w:sz w:val="24"/>
                <w:szCs w:val="24"/>
                <w:lang w:eastAsia="ru-RU"/>
              </w:rPr>
              <w:t>Янгельское</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1 217,93</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1 217,93</w:t>
            </w:r>
          </w:p>
        </w:tc>
        <w:tc>
          <w:tcPr>
            <w:tcW w:w="1802" w:type="dxa"/>
            <w:tcBorders>
              <w:top w:val="nil"/>
              <w:left w:val="nil"/>
              <w:bottom w:val="single" w:sz="4" w:space="0" w:color="auto"/>
              <w:right w:val="single" w:sz="4" w:space="0" w:color="auto"/>
            </w:tcBorders>
            <w:shd w:val="clear" w:color="auto" w:fill="auto"/>
            <w:vAlign w:val="center"/>
            <w:hideMark/>
          </w:tcPr>
          <w:p w:rsidR="0018317B" w:rsidRPr="00CE2D75" w:rsidRDefault="0018317B" w:rsidP="00D944D5">
            <w:pPr>
              <w:suppressAutoHyphens w:val="0"/>
              <w:spacing w:after="0" w:line="240" w:lineRule="exact"/>
              <w:jc w:val="center"/>
              <w:rPr>
                <w:rFonts w:ascii="Times New Roman" w:eastAsia="Times New Roman" w:hAnsi="Times New Roman"/>
                <w:sz w:val="24"/>
                <w:szCs w:val="24"/>
                <w:lang w:eastAsia="ru-RU"/>
              </w:rPr>
            </w:pPr>
            <w:r w:rsidRPr="00CE2D75">
              <w:rPr>
                <w:rFonts w:ascii="Times New Roman" w:eastAsia="Times New Roman" w:hAnsi="Times New Roman"/>
                <w:sz w:val="24"/>
                <w:szCs w:val="24"/>
                <w:lang w:eastAsia="ru-RU"/>
              </w:rPr>
              <w:t>0,00</w:t>
            </w:r>
          </w:p>
        </w:tc>
      </w:tr>
      <w:tr w:rsidR="0018317B" w:rsidRPr="00CE2D75" w:rsidTr="00CE2D7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both"/>
              <w:rPr>
                <w:rFonts w:ascii="Times New Roman" w:eastAsia="Times New Roman" w:hAnsi="Times New Roman"/>
                <w:b/>
                <w:bCs/>
                <w:sz w:val="24"/>
                <w:szCs w:val="24"/>
                <w:lang w:eastAsia="ru-RU"/>
              </w:rPr>
            </w:pPr>
            <w:r w:rsidRPr="00CE2D75">
              <w:rPr>
                <w:rFonts w:ascii="Times New Roman" w:eastAsia="Times New Roman" w:hAnsi="Times New Roman"/>
                <w:b/>
                <w:bCs/>
                <w:sz w:val="24"/>
                <w:szCs w:val="24"/>
                <w:lang w:eastAsia="ru-RU"/>
              </w:rPr>
              <w:t>ИТОГО:</w:t>
            </w:r>
          </w:p>
        </w:tc>
        <w:tc>
          <w:tcPr>
            <w:tcW w:w="2835" w:type="dxa"/>
            <w:tcBorders>
              <w:top w:val="nil"/>
              <w:left w:val="nil"/>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center"/>
              <w:rPr>
                <w:rFonts w:ascii="Times New Roman" w:eastAsia="Times New Roman" w:hAnsi="Times New Roman"/>
                <w:b/>
                <w:bCs/>
                <w:sz w:val="24"/>
                <w:szCs w:val="24"/>
                <w:lang w:eastAsia="ru-RU"/>
              </w:rPr>
            </w:pPr>
            <w:r w:rsidRPr="00CE2D75">
              <w:rPr>
                <w:rFonts w:ascii="Times New Roman" w:eastAsia="Times New Roman" w:hAnsi="Times New Roman"/>
                <w:b/>
                <w:bCs/>
                <w:sz w:val="24"/>
                <w:szCs w:val="24"/>
                <w:lang w:eastAsia="ru-RU"/>
              </w:rPr>
              <w:t>101 770,84</w:t>
            </w:r>
          </w:p>
        </w:tc>
        <w:tc>
          <w:tcPr>
            <w:tcW w:w="2410" w:type="dxa"/>
            <w:tcBorders>
              <w:top w:val="nil"/>
              <w:left w:val="nil"/>
              <w:bottom w:val="single" w:sz="4" w:space="0" w:color="auto"/>
              <w:right w:val="single" w:sz="4" w:space="0" w:color="auto"/>
            </w:tcBorders>
            <w:shd w:val="clear" w:color="auto" w:fill="auto"/>
            <w:hideMark/>
          </w:tcPr>
          <w:p w:rsidR="0018317B" w:rsidRPr="00CE2D75" w:rsidRDefault="0018317B" w:rsidP="00D944D5">
            <w:pPr>
              <w:suppressAutoHyphens w:val="0"/>
              <w:spacing w:after="0" w:line="240" w:lineRule="exact"/>
              <w:jc w:val="center"/>
              <w:rPr>
                <w:rFonts w:ascii="Times New Roman" w:eastAsia="Times New Roman" w:hAnsi="Times New Roman"/>
                <w:b/>
                <w:bCs/>
                <w:sz w:val="24"/>
                <w:szCs w:val="24"/>
                <w:lang w:eastAsia="ru-RU"/>
              </w:rPr>
            </w:pPr>
            <w:r w:rsidRPr="00CE2D75">
              <w:rPr>
                <w:rFonts w:ascii="Times New Roman" w:eastAsia="Times New Roman" w:hAnsi="Times New Roman"/>
                <w:b/>
                <w:bCs/>
                <w:sz w:val="24"/>
                <w:szCs w:val="24"/>
                <w:lang w:eastAsia="ru-RU"/>
              </w:rPr>
              <w:t>104 702,41</w:t>
            </w:r>
          </w:p>
        </w:tc>
        <w:tc>
          <w:tcPr>
            <w:tcW w:w="1802" w:type="dxa"/>
            <w:tcBorders>
              <w:top w:val="nil"/>
              <w:left w:val="nil"/>
              <w:bottom w:val="single" w:sz="4" w:space="0" w:color="auto"/>
              <w:right w:val="single" w:sz="4" w:space="0" w:color="auto"/>
            </w:tcBorders>
            <w:shd w:val="clear" w:color="auto" w:fill="auto"/>
            <w:vAlign w:val="center"/>
            <w:hideMark/>
          </w:tcPr>
          <w:p w:rsidR="0018317B" w:rsidRPr="00897C31" w:rsidRDefault="0018317B" w:rsidP="00D944D5">
            <w:pPr>
              <w:suppressAutoHyphens w:val="0"/>
              <w:spacing w:after="0" w:line="240" w:lineRule="exact"/>
              <w:jc w:val="center"/>
              <w:rPr>
                <w:rFonts w:ascii="Times New Roman" w:eastAsia="Times New Roman" w:hAnsi="Times New Roman"/>
                <w:b/>
                <w:sz w:val="24"/>
                <w:szCs w:val="24"/>
                <w:lang w:eastAsia="ru-RU"/>
              </w:rPr>
            </w:pPr>
            <w:r w:rsidRPr="00897C31">
              <w:rPr>
                <w:rFonts w:ascii="Times New Roman" w:eastAsia="Times New Roman" w:hAnsi="Times New Roman"/>
                <w:b/>
                <w:sz w:val="24"/>
                <w:szCs w:val="24"/>
                <w:lang w:eastAsia="ru-RU"/>
              </w:rPr>
              <w:t>2 931,57</w:t>
            </w:r>
          </w:p>
        </w:tc>
      </w:tr>
    </w:tbl>
    <w:p w:rsidR="0018317B" w:rsidRPr="005E4B3D" w:rsidRDefault="0018317B" w:rsidP="00AB2CF9">
      <w:pPr>
        <w:pStyle w:val="aff"/>
        <w:spacing w:before="0" w:after="0"/>
        <w:ind w:firstLine="709"/>
        <w:contextualSpacing/>
        <w:jc w:val="both"/>
      </w:pPr>
    </w:p>
    <w:p w:rsidR="00ED5688" w:rsidRDefault="0010240D" w:rsidP="003C5B35">
      <w:pPr>
        <w:pStyle w:val="aff"/>
        <w:spacing w:before="0" w:after="0"/>
        <w:ind w:firstLine="567"/>
        <w:contextualSpacing/>
        <w:jc w:val="center"/>
        <w:rPr>
          <w:b/>
        </w:rPr>
      </w:pPr>
      <w:r>
        <w:rPr>
          <w:b/>
        </w:rPr>
        <w:t>8</w:t>
      </w:r>
      <w:r w:rsidR="003C5B35">
        <w:rPr>
          <w:b/>
        </w:rPr>
        <w:t xml:space="preserve">. </w:t>
      </w:r>
      <w:r w:rsidR="00ED5688">
        <w:rPr>
          <w:b/>
        </w:rPr>
        <w:t xml:space="preserve">Распределение межбюджетных трансфертов бюджетам сельских поселений на </w:t>
      </w:r>
      <w:r w:rsidR="0066342C">
        <w:rPr>
          <w:b/>
        </w:rPr>
        <w:t>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Pr>
          <w:b/>
        </w:rPr>
        <w:t>о-</w:t>
      </w:r>
      <w:proofErr w:type="gramEnd"/>
      <w:r w:rsidR="0066342C">
        <w:rPr>
          <w:b/>
        </w:rPr>
        <w:t xml:space="preserve">, газо- и водоснабжения населения, водоотведения, снабжения населения топливом </w:t>
      </w:r>
      <w:r w:rsidR="003C5B35">
        <w:rPr>
          <w:b/>
        </w:rPr>
        <w:t>в пределах полномочий, установленных законодательством Российской Федерации на 2020 год.</w:t>
      </w:r>
    </w:p>
    <w:p w:rsidR="00ED5688" w:rsidRDefault="00ED5688" w:rsidP="00ED5688">
      <w:pPr>
        <w:pStyle w:val="aff"/>
        <w:spacing w:before="0" w:after="0"/>
        <w:ind w:firstLine="709"/>
        <w:contextualSpacing/>
        <w:jc w:val="both"/>
      </w:pPr>
      <w:r w:rsidRPr="00907E9F">
        <w:t xml:space="preserve">Проектом решения </w:t>
      </w:r>
      <w:r w:rsidRPr="0066342C">
        <w:t xml:space="preserve">предусматривается </w:t>
      </w:r>
      <w:r w:rsidR="0066342C" w:rsidRPr="0066342C">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sidRPr="0066342C">
        <w:t>о-</w:t>
      </w:r>
      <w:proofErr w:type="gramEnd"/>
      <w:r w:rsidR="0066342C" w:rsidRPr="0066342C">
        <w:t>, газо- и водоснабжения населения, водоотведения, снабжения населения топливом сельских поселений на 20</w:t>
      </w:r>
      <w:r w:rsidR="003C5B35">
        <w:t>20</w:t>
      </w:r>
      <w:r w:rsidR="0066342C" w:rsidRPr="0066342C">
        <w:t xml:space="preserve"> </w:t>
      </w:r>
      <w:r w:rsidR="00C83211">
        <w:t xml:space="preserve">в сумме </w:t>
      </w:r>
      <w:r w:rsidR="008762B7">
        <w:t>6</w:t>
      </w:r>
      <w:r w:rsidR="00897C31">
        <w:t>1</w:t>
      </w:r>
      <w:r w:rsidR="008762B7">
        <w:t> </w:t>
      </w:r>
      <w:r w:rsidR="00897C31">
        <w:t>529</w:t>
      </w:r>
      <w:r w:rsidR="008762B7">
        <w:t>,</w:t>
      </w:r>
      <w:r w:rsidR="00897C31">
        <w:t>1</w:t>
      </w:r>
      <w:r w:rsidR="008762B7">
        <w:t>3</w:t>
      </w:r>
      <w:r w:rsidR="00C83211">
        <w:t xml:space="preserve"> тыс. рублей</w:t>
      </w:r>
      <w:r w:rsidR="00897C31">
        <w:t>, что на 55 244,75 тыс. рублей больше утвержденного</w:t>
      </w:r>
      <w:r w:rsidR="00C83211">
        <w:t xml:space="preserve"> </w:t>
      </w:r>
      <w:r w:rsidRPr="0066342C">
        <w:t>(приложение</w:t>
      </w:r>
      <w:r w:rsidRPr="00907E9F">
        <w:t xml:space="preserve"> № </w:t>
      </w:r>
      <w:r w:rsidR="008762B7">
        <w:t>10</w:t>
      </w:r>
      <w:r>
        <w:t xml:space="preserve"> таблица 6</w:t>
      </w:r>
      <w:r w:rsidRPr="00907E9F">
        <w:t xml:space="preserve"> к проекту решения).</w:t>
      </w:r>
      <w:r>
        <w:t xml:space="preserve"> </w:t>
      </w:r>
    </w:p>
    <w:p w:rsidR="0018317B" w:rsidRDefault="00D944D5" w:rsidP="00D944D5">
      <w:pPr>
        <w:pStyle w:val="msonormalbullet1gif"/>
        <w:spacing w:before="0" w:after="0"/>
      </w:pPr>
      <w:r w:rsidRPr="00ED6227">
        <w:rPr>
          <w:bCs/>
          <w:lang w:eastAsia="ru-RU"/>
        </w:rPr>
        <w:t xml:space="preserve">Таблица № </w:t>
      </w:r>
      <w:r>
        <w:rPr>
          <w:bCs/>
          <w:lang w:eastAsia="ru-RU"/>
        </w:rPr>
        <w:t>6</w:t>
      </w:r>
      <w:r w:rsidRPr="00ED6227">
        <w:rPr>
          <w:bCs/>
          <w:lang w:eastAsia="ru-RU"/>
        </w:rPr>
        <w:t xml:space="preserve">                                                                                                                         тыс. рублей</w:t>
      </w:r>
      <w:r w:rsidR="00866E69">
        <w:t xml:space="preserve">                      </w:t>
      </w:r>
      <w:r w:rsidR="00ED5688">
        <w:t xml:space="preserve">                  </w:t>
      </w:r>
    </w:p>
    <w:tbl>
      <w:tblPr>
        <w:tblW w:w="10080" w:type="dxa"/>
        <w:tblInd w:w="93" w:type="dxa"/>
        <w:tblLook w:val="04A0" w:firstRow="1" w:lastRow="0" w:firstColumn="1" w:lastColumn="0" w:noHBand="0" w:noVBand="1"/>
      </w:tblPr>
      <w:tblGrid>
        <w:gridCol w:w="3417"/>
        <w:gridCol w:w="2268"/>
        <w:gridCol w:w="2268"/>
        <w:gridCol w:w="2127"/>
      </w:tblGrid>
      <w:tr w:rsidR="0018317B" w:rsidRPr="0018317B" w:rsidTr="00D944D5">
        <w:trPr>
          <w:trHeight w:val="300"/>
        </w:trPr>
        <w:tc>
          <w:tcPr>
            <w:tcW w:w="3417" w:type="dxa"/>
            <w:vMerge w:val="restart"/>
            <w:tcBorders>
              <w:top w:val="single" w:sz="4" w:space="0" w:color="auto"/>
              <w:left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Наименование сельского поселения</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2020</w:t>
            </w:r>
          </w:p>
        </w:tc>
      </w:tr>
      <w:tr w:rsidR="0018317B" w:rsidRPr="0018317B" w:rsidTr="00D944D5">
        <w:trPr>
          <w:trHeight w:val="1309"/>
        </w:trPr>
        <w:tc>
          <w:tcPr>
            <w:tcW w:w="3417" w:type="dxa"/>
            <w:vMerge/>
            <w:tcBorders>
              <w:left w:val="single" w:sz="4" w:space="0" w:color="auto"/>
              <w:right w:val="single" w:sz="4" w:space="0" w:color="auto"/>
            </w:tcBorders>
            <w:vAlign w:val="center"/>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
        </w:tc>
        <w:tc>
          <w:tcPr>
            <w:tcW w:w="2268" w:type="dxa"/>
            <w:vMerge w:val="restart"/>
            <w:tcBorders>
              <w:top w:val="single" w:sz="4" w:space="0" w:color="auto"/>
              <w:left w:val="single" w:sz="4" w:space="0" w:color="auto"/>
              <w:right w:val="single" w:sz="4" w:space="0" w:color="auto"/>
            </w:tcBorders>
            <w:shd w:val="clear" w:color="auto" w:fill="auto"/>
            <w:hideMark/>
          </w:tcPr>
          <w:p w:rsidR="0018317B" w:rsidRPr="00D944D5" w:rsidRDefault="00DA310C" w:rsidP="00D944D5">
            <w:pPr>
              <w:suppressAutoHyphens w:val="0"/>
              <w:spacing w:after="0" w:line="240" w:lineRule="exact"/>
              <w:jc w:val="center"/>
              <w:rPr>
                <w:rFonts w:ascii="Times New Roman" w:eastAsia="Times New Roman" w:hAnsi="Times New Roman"/>
                <w:sz w:val="24"/>
                <w:szCs w:val="24"/>
                <w:lang w:eastAsia="ru-RU"/>
              </w:rPr>
            </w:pPr>
            <w:r w:rsidRPr="00664861">
              <w:rPr>
                <w:rFonts w:ascii="Times New Roman" w:hAnsi="Times New Roman"/>
              </w:rPr>
              <w:t>Утверждено решением о бюджете от 26.02.2020 №523</w:t>
            </w:r>
          </w:p>
        </w:tc>
        <w:tc>
          <w:tcPr>
            <w:tcW w:w="2268" w:type="dxa"/>
            <w:tcBorders>
              <w:top w:val="single" w:sz="4" w:space="0" w:color="auto"/>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С учётом изменений согласно представленному проекту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Изменения к утвержденн</w:t>
            </w:r>
            <w:r w:rsidR="00D944D5" w:rsidRPr="00D944D5">
              <w:rPr>
                <w:rFonts w:ascii="Times New Roman" w:eastAsia="Times New Roman" w:hAnsi="Times New Roman"/>
                <w:sz w:val="24"/>
                <w:szCs w:val="24"/>
                <w:lang w:eastAsia="ru-RU"/>
              </w:rPr>
              <w:t>ому</w:t>
            </w:r>
            <w:r w:rsidRPr="00D944D5">
              <w:rPr>
                <w:rFonts w:ascii="Times New Roman" w:eastAsia="Times New Roman" w:hAnsi="Times New Roman"/>
                <w:sz w:val="24"/>
                <w:szCs w:val="24"/>
                <w:lang w:eastAsia="ru-RU"/>
              </w:rPr>
              <w:t xml:space="preserve"> Решению </w:t>
            </w:r>
          </w:p>
        </w:tc>
      </w:tr>
      <w:tr w:rsidR="0018317B" w:rsidRPr="0018317B" w:rsidTr="00D944D5">
        <w:tc>
          <w:tcPr>
            <w:tcW w:w="3417" w:type="dxa"/>
            <w:vMerge/>
            <w:tcBorders>
              <w:left w:val="single" w:sz="4" w:space="0" w:color="auto"/>
              <w:bottom w:val="single" w:sz="4" w:space="0" w:color="auto"/>
              <w:right w:val="single" w:sz="4" w:space="0" w:color="auto"/>
            </w:tcBorders>
            <w:vAlign w:val="center"/>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
        </w:tc>
        <w:tc>
          <w:tcPr>
            <w:tcW w:w="2268" w:type="dxa"/>
            <w:vMerge/>
            <w:tcBorders>
              <w:left w:val="single" w:sz="4" w:space="0" w:color="auto"/>
              <w:bottom w:val="single" w:sz="4" w:space="0" w:color="000000"/>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p>
        </w:tc>
        <w:tc>
          <w:tcPr>
            <w:tcW w:w="2268" w:type="dxa"/>
            <w:tcBorders>
              <w:top w:val="single" w:sz="4" w:space="0" w:color="auto"/>
              <w:left w:val="nil"/>
              <w:right w:val="single" w:sz="4" w:space="0" w:color="auto"/>
            </w:tcBorders>
            <w:shd w:val="clear" w:color="auto" w:fill="auto"/>
            <w:hideMark/>
          </w:tcPr>
          <w:p w:rsidR="0018317B" w:rsidRPr="00D944D5" w:rsidRDefault="0018317B" w:rsidP="00D944D5">
            <w:pPr>
              <w:spacing w:after="0" w:line="240" w:lineRule="exact"/>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8317B" w:rsidRPr="00D944D5" w:rsidRDefault="0018317B" w:rsidP="00D944D5">
            <w:pPr>
              <w:spacing w:after="0" w:line="240" w:lineRule="exact"/>
              <w:jc w:val="center"/>
              <w:rPr>
                <w:rFonts w:ascii="Times New Roman" w:eastAsia="Times New Roman" w:hAnsi="Times New Roman"/>
                <w:sz w:val="24"/>
                <w:szCs w:val="24"/>
                <w:lang w:eastAsia="ru-RU"/>
              </w:rPr>
            </w:pP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Агаповское</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1 497,83</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6 410,13</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4 912,30</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Буранное</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1 345,85</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40 072,20</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38 726,35</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roofErr w:type="spellStart"/>
            <w:r w:rsidRPr="00D944D5">
              <w:rPr>
                <w:rFonts w:ascii="Times New Roman" w:eastAsia="Times New Roman" w:hAnsi="Times New Roman"/>
                <w:sz w:val="24"/>
                <w:szCs w:val="24"/>
                <w:lang w:eastAsia="ru-RU"/>
              </w:rPr>
              <w:t>Желтинское</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294,92</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260,42</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-34,50</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Магнитное</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756,49</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1 657,89</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901,40</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Наровчатское</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459,08</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459,08</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Первомайское</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714,04</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714,04</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Приморское</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9 834,28</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9 834,28</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Светлогорское</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614,26</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1 519,18</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904,92</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Черниговское</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222,10</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222,10</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proofErr w:type="spellStart"/>
            <w:r w:rsidRPr="00D944D5">
              <w:rPr>
                <w:rFonts w:ascii="Times New Roman" w:eastAsia="Times New Roman" w:hAnsi="Times New Roman"/>
                <w:sz w:val="24"/>
                <w:szCs w:val="24"/>
                <w:lang w:eastAsia="ru-RU"/>
              </w:rPr>
              <w:t>Янгельское</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379,81</w:t>
            </w:r>
          </w:p>
        </w:tc>
        <w:tc>
          <w:tcPr>
            <w:tcW w:w="2268"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379,81</w:t>
            </w:r>
          </w:p>
        </w:tc>
        <w:tc>
          <w:tcPr>
            <w:tcW w:w="2127"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18317B" w:rsidRPr="0018317B" w:rsidRDefault="0018317B" w:rsidP="0018317B">
            <w:pPr>
              <w:suppressAutoHyphens w:val="0"/>
              <w:spacing w:after="0" w:line="240" w:lineRule="auto"/>
              <w:jc w:val="both"/>
              <w:rPr>
                <w:rFonts w:ascii="Times New Roman" w:eastAsia="Times New Roman" w:hAnsi="Times New Roman"/>
                <w:b/>
                <w:bCs/>
                <w:lang w:eastAsia="ru-RU"/>
              </w:rPr>
            </w:pPr>
            <w:r w:rsidRPr="0018317B">
              <w:rPr>
                <w:rFonts w:ascii="Times New Roman" w:eastAsia="Times New Roman" w:hAnsi="Times New Roman"/>
                <w:b/>
                <w:bCs/>
                <w:lang w:eastAsia="ru-RU"/>
              </w:rPr>
              <w:t>ИТОГО:</w:t>
            </w:r>
          </w:p>
        </w:tc>
        <w:tc>
          <w:tcPr>
            <w:tcW w:w="2268" w:type="dxa"/>
            <w:tcBorders>
              <w:top w:val="nil"/>
              <w:left w:val="nil"/>
              <w:bottom w:val="single" w:sz="4" w:space="0" w:color="auto"/>
              <w:right w:val="single" w:sz="4" w:space="0" w:color="auto"/>
            </w:tcBorders>
            <w:shd w:val="clear" w:color="auto" w:fill="auto"/>
            <w:hideMark/>
          </w:tcPr>
          <w:p w:rsidR="0018317B" w:rsidRPr="0018317B" w:rsidRDefault="0018317B" w:rsidP="0018317B">
            <w:pPr>
              <w:suppressAutoHyphens w:val="0"/>
              <w:spacing w:after="0" w:line="240" w:lineRule="auto"/>
              <w:jc w:val="center"/>
              <w:rPr>
                <w:rFonts w:ascii="Times New Roman" w:eastAsia="Times New Roman" w:hAnsi="Times New Roman"/>
                <w:b/>
                <w:bCs/>
                <w:lang w:eastAsia="ru-RU"/>
              </w:rPr>
            </w:pPr>
            <w:r w:rsidRPr="0018317B">
              <w:rPr>
                <w:rFonts w:ascii="Times New Roman" w:eastAsia="Times New Roman" w:hAnsi="Times New Roman"/>
                <w:b/>
                <w:bCs/>
                <w:lang w:eastAsia="ru-RU"/>
              </w:rPr>
              <w:t>6 284,38</w:t>
            </w:r>
          </w:p>
        </w:tc>
        <w:tc>
          <w:tcPr>
            <w:tcW w:w="2268" w:type="dxa"/>
            <w:tcBorders>
              <w:top w:val="nil"/>
              <w:left w:val="nil"/>
              <w:bottom w:val="single" w:sz="4" w:space="0" w:color="auto"/>
              <w:right w:val="single" w:sz="4" w:space="0" w:color="auto"/>
            </w:tcBorders>
            <w:shd w:val="clear" w:color="auto" w:fill="auto"/>
            <w:hideMark/>
          </w:tcPr>
          <w:p w:rsidR="0018317B" w:rsidRPr="0018317B" w:rsidRDefault="0018317B" w:rsidP="0018317B">
            <w:pPr>
              <w:suppressAutoHyphens w:val="0"/>
              <w:spacing w:after="0" w:line="240" w:lineRule="auto"/>
              <w:jc w:val="center"/>
              <w:rPr>
                <w:rFonts w:ascii="Times New Roman" w:eastAsia="Times New Roman" w:hAnsi="Times New Roman"/>
                <w:b/>
                <w:bCs/>
                <w:lang w:eastAsia="ru-RU"/>
              </w:rPr>
            </w:pPr>
            <w:r w:rsidRPr="0018317B">
              <w:rPr>
                <w:rFonts w:ascii="Times New Roman" w:eastAsia="Times New Roman" w:hAnsi="Times New Roman"/>
                <w:b/>
                <w:bCs/>
                <w:lang w:eastAsia="ru-RU"/>
              </w:rPr>
              <w:t>61 529,13</w:t>
            </w:r>
          </w:p>
        </w:tc>
        <w:tc>
          <w:tcPr>
            <w:tcW w:w="2127" w:type="dxa"/>
            <w:tcBorders>
              <w:top w:val="nil"/>
              <w:left w:val="nil"/>
              <w:bottom w:val="single" w:sz="4" w:space="0" w:color="auto"/>
              <w:right w:val="single" w:sz="4" w:space="0" w:color="auto"/>
            </w:tcBorders>
            <w:shd w:val="clear" w:color="auto" w:fill="auto"/>
            <w:vAlign w:val="center"/>
            <w:hideMark/>
          </w:tcPr>
          <w:p w:rsidR="0018317B" w:rsidRPr="00897C31" w:rsidRDefault="0018317B" w:rsidP="0018317B">
            <w:pPr>
              <w:suppressAutoHyphens w:val="0"/>
              <w:spacing w:after="0" w:line="240" w:lineRule="auto"/>
              <w:jc w:val="center"/>
              <w:rPr>
                <w:rFonts w:ascii="Times New Roman" w:eastAsia="Times New Roman" w:hAnsi="Times New Roman"/>
                <w:b/>
                <w:lang w:eastAsia="ru-RU"/>
              </w:rPr>
            </w:pPr>
            <w:r w:rsidRPr="00897C31">
              <w:rPr>
                <w:rFonts w:ascii="Times New Roman" w:eastAsia="Times New Roman" w:hAnsi="Times New Roman"/>
                <w:b/>
                <w:lang w:eastAsia="ru-RU"/>
              </w:rPr>
              <w:t>55 244,75</w:t>
            </w:r>
          </w:p>
        </w:tc>
      </w:tr>
    </w:tbl>
    <w:p w:rsidR="009E139F" w:rsidRDefault="00ED5688" w:rsidP="00C83211">
      <w:pPr>
        <w:pStyle w:val="aff"/>
        <w:spacing w:before="0" w:after="0"/>
        <w:ind w:firstLine="709"/>
        <w:contextualSpacing/>
        <w:jc w:val="both"/>
        <w:rPr>
          <w:b/>
        </w:rPr>
      </w:pPr>
      <w:r>
        <w:t xml:space="preserve">             </w:t>
      </w:r>
      <w:r w:rsidR="00987E1C">
        <w:t xml:space="preserve">                  </w:t>
      </w:r>
      <w:r>
        <w:t xml:space="preserve">  </w:t>
      </w:r>
    </w:p>
    <w:p w:rsidR="00155DE3" w:rsidRPr="00907E9F" w:rsidRDefault="0010240D" w:rsidP="008762B7">
      <w:pPr>
        <w:pStyle w:val="aff"/>
        <w:spacing w:before="0" w:after="0"/>
        <w:ind w:firstLine="851"/>
        <w:contextualSpacing/>
        <w:jc w:val="center"/>
        <w:rPr>
          <w:b/>
        </w:rPr>
      </w:pPr>
      <w:r>
        <w:rPr>
          <w:b/>
        </w:rPr>
        <w:t>9</w:t>
      </w:r>
      <w:r w:rsidR="008762B7">
        <w:rPr>
          <w:b/>
        </w:rPr>
        <w:t xml:space="preserve">. </w:t>
      </w:r>
      <w:r w:rsidR="00155DE3" w:rsidRPr="00907E9F">
        <w:rPr>
          <w:b/>
        </w:rPr>
        <w:t>Распределение межбюджетных трансфертов бюджетам</w:t>
      </w:r>
      <w:r w:rsidR="00155DE3">
        <w:rPr>
          <w:b/>
        </w:rPr>
        <w:t xml:space="preserve"> </w:t>
      </w:r>
      <w:r w:rsidR="00155DE3" w:rsidRPr="00907E9F">
        <w:rPr>
          <w:b/>
        </w:rPr>
        <w:t xml:space="preserve">сельских поселений </w:t>
      </w:r>
      <w:proofErr w:type="gramStart"/>
      <w:r w:rsidR="00155DE3" w:rsidRPr="00907E9F">
        <w:rPr>
          <w:b/>
        </w:rPr>
        <w:t xml:space="preserve">на осуществление части полномочий </w:t>
      </w:r>
      <w:r w:rsidR="007617B7">
        <w:rPr>
          <w:b/>
        </w:rPr>
        <w:t>по решению вопросов местного значения в соответствии с заключенными соглашениями</w:t>
      </w:r>
      <w:r w:rsidR="00155DE3">
        <w:rPr>
          <w:b/>
        </w:rPr>
        <w:t xml:space="preserve"> на </w:t>
      </w:r>
      <w:r w:rsidR="008706ED">
        <w:rPr>
          <w:b/>
        </w:rPr>
        <w:t>участие</w:t>
      </w:r>
      <w:proofErr w:type="gramEnd"/>
      <w:r w:rsidR="008706ED">
        <w:rPr>
          <w:b/>
        </w:rPr>
        <w:t xml:space="preserve"> в организации деятельности по </w:t>
      </w:r>
      <w:r w:rsidR="008762B7">
        <w:rPr>
          <w:b/>
        </w:rPr>
        <w:t>накоплению (в том числе раздельному накоплению)</w:t>
      </w:r>
      <w:r w:rsidR="008706ED">
        <w:rPr>
          <w:b/>
        </w:rPr>
        <w:t xml:space="preserve"> и транспортированию твердых коммунальных отходов </w:t>
      </w:r>
      <w:r w:rsidR="00155DE3">
        <w:rPr>
          <w:b/>
        </w:rPr>
        <w:t>на 20</w:t>
      </w:r>
      <w:r w:rsidR="008762B7">
        <w:rPr>
          <w:b/>
        </w:rPr>
        <w:t>20</w:t>
      </w:r>
      <w:r w:rsidR="00155DE3">
        <w:rPr>
          <w:b/>
        </w:rPr>
        <w:t xml:space="preserve"> год</w:t>
      </w:r>
      <w:r w:rsidR="00987E1C">
        <w:rPr>
          <w:b/>
        </w:rPr>
        <w:t>.</w:t>
      </w:r>
    </w:p>
    <w:p w:rsidR="00D11091" w:rsidRDefault="00D11091" w:rsidP="008762B7">
      <w:pPr>
        <w:pStyle w:val="aff"/>
        <w:spacing w:before="0" w:after="0"/>
        <w:ind w:firstLine="851"/>
        <w:contextualSpacing/>
        <w:jc w:val="center"/>
      </w:pPr>
    </w:p>
    <w:p w:rsidR="00987E1C" w:rsidRDefault="008706ED" w:rsidP="00987E1C">
      <w:pPr>
        <w:pStyle w:val="aff"/>
        <w:spacing w:before="0" w:after="0"/>
        <w:ind w:firstLine="709"/>
        <w:contextualSpacing/>
        <w:jc w:val="both"/>
      </w:pPr>
      <w:proofErr w:type="gramStart"/>
      <w:r w:rsidRPr="00907E9F">
        <w:lastRenderedPageBreak/>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на </w:t>
      </w:r>
      <w:r w:rsidRPr="008706ED">
        <w:t xml:space="preserve">участие в организации деятельности по </w:t>
      </w:r>
      <w:r w:rsidR="008762B7" w:rsidRPr="008762B7">
        <w:t>накоплению (в том числе раздельному накоплению)</w:t>
      </w:r>
      <w:r w:rsidRPr="008706ED">
        <w:t xml:space="preserve"> и транспортированию твердых коммунальных отходов на 20</w:t>
      </w:r>
      <w:r w:rsidR="008762B7">
        <w:t>20</w:t>
      </w:r>
      <w:r w:rsidRPr="008706ED">
        <w:t xml:space="preserve"> год в</w:t>
      </w:r>
      <w:r>
        <w:t xml:space="preserve"> </w:t>
      </w:r>
      <w:r w:rsidRPr="00907E9F">
        <w:t xml:space="preserve">сумме </w:t>
      </w:r>
      <w:r w:rsidR="00AE16C1">
        <w:t>1 005</w:t>
      </w:r>
      <w:r w:rsidR="007617B7">
        <w:t>,</w:t>
      </w:r>
      <w:r w:rsidR="00AE16C1">
        <w:t>12</w:t>
      </w:r>
      <w:r>
        <w:t xml:space="preserve"> т</w:t>
      </w:r>
      <w:r w:rsidRPr="00907E9F">
        <w:t>ыс. рублей</w:t>
      </w:r>
      <w:r w:rsidR="00AE16C1">
        <w:t>, что на 122,56 тыс. рублей больше утвержденного</w:t>
      </w:r>
      <w:r w:rsidRPr="00907E9F">
        <w:t xml:space="preserve"> (приложение № </w:t>
      </w:r>
      <w:r w:rsidR="008762B7">
        <w:t>10</w:t>
      </w:r>
      <w:r>
        <w:t xml:space="preserve"> таблица </w:t>
      </w:r>
      <w:r w:rsidR="008762B7">
        <w:t>7</w:t>
      </w:r>
      <w:r w:rsidR="009649B8">
        <w:t xml:space="preserve"> </w:t>
      </w:r>
      <w:r w:rsidRPr="00907E9F">
        <w:t>к проекту решения</w:t>
      </w:r>
      <w:r w:rsidR="0050633A">
        <w:t>)</w:t>
      </w:r>
      <w:r w:rsidR="007617B7">
        <w:t>.</w:t>
      </w:r>
      <w:r w:rsidR="0050633A">
        <w:t xml:space="preserve"> </w:t>
      </w:r>
      <w:proofErr w:type="gramEnd"/>
    </w:p>
    <w:p w:rsidR="0018317B" w:rsidRDefault="00D944D5" w:rsidP="00D944D5">
      <w:pPr>
        <w:pStyle w:val="msonormalbullet1gif"/>
        <w:spacing w:before="0" w:after="0"/>
      </w:pPr>
      <w:r w:rsidRPr="00ED6227">
        <w:rPr>
          <w:bCs/>
          <w:lang w:eastAsia="ru-RU"/>
        </w:rPr>
        <w:t xml:space="preserve">Таблица № </w:t>
      </w:r>
      <w:r>
        <w:rPr>
          <w:bCs/>
          <w:lang w:eastAsia="ru-RU"/>
        </w:rPr>
        <w:t>7</w:t>
      </w:r>
      <w:r w:rsidRPr="00ED6227">
        <w:rPr>
          <w:bCs/>
          <w:lang w:eastAsia="ru-RU"/>
        </w:rPr>
        <w:t xml:space="preserve">                                                                                                                         тыс. рублей</w:t>
      </w:r>
    </w:p>
    <w:tbl>
      <w:tblPr>
        <w:tblW w:w="10080" w:type="dxa"/>
        <w:tblInd w:w="93" w:type="dxa"/>
        <w:tblLook w:val="04A0" w:firstRow="1" w:lastRow="0" w:firstColumn="1" w:lastColumn="0" w:noHBand="0" w:noVBand="1"/>
      </w:tblPr>
      <w:tblGrid>
        <w:gridCol w:w="2850"/>
        <w:gridCol w:w="2410"/>
        <w:gridCol w:w="2552"/>
        <w:gridCol w:w="2268"/>
      </w:tblGrid>
      <w:tr w:rsidR="0018317B" w:rsidRPr="0018317B" w:rsidTr="00D944D5">
        <w:trPr>
          <w:trHeight w:val="300"/>
        </w:trPr>
        <w:tc>
          <w:tcPr>
            <w:tcW w:w="285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Наименование сельского поселения</w:t>
            </w:r>
          </w:p>
        </w:tc>
        <w:tc>
          <w:tcPr>
            <w:tcW w:w="7230" w:type="dxa"/>
            <w:gridSpan w:val="3"/>
            <w:tcBorders>
              <w:top w:val="single" w:sz="4" w:space="0" w:color="auto"/>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2020</w:t>
            </w:r>
          </w:p>
        </w:tc>
      </w:tr>
      <w:tr w:rsidR="0018317B" w:rsidRPr="0018317B" w:rsidTr="00D944D5">
        <w:trPr>
          <w:trHeight w:val="454"/>
        </w:trPr>
        <w:tc>
          <w:tcPr>
            <w:tcW w:w="2850" w:type="dxa"/>
            <w:vMerge/>
            <w:tcBorders>
              <w:top w:val="single" w:sz="4" w:space="0" w:color="auto"/>
              <w:left w:val="single" w:sz="4" w:space="0" w:color="auto"/>
              <w:bottom w:val="single" w:sz="4" w:space="0" w:color="auto"/>
              <w:right w:val="single" w:sz="4" w:space="0" w:color="000000"/>
            </w:tcBorders>
            <w:vAlign w:val="center"/>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
        </w:tc>
        <w:tc>
          <w:tcPr>
            <w:tcW w:w="2410" w:type="dxa"/>
            <w:tcBorders>
              <w:top w:val="nil"/>
              <w:left w:val="single" w:sz="4" w:space="0" w:color="auto"/>
              <w:bottom w:val="single" w:sz="4" w:space="0" w:color="000000"/>
              <w:right w:val="single" w:sz="4" w:space="0" w:color="auto"/>
            </w:tcBorders>
            <w:shd w:val="clear" w:color="auto" w:fill="auto"/>
            <w:hideMark/>
          </w:tcPr>
          <w:p w:rsidR="0018317B" w:rsidRPr="00D944D5" w:rsidRDefault="00DA310C" w:rsidP="00D944D5">
            <w:pPr>
              <w:suppressAutoHyphens w:val="0"/>
              <w:spacing w:after="0" w:line="240" w:lineRule="exact"/>
              <w:jc w:val="center"/>
              <w:rPr>
                <w:rFonts w:ascii="Times New Roman" w:eastAsia="Times New Roman" w:hAnsi="Times New Roman"/>
                <w:sz w:val="24"/>
                <w:szCs w:val="24"/>
                <w:lang w:eastAsia="ru-RU"/>
              </w:rPr>
            </w:pPr>
            <w:r w:rsidRPr="00664861">
              <w:rPr>
                <w:rFonts w:ascii="Times New Roman" w:hAnsi="Times New Roman"/>
              </w:rPr>
              <w:t>Утверждено решением о бюджете от 26.02.2020 №523</w:t>
            </w:r>
          </w:p>
        </w:tc>
        <w:tc>
          <w:tcPr>
            <w:tcW w:w="2552" w:type="dxa"/>
            <w:tcBorders>
              <w:top w:val="nil"/>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С учётом изменений согласно представленному проекту</w:t>
            </w:r>
          </w:p>
        </w:tc>
        <w:tc>
          <w:tcPr>
            <w:tcW w:w="226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Изменения к утвержденн</w:t>
            </w:r>
            <w:r w:rsidR="00D944D5">
              <w:rPr>
                <w:rFonts w:ascii="Times New Roman" w:eastAsia="Times New Roman" w:hAnsi="Times New Roman"/>
                <w:sz w:val="24"/>
                <w:szCs w:val="24"/>
                <w:lang w:eastAsia="ru-RU"/>
              </w:rPr>
              <w:t>ому</w:t>
            </w:r>
            <w:r w:rsidRPr="00D944D5">
              <w:rPr>
                <w:rFonts w:ascii="Times New Roman" w:eastAsia="Times New Roman" w:hAnsi="Times New Roman"/>
                <w:sz w:val="24"/>
                <w:szCs w:val="24"/>
                <w:lang w:eastAsia="ru-RU"/>
              </w:rPr>
              <w:t xml:space="preserve"> Решению </w:t>
            </w:r>
          </w:p>
        </w:tc>
      </w:tr>
      <w:tr w:rsidR="0018317B" w:rsidRPr="0018317B" w:rsidTr="00D944D5">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Агаповское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168,96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168,96</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175"/>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Буранное</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177,60</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177,60</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207"/>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roofErr w:type="spellStart"/>
            <w:r w:rsidRPr="00D944D5">
              <w:rPr>
                <w:rFonts w:ascii="Times New Roman" w:eastAsia="Times New Roman" w:hAnsi="Times New Roman"/>
                <w:sz w:val="24"/>
                <w:szCs w:val="24"/>
                <w:lang w:eastAsia="ru-RU"/>
              </w:rPr>
              <w:t>Желтинское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64,64</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64,64</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97"/>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Магнитное</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96,96</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96,96</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129"/>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Наровчатское</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48,32</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48,32</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Первомайское</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161,28</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161,28</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Приморское</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122,56</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122,56</w:t>
            </w:r>
          </w:p>
        </w:tc>
      </w:tr>
      <w:tr w:rsidR="0018317B" w:rsidRPr="0018317B" w:rsidTr="00D944D5">
        <w:trPr>
          <w:trHeight w:val="97"/>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Светлогорское</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67,84</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67,84</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116"/>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Черниговское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32,32</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32,32</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proofErr w:type="spellStart"/>
            <w:r w:rsidRPr="00D944D5">
              <w:rPr>
                <w:rFonts w:ascii="Times New Roman" w:eastAsia="Times New Roman" w:hAnsi="Times New Roman"/>
                <w:sz w:val="24"/>
                <w:szCs w:val="24"/>
                <w:lang w:eastAsia="ru-RU"/>
              </w:rPr>
              <w:t>Янгельское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64,64</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64,64</w:t>
            </w:r>
          </w:p>
        </w:tc>
        <w:tc>
          <w:tcPr>
            <w:tcW w:w="2268"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b/>
                <w:bCs/>
                <w:sz w:val="24"/>
                <w:szCs w:val="24"/>
                <w:lang w:eastAsia="ru-RU"/>
              </w:rPr>
            </w:pPr>
            <w:r w:rsidRPr="00D944D5">
              <w:rPr>
                <w:rFonts w:ascii="Times New Roman" w:eastAsia="Times New Roman" w:hAnsi="Times New Roman"/>
                <w:b/>
                <w:bCs/>
                <w:sz w:val="24"/>
                <w:szCs w:val="24"/>
                <w:lang w:eastAsia="ru-RU"/>
              </w:rPr>
              <w:t>ИТОГО:</w:t>
            </w:r>
          </w:p>
        </w:tc>
        <w:tc>
          <w:tcPr>
            <w:tcW w:w="2410" w:type="dxa"/>
            <w:tcBorders>
              <w:top w:val="nil"/>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b/>
                <w:bCs/>
                <w:sz w:val="24"/>
                <w:szCs w:val="24"/>
                <w:lang w:eastAsia="ru-RU"/>
              </w:rPr>
            </w:pPr>
            <w:r w:rsidRPr="00D944D5">
              <w:rPr>
                <w:rFonts w:ascii="Times New Roman" w:eastAsia="Times New Roman" w:hAnsi="Times New Roman"/>
                <w:b/>
                <w:bCs/>
                <w:sz w:val="24"/>
                <w:szCs w:val="24"/>
                <w:lang w:eastAsia="ru-RU"/>
              </w:rPr>
              <w:t>882,56</w:t>
            </w:r>
          </w:p>
        </w:tc>
        <w:tc>
          <w:tcPr>
            <w:tcW w:w="2552" w:type="dxa"/>
            <w:tcBorders>
              <w:top w:val="nil"/>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b/>
                <w:bCs/>
                <w:sz w:val="24"/>
                <w:szCs w:val="24"/>
                <w:lang w:eastAsia="ru-RU"/>
              </w:rPr>
            </w:pPr>
            <w:r w:rsidRPr="00D944D5">
              <w:rPr>
                <w:rFonts w:ascii="Times New Roman" w:eastAsia="Times New Roman" w:hAnsi="Times New Roman"/>
                <w:b/>
                <w:bCs/>
                <w:sz w:val="24"/>
                <w:szCs w:val="24"/>
                <w:lang w:eastAsia="ru-RU"/>
              </w:rPr>
              <w:t>1 005,12</w:t>
            </w:r>
          </w:p>
        </w:tc>
        <w:tc>
          <w:tcPr>
            <w:tcW w:w="2268" w:type="dxa"/>
            <w:tcBorders>
              <w:top w:val="nil"/>
              <w:left w:val="nil"/>
              <w:bottom w:val="single" w:sz="4" w:space="0" w:color="auto"/>
              <w:right w:val="single" w:sz="4" w:space="0" w:color="auto"/>
            </w:tcBorders>
            <w:shd w:val="clear" w:color="auto" w:fill="auto"/>
            <w:vAlign w:val="center"/>
            <w:hideMark/>
          </w:tcPr>
          <w:p w:rsidR="0018317B" w:rsidRPr="00AE16C1" w:rsidRDefault="0018317B" w:rsidP="00D944D5">
            <w:pPr>
              <w:suppressAutoHyphens w:val="0"/>
              <w:spacing w:after="0" w:line="240" w:lineRule="exact"/>
              <w:jc w:val="center"/>
              <w:rPr>
                <w:rFonts w:ascii="Times New Roman" w:eastAsia="Times New Roman" w:hAnsi="Times New Roman"/>
                <w:b/>
                <w:sz w:val="24"/>
                <w:szCs w:val="24"/>
                <w:lang w:eastAsia="ru-RU"/>
              </w:rPr>
            </w:pPr>
            <w:r w:rsidRPr="00AE16C1">
              <w:rPr>
                <w:rFonts w:ascii="Times New Roman" w:eastAsia="Times New Roman" w:hAnsi="Times New Roman"/>
                <w:b/>
                <w:sz w:val="24"/>
                <w:szCs w:val="24"/>
                <w:lang w:eastAsia="ru-RU"/>
              </w:rPr>
              <w:t>122,56</w:t>
            </w:r>
          </w:p>
        </w:tc>
      </w:tr>
    </w:tbl>
    <w:p w:rsidR="0018317B" w:rsidRDefault="0018317B" w:rsidP="00987E1C">
      <w:pPr>
        <w:pStyle w:val="aff"/>
        <w:spacing w:before="0" w:after="0"/>
        <w:ind w:firstLine="709"/>
        <w:contextualSpacing/>
        <w:jc w:val="both"/>
      </w:pPr>
    </w:p>
    <w:p w:rsidR="007617B7" w:rsidRDefault="007617B7" w:rsidP="00987E1C">
      <w:pPr>
        <w:pStyle w:val="aff"/>
        <w:spacing w:before="0" w:after="0"/>
        <w:ind w:firstLine="709"/>
        <w:contextualSpacing/>
        <w:jc w:val="both"/>
      </w:pPr>
      <w:r>
        <w:t xml:space="preserve"> </w:t>
      </w:r>
    </w:p>
    <w:p w:rsidR="007617B7" w:rsidRPr="008762B7" w:rsidRDefault="008762B7" w:rsidP="008762B7">
      <w:pPr>
        <w:pStyle w:val="aff"/>
        <w:spacing w:before="0" w:after="0"/>
        <w:ind w:firstLine="426"/>
        <w:contextualSpacing/>
        <w:jc w:val="center"/>
        <w:rPr>
          <w:b/>
        </w:rPr>
      </w:pPr>
      <w:proofErr w:type="gramStart"/>
      <w:r w:rsidRPr="008762B7">
        <w:rPr>
          <w:b/>
        </w:rPr>
        <w:t>1</w:t>
      </w:r>
      <w:r w:rsidR="0010240D">
        <w:rPr>
          <w:b/>
        </w:rPr>
        <w:t>0</w:t>
      </w:r>
      <w:r w:rsidRPr="008762B7">
        <w:rPr>
          <w:b/>
        </w:rPr>
        <w:t>.</w:t>
      </w:r>
      <w:r w:rsidR="007617B7" w:rsidRPr="008762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w:t>
      </w:r>
      <w:r w:rsidR="00CD1A4B" w:rsidRPr="008762B7">
        <w:rPr>
          <w:b/>
        </w:rPr>
        <w:t xml:space="preserve">ного </w:t>
      </w:r>
      <w:r>
        <w:rPr>
          <w:b/>
        </w:rPr>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proofErr w:type="gramEnd"/>
      <w:r>
        <w:rPr>
          <w:b/>
        </w:rPr>
        <w:t xml:space="preserve"> с жилищным законодательством </w:t>
      </w:r>
      <w:r w:rsidR="00CD1A4B" w:rsidRPr="008762B7">
        <w:rPr>
          <w:b/>
        </w:rPr>
        <w:t xml:space="preserve"> на 20</w:t>
      </w:r>
      <w:r>
        <w:rPr>
          <w:b/>
        </w:rPr>
        <w:t>20</w:t>
      </w:r>
      <w:r w:rsidR="00CD1A4B" w:rsidRPr="008762B7">
        <w:rPr>
          <w:b/>
        </w:rPr>
        <w:t xml:space="preserve"> год.</w:t>
      </w:r>
    </w:p>
    <w:p w:rsidR="00CD1A4B" w:rsidRPr="00907E9F" w:rsidRDefault="00CD1A4B" w:rsidP="00CD1A4B">
      <w:pPr>
        <w:pStyle w:val="aff"/>
        <w:spacing w:before="0" w:after="0"/>
        <w:ind w:left="426"/>
        <w:contextualSpacing/>
        <w:rPr>
          <w:b/>
        </w:rPr>
      </w:pPr>
    </w:p>
    <w:p w:rsidR="007617B7" w:rsidRDefault="007617B7" w:rsidP="007617B7">
      <w:pPr>
        <w:pStyle w:val="aff"/>
        <w:tabs>
          <w:tab w:val="left" w:pos="709"/>
        </w:tabs>
        <w:spacing w:before="0" w:after="0"/>
        <w:ind w:firstLine="709"/>
        <w:contextualSpacing/>
        <w:jc w:val="both"/>
      </w:pPr>
      <w:r>
        <w:t xml:space="preserve">   </w:t>
      </w:r>
      <w:proofErr w:type="gramStart"/>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w:t>
      </w:r>
      <w:r w:rsidR="00161834" w:rsidRPr="00161834">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строительства</w:t>
      </w:r>
      <w:r w:rsidR="006727EB" w:rsidRPr="006727EB">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2020</w:t>
      </w:r>
      <w:proofErr w:type="gramEnd"/>
      <w:r w:rsidR="006727EB" w:rsidRPr="006727EB">
        <w:t xml:space="preserve"> год</w:t>
      </w:r>
      <w:r w:rsidRPr="008706ED">
        <w:t xml:space="preserve"> в</w:t>
      </w:r>
      <w:r>
        <w:t xml:space="preserve"> </w:t>
      </w:r>
      <w:r w:rsidRPr="00907E9F">
        <w:t xml:space="preserve">сумме </w:t>
      </w:r>
      <w:r w:rsidR="00D02F4C">
        <w:t>694</w:t>
      </w:r>
      <w:r w:rsidR="006727EB">
        <w:t>,</w:t>
      </w:r>
      <w:r w:rsidR="00D02F4C">
        <w:t>60</w:t>
      </w:r>
      <w:r>
        <w:t xml:space="preserve"> т</w:t>
      </w:r>
      <w:r w:rsidRPr="00907E9F">
        <w:t>ыс. рублей</w:t>
      </w:r>
      <w:r w:rsidR="00D02F4C">
        <w:t>, что на 135,86 тыс. рублей больше утвержденного</w:t>
      </w:r>
      <w:r w:rsidRPr="00907E9F">
        <w:t xml:space="preserve"> (приложение № </w:t>
      </w:r>
      <w:r w:rsidR="006727EB">
        <w:t>10</w:t>
      </w:r>
      <w:r>
        <w:t xml:space="preserve"> таблица </w:t>
      </w:r>
      <w:r w:rsidR="006727EB">
        <w:t>8</w:t>
      </w:r>
      <w:r w:rsidRPr="00907E9F">
        <w:t xml:space="preserve"> к проекту решения</w:t>
      </w:r>
      <w:r>
        <w:t xml:space="preserve">). </w:t>
      </w:r>
    </w:p>
    <w:p w:rsidR="009649B8" w:rsidRDefault="00D944D5" w:rsidP="00D944D5">
      <w:pPr>
        <w:pStyle w:val="aff"/>
        <w:tabs>
          <w:tab w:val="left" w:pos="709"/>
        </w:tabs>
        <w:spacing w:before="0" w:after="0"/>
        <w:contextualSpacing/>
        <w:jc w:val="both"/>
      </w:pPr>
      <w:r w:rsidRPr="00ED6227">
        <w:rPr>
          <w:bCs/>
          <w:lang w:eastAsia="ru-RU"/>
        </w:rPr>
        <w:t xml:space="preserve">Таблица № </w:t>
      </w:r>
      <w:r>
        <w:rPr>
          <w:bCs/>
          <w:lang w:eastAsia="ru-RU"/>
        </w:rPr>
        <w:t>8</w:t>
      </w:r>
      <w:r w:rsidRPr="00ED6227">
        <w:rPr>
          <w:bCs/>
          <w:lang w:eastAsia="ru-RU"/>
        </w:rPr>
        <w:t xml:space="preserve">                                            </w:t>
      </w:r>
      <w:r>
        <w:rPr>
          <w:bCs/>
          <w:lang w:eastAsia="ru-RU"/>
        </w:rPr>
        <w:t xml:space="preserve">             </w:t>
      </w:r>
      <w:r w:rsidRPr="00ED6227">
        <w:rPr>
          <w:bCs/>
          <w:lang w:eastAsia="ru-RU"/>
        </w:rPr>
        <w:t xml:space="preserve">                                                                    тыс. рублей</w:t>
      </w:r>
    </w:p>
    <w:tbl>
      <w:tblPr>
        <w:tblW w:w="10102" w:type="dxa"/>
        <w:tblInd w:w="93" w:type="dxa"/>
        <w:tblLook w:val="04A0" w:firstRow="1" w:lastRow="0" w:firstColumn="1" w:lastColumn="0" w:noHBand="0" w:noVBand="1"/>
      </w:tblPr>
      <w:tblGrid>
        <w:gridCol w:w="2828"/>
        <w:gridCol w:w="2574"/>
        <w:gridCol w:w="2410"/>
        <w:gridCol w:w="2290"/>
      </w:tblGrid>
      <w:tr w:rsidR="0018317B" w:rsidRPr="00D944D5" w:rsidTr="00D944D5">
        <w:trPr>
          <w:trHeight w:val="707"/>
        </w:trPr>
        <w:tc>
          <w:tcPr>
            <w:tcW w:w="2828"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Наименование сельского поселения</w:t>
            </w:r>
          </w:p>
        </w:tc>
        <w:tc>
          <w:tcPr>
            <w:tcW w:w="7274" w:type="dxa"/>
            <w:gridSpan w:val="3"/>
            <w:tcBorders>
              <w:top w:val="single" w:sz="4" w:space="0" w:color="auto"/>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2020</w:t>
            </w:r>
          </w:p>
        </w:tc>
      </w:tr>
      <w:tr w:rsidR="0018317B" w:rsidRPr="00D944D5" w:rsidTr="00D944D5">
        <w:trPr>
          <w:trHeight w:val="1283"/>
        </w:trPr>
        <w:tc>
          <w:tcPr>
            <w:tcW w:w="2828" w:type="dxa"/>
            <w:vMerge/>
            <w:tcBorders>
              <w:top w:val="single" w:sz="4" w:space="0" w:color="auto"/>
              <w:left w:val="single" w:sz="4" w:space="0" w:color="auto"/>
              <w:bottom w:val="single" w:sz="4" w:space="0" w:color="auto"/>
              <w:right w:val="single" w:sz="4" w:space="0" w:color="000000"/>
            </w:tcBorders>
            <w:vAlign w:val="center"/>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
        </w:tc>
        <w:tc>
          <w:tcPr>
            <w:tcW w:w="2574" w:type="dxa"/>
            <w:tcBorders>
              <w:top w:val="nil"/>
              <w:left w:val="single" w:sz="4" w:space="0" w:color="auto"/>
              <w:bottom w:val="single" w:sz="4" w:space="0" w:color="000000"/>
              <w:right w:val="single" w:sz="4" w:space="0" w:color="auto"/>
            </w:tcBorders>
            <w:shd w:val="clear" w:color="auto" w:fill="auto"/>
            <w:hideMark/>
          </w:tcPr>
          <w:p w:rsidR="0018317B" w:rsidRPr="00D944D5" w:rsidRDefault="00DA310C" w:rsidP="00D944D5">
            <w:pPr>
              <w:suppressAutoHyphens w:val="0"/>
              <w:spacing w:after="0" w:line="240" w:lineRule="exact"/>
              <w:jc w:val="center"/>
              <w:rPr>
                <w:rFonts w:ascii="Times New Roman" w:eastAsia="Times New Roman" w:hAnsi="Times New Roman"/>
                <w:sz w:val="24"/>
                <w:szCs w:val="24"/>
                <w:lang w:eastAsia="ru-RU"/>
              </w:rPr>
            </w:pPr>
            <w:r w:rsidRPr="00664861">
              <w:rPr>
                <w:rFonts w:ascii="Times New Roman" w:hAnsi="Times New Roman"/>
              </w:rPr>
              <w:t>Утверждено решением о бюджете от 26.02.2020 №523</w:t>
            </w:r>
          </w:p>
        </w:tc>
        <w:tc>
          <w:tcPr>
            <w:tcW w:w="2410" w:type="dxa"/>
            <w:tcBorders>
              <w:top w:val="nil"/>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С учётом изменений согласно представленному проекту</w:t>
            </w:r>
          </w:p>
        </w:tc>
        <w:tc>
          <w:tcPr>
            <w:tcW w:w="2290"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Изменения к утвержденн</w:t>
            </w:r>
            <w:r w:rsidR="00D944D5">
              <w:rPr>
                <w:rFonts w:ascii="Times New Roman" w:eastAsia="Times New Roman" w:hAnsi="Times New Roman"/>
                <w:sz w:val="24"/>
                <w:szCs w:val="24"/>
                <w:lang w:eastAsia="ru-RU"/>
              </w:rPr>
              <w:t>ому</w:t>
            </w:r>
            <w:r w:rsidRPr="00D944D5">
              <w:rPr>
                <w:rFonts w:ascii="Times New Roman" w:eastAsia="Times New Roman" w:hAnsi="Times New Roman"/>
                <w:sz w:val="24"/>
                <w:szCs w:val="24"/>
                <w:lang w:eastAsia="ru-RU"/>
              </w:rPr>
              <w:t xml:space="preserve"> Решению </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Агаповское</w:t>
            </w:r>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86,54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86,54</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Буранное</w:t>
            </w:r>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188,20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188,20</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roofErr w:type="spellStart"/>
            <w:r w:rsidRPr="00D944D5">
              <w:rPr>
                <w:rFonts w:ascii="Times New Roman" w:eastAsia="Times New Roman" w:hAnsi="Times New Roman"/>
                <w:sz w:val="24"/>
                <w:szCs w:val="24"/>
                <w:lang w:eastAsia="ru-RU"/>
              </w:rPr>
              <w:t>Желтинское</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37,33</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37,33</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lastRenderedPageBreak/>
              <w:t>Магнитное</w:t>
            </w:r>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110,87</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110,87</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Наровчатское</w:t>
            </w:r>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9,10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9,10</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Первомайское</w:t>
            </w:r>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39,04</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39,04</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Приморское</w:t>
            </w:r>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135,86</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135,86</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Светлогорское</w:t>
            </w:r>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27,46</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27,46</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Черниговское</w:t>
            </w:r>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proofErr w:type="spellStart"/>
            <w:r w:rsidRPr="00D944D5">
              <w:rPr>
                <w:rFonts w:ascii="Times New Roman" w:eastAsia="Times New Roman" w:hAnsi="Times New Roman"/>
                <w:sz w:val="24"/>
                <w:szCs w:val="24"/>
                <w:lang w:eastAsia="ru-RU"/>
              </w:rPr>
              <w:t>Янгельское</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60,20</w:t>
            </w:r>
          </w:p>
        </w:tc>
        <w:tc>
          <w:tcPr>
            <w:tcW w:w="2410"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60,20</w:t>
            </w:r>
          </w:p>
        </w:tc>
        <w:tc>
          <w:tcPr>
            <w:tcW w:w="2290"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D944D5" w:rsidTr="00D944D5">
        <w:trPr>
          <w:trHeight w:val="300"/>
        </w:trPr>
        <w:tc>
          <w:tcPr>
            <w:tcW w:w="2828"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b/>
                <w:bCs/>
                <w:sz w:val="24"/>
                <w:szCs w:val="24"/>
                <w:lang w:eastAsia="ru-RU"/>
              </w:rPr>
            </w:pPr>
            <w:r w:rsidRPr="00D944D5">
              <w:rPr>
                <w:rFonts w:ascii="Times New Roman" w:eastAsia="Times New Roman" w:hAnsi="Times New Roman"/>
                <w:b/>
                <w:bCs/>
                <w:sz w:val="24"/>
                <w:szCs w:val="24"/>
                <w:lang w:eastAsia="ru-RU"/>
              </w:rPr>
              <w:t>ИТОГО:</w:t>
            </w:r>
          </w:p>
        </w:tc>
        <w:tc>
          <w:tcPr>
            <w:tcW w:w="2574" w:type="dxa"/>
            <w:tcBorders>
              <w:top w:val="nil"/>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b/>
                <w:bCs/>
                <w:sz w:val="24"/>
                <w:szCs w:val="24"/>
                <w:lang w:eastAsia="ru-RU"/>
              </w:rPr>
            </w:pPr>
            <w:r w:rsidRPr="00D944D5">
              <w:rPr>
                <w:rFonts w:ascii="Times New Roman" w:eastAsia="Times New Roman" w:hAnsi="Times New Roman"/>
                <w:b/>
                <w:bCs/>
                <w:sz w:val="24"/>
                <w:szCs w:val="24"/>
                <w:lang w:eastAsia="ru-RU"/>
              </w:rPr>
              <w:t>558,74</w:t>
            </w:r>
          </w:p>
        </w:tc>
        <w:tc>
          <w:tcPr>
            <w:tcW w:w="2410" w:type="dxa"/>
            <w:tcBorders>
              <w:top w:val="nil"/>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b/>
                <w:bCs/>
                <w:sz w:val="24"/>
                <w:szCs w:val="24"/>
                <w:lang w:eastAsia="ru-RU"/>
              </w:rPr>
            </w:pPr>
            <w:r w:rsidRPr="00D944D5">
              <w:rPr>
                <w:rFonts w:ascii="Times New Roman" w:eastAsia="Times New Roman" w:hAnsi="Times New Roman"/>
                <w:b/>
                <w:bCs/>
                <w:sz w:val="24"/>
                <w:szCs w:val="24"/>
                <w:lang w:eastAsia="ru-RU"/>
              </w:rPr>
              <w:t>694,60</w:t>
            </w:r>
          </w:p>
        </w:tc>
        <w:tc>
          <w:tcPr>
            <w:tcW w:w="2290" w:type="dxa"/>
            <w:tcBorders>
              <w:top w:val="nil"/>
              <w:left w:val="nil"/>
              <w:bottom w:val="single" w:sz="4" w:space="0" w:color="auto"/>
              <w:right w:val="single" w:sz="4" w:space="0" w:color="auto"/>
            </w:tcBorders>
            <w:shd w:val="clear" w:color="auto" w:fill="auto"/>
            <w:vAlign w:val="center"/>
            <w:hideMark/>
          </w:tcPr>
          <w:p w:rsidR="0018317B" w:rsidRPr="00481947" w:rsidRDefault="0018317B" w:rsidP="00D944D5">
            <w:pPr>
              <w:suppressAutoHyphens w:val="0"/>
              <w:spacing w:after="0" w:line="240" w:lineRule="exact"/>
              <w:jc w:val="center"/>
              <w:rPr>
                <w:rFonts w:ascii="Times New Roman" w:eastAsia="Times New Roman" w:hAnsi="Times New Roman"/>
                <w:b/>
                <w:sz w:val="24"/>
                <w:szCs w:val="24"/>
                <w:lang w:eastAsia="ru-RU"/>
              </w:rPr>
            </w:pPr>
            <w:r w:rsidRPr="00481947">
              <w:rPr>
                <w:rFonts w:ascii="Times New Roman" w:eastAsia="Times New Roman" w:hAnsi="Times New Roman"/>
                <w:b/>
                <w:sz w:val="24"/>
                <w:szCs w:val="24"/>
                <w:lang w:eastAsia="ru-RU"/>
              </w:rPr>
              <w:t>135,86</w:t>
            </w:r>
          </w:p>
        </w:tc>
      </w:tr>
    </w:tbl>
    <w:p w:rsidR="0018317B" w:rsidRPr="00D944D5" w:rsidRDefault="0018317B" w:rsidP="00D944D5">
      <w:pPr>
        <w:pStyle w:val="aff"/>
        <w:tabs>
          <w:tab w:val="left" w:pos="709"/>
        </w:tabs>
        <w:spacing w:before="0" w:after="0" w:line="240" w:lineRule="exact"/>
        <w:ind w:firstLine="709"/>
        <w:contextualSpacing/>
        <w:jc w:val="both"/>
      </w:pPr>
    </w:p>
    <w:p w:rsidR="003E5426" w:rsidRDefault="003E5426" w:rsidP="003E5426">
      <w:pPr>
        <w:pStyle w:val="aff"/>
        <w:spacing w:before="0" w:after="0"/>
        <w:ind w:firstLine="709"/>
        <w:contextualSpacing/>
        <w:jc w:val="center"/>
        <w:rPr>
          <w:b/>
        </w:rPr>
      </w:pPr>
      <w:r>
        <w:rPr>
          <w:b/>
        </w:rPr>
        <w:t>11. Распределение межбюджетных трансфертов бюджетам сельских поселений на обеспечение первичных мер пожарной безопасности в границах населенных пунктов поселения на 2020 год.</w:t>
      </w:r>
    </w:p>
    <w:p w:rsidR="003E5426" w:rsidRDefault="003E5426" w:rsidP="007617B7">
      <w:pPr>
        <w:pStyle w:val="aff"/>
        <w:tabs>
          <w:tab w:val="left" w:pos="709"/>
        </w:tabs>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на </w:t>
      </w:r>
      <w:r w:rsidRPr="007E4E99">
        <w:t>обеспечение первичных мер пожарной безопасности в границах населенных пунктов поселения на 20</w:t>
      </w:r>
      <w:r>
        <w:t>20</w:t>
      </w:r>
      <w:r w:rsidRPr="007E4E99">
        <w:t xml:space="preserve"> год</w:t>
      </w:r>
      <w:r w:rsidRPr="004C28F8">
        <w:t xml:space="preserve"> в сумме </w:t>
      </w:r>
      <w:r w:rsidR="00481947">
        <w:t>9</w:t>
      </w:r>
      <w:r>
        <w:t>5,</w:t>
      </w:r>
      <w:r w:rsidR="003B1D08">
        <w:t>5</w:t>
      </w:r>
      <w:r w:rsidR="00481947">
        <w:t>0</w:t>
      </w:r>
      <w:r w:rsidRPr="004C28F8">
        <w:t xml:space="preserve"> тыс. р</w:t>
      </w:r>
      <w:r>
        <w:t>ублей</w:t>
      </w:r>
      <w:r w:rsidR="00481947">
        <w:t>, что больше утвержденного на 70,</w:t>
      </w:r>
      <w:r w:rsidR="003B1D08">
        <w:t>3</w:t>
      </w:r>
      <w:r w:rsidR="00481947">
        <w:t>0 тыс. рублей</w:t>
      </w:r>
      <w:r>
        <w:t xml:space="preserve"> (приложение № 10 таблица 9 к проекту решения).</w:t>
      </w:r>
    </w:p>
    <w:p w:rsidR="003E5426" w:rsidRDefault="00D944D5" w:rsidP="00D944D5">
      <w:pPr>
        <w:pStyle w:val="aff"/>
        <w:tabs>
          <w:tab w:val="left" w:pos="709"/>
        </w:tabs>
        <w:spacing w:before="0" w:after="0"/>
        <w:contextualSpacing/>
        <w:jc w:val="both"/>
      </w:pPr>
      <w:r w:rsidRPr="00D944D5">
        <w:rPr>
          <w:bCs/>
        </w:rPr>
        <w:t xml:space="preserve">Таблица № </w:t>
      </w:r>
      <w:r>
        <w:rPr>
          <w:bCs/>
        </w:rPr>
        <w:t>9</w:t>
      </w:r>
      <w:r w:rsidRPr="00D944D5">
        <w:rPr>
          <w:bCs/>
        </w:rPr>
        <w:t xml:space="preserve">                                                                                                                             тыс. рублей</w:t>
      </w:r>
    </w:p>
    <w:tbl>
      <w:tblPr>
        <w:tblW w:w="10039" w:type="dxa"/>
        <w:tblInd w:w="93" w:type="dxa"/>
        <w:tblLook w:val="04A0" w:firstRow="1" w:lastRow="0" w:firstColumn="1" w:lastColumn="0" w:noHBand="0" w:noVBand="1"/>
      </w:tblPr>
      <w:tblGrid>
        <w:gridCol w:w="3112"/>
        <w:gridCol w:w="2552"/>
        <w:gridCol w:w="2551"/>
        <w:gridCol w:w="1824"/>
      </w:tblGrid>
      <w:tr w:rsidR="0018317B" w:rsidRPr="0018317B" w:rsidTr="00D944D5">
        <w:trPr>
          <w:trHeight w:val="300"/>
        </w:trPr>
        <w:tc>
          <w:tcPr>
            <w:tcW w:w="3134"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Наименование сельского поселения</w:t>
            </w:r>
          </w:p>
        </w:tc>
        <w:tc>
          <w:tcPr>
            <w:tcW w:w="6905" w:type="dxa"/>
            <w:gridSpan w:val="3"/>
            <w:tcBorders>
              <w:top w:val="single" w:sz="4" w:space="0" w:color="auto"/>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2020</w:t>
            </w:r>
          </w:p>
        </w:tc>
      </w:tr>
      <w:tr w:rsidR="0018317B" w:rsidRPr="0018317B" w:rsidTr="00EB4B45">
        <w:trPr>
          <w:trHeight w:val="733"/>
        </w:trPr>
        <w:tc>
          <w:tcPr>
            <w:tcW w:w="3134" w:type="dxa"/>
            <w:vMerge/>
            <w:tcBorders>
              <w:top w:val="single" w:sz="4" w:space="0" w:color="auto"/>
              <w:left w:val="single" w:sz="4" w:space="0" w:color="auto"/>
              <w:bottom w:val="single" w:sz="4" w:space="0" w:color="auto"/>
              <w:right w:val="single" w:sz="4" w:space="0" w:color="000000"/>
            </w:tcBorders>
            <w:vAlign w:val="center"/>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
        </w:tc>
        <w:tc>
          <w:tcPr>
            <w:tcW w:w="2552" w:type="dxa"/>
            <w:tcBorders>
              <w:top w:val="nil"/>
              <w:left w:val="single" w:sz="4" w:space="0" w:color="auto"/>
              <w:bottom w:val="single" w:sz="4" w:space="0" w:color="000000"/>
              <w:right w:val="single" w:sz="4" w:space="0" w:color="auto"/>
            </w:tcBorders>
            <w:shd w:val="clear" w:color="auto" w:fill="auto"/>
            <w:hideMark/>
          </w:tcPr>
          <w:p w:rsidR="0018317B" w:rsidRPr="00D944D5" w:rsidRDefault="00DA310C" w:rsidP="00D944D5">
            <w:pPr>
              <w:suppressAutoHyphens w:val="0"/>
              <w:spacing w:after="0" w:line="240" w:lineRule="exact"/>
              <w:jc w:val="center"/>
              <w:rPr>
                <w:rFonts w:ascii="Times New Roman" w:eastAsia="Times New Roman" w:hAnsi="Times New Roman"/>
                <w:sz w:val="24"/>
                <w:szCs w:val="24"/>
                <w:lang w:eastAsia="ru-RU"/>
              </w:rPr>
            </w:pPr>
            <w:r w:rsidRPr="00664861">
              <w:rPr>
                <w:rFonts w:ascii="Times New Roman" w:hAnsi="Times New Roman"/>
              </w:rPr>
              <w:t>Утверждено решением о бюджете от 26.02.2020 №523</w:t>
            </w:r>
          </w:p>
        </w:tc>
        <w:tc>
          <w:tcPr>
            <w:tcW w:w="2551" w:type="dxa"/>
            <w:tcBorders>
              <w:top w:val="nil"/>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С учётом изменений согласно представленному проекту</w:t>
            </w:r>
          </w:p>
        </w:tc>
        <w:tc>
          <w:tcPr>
            <w:tcW w:w="1802"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EB4B4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Изменения к утвержденн</w:t>
            </w:r>
            <w:r w:rsidR="00EB4B45">
              <w:rPr>
                <w:rFonts w:ascii="Times New Roman" w:eastAsia="Times New Roman" w:hAnsi="Times New Roman"/>
                <w:sz w:val="24"/>
                <w:szCs w:val="24"/>
                <w:lang w:eastAsia="ru-RU"/>
              </w:rPr>
              <w:t>ому</w:t>
            </w:r>
            <w:r w:rsidRPr="00D944D5">
              <w:rPr>
                <w:rFonts w:ascii="Times New Roman" w:eastAsia="Times New Roman" w:hAnsi="Times New Roman"/>
                <w:sz w:val="24"/>
                <w:szCs w:val="24"/>
                <w:lang w:eastAsia="ru-RU"/>
              </w:rPr>
              <w:t xml:space="preserve"> Решению </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Агаповское</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2,80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8317B" w:rsidRPr="00D944D5" w:rsidRDefault="0018317B" w:rsidP="003B1D08">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73,</w:t>
            </w:r>
            <w:r w:rsidR="003B1D08">
              <w:rPr>
                <w:rFonts w:ascii="Times New Roman" w:eastAsia="Times New Roman" w:hAnsi="Times New Roman"/>
                <w:sz w:val="24"/>
                <w:szCs w:val="24"/>
                <w:lang w:eastAsia="ru-RU"/>
              </w:rPr>
              <w:t>1</w:t>
            </w:r>
            <w:r w:rsidRPr="00D944D5">
              <w:rPr>
                <w:rFonts w:ascii="Times New Roman" w:eastAsia="Times New Roman" w:hAnsi="Times New Roman"/>
                <w:sz w:val="24"/>
                <w:szCs w:val="24"/>
                <w:lang w:eastAsia="ru-RU"/>
              </w:rPr>
              <w:t>0</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3B1D08">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70,</w:t>
            </w:r>
            <w:r w:rsidR="003B1D08">
              <w:rPr>
                <w:rFonts w:ascii="Times New Roman" w:eastAsia="Times New Roman" w:hAnsi="Times New Roman"/>
                <w:sz w:val="24"/>
                <w:szCs w:val="24"/>
                <w:lang w:eastAsia="ru-RU"/>
              </w:rPr>
              <w:t>3</w:t>
            </w:r>
            <w:r w:rsidRPr="00D944D5">
              <w:rPr>
                <w:rFonts w:ascii="Times New Roman" w:eastAsia="Times New Roman" w:hAnsi="Times New Roman"/>
                <w:sz w:val="24"/>
                <w:szCs w:val="24"/>
                <w:lang w:eastAsia="ru-RU"/>
              </w:rPr>
              <w:t>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Буранное</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1,68</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1,68</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rPr>
                <w:rFonts w:ascii="Times New Roman" w:eastAsia="Times New Roman" w:hAnsi="Times New Roman"/>
                <w:sz w:val="24"/>
                <w:szCs w:val="24"/>
                <w:lang w:eastAsia="ru-RU"/>
              </w:rPr>
            </w:pPr>
            <w:proofErr w:type="spellStart"/>
            <w:r w:rsidRPr="00D944D5">
              <w:rPr>
                <w:rFonts w:ascii="Times New Roman" w:eastAsia="Times New Roman" w:hAnsi="Times New Roman"/>
                <w:sz w:val="24"/>
                <w:szCs w:val="24"/>
                <w:lang w:eastAsia="ru-RU"/>
              </w:rPr>
              <w:t>Желтинское</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1,40</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1,40</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Магнитное</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3,08</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3,08</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Наровчатское</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2,80</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2,80</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Первомайское</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1,40</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1,40</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Приморское</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2,80</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2,80</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Светлогорское</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5,04</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5,04</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Черниговское</w:t>
            </w:r>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1,40</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1,40</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sz w:val="24"/>
                <w:szCs w:val="24"/>
                <w:lang w:eastAsia="ru-RU"/>
              </w:rPr>
            </w:pPr>
            <w:proofErr w:type="spellStart"/>
            <w:r w:rsidRPr="00D944D5">
              <w:rPr>
                <w:rFonts w:ascii="Times New Roman" w:eastAsia="Times New Roman" w:hAnsi="Times New Roman"/>
                <w:sz w:val="24"/>
                <w:szCs w:val="24"/>
                <w:lang w:eastAsia="ru-RU"/>
              </w:rPr>
              <w:t>Янгельское</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2,80</w:t>
            </w:r>
          </w:p>
        </w:tc>
        <w:tc>
          <w:tcPr>
            <w:tcW w:w="2551" w:type="dxa"/>
            <w:tcBorders>
              <w:top w:val="nil"/>
              <w:left w:val="nil"/>
              <w:bottom w:val="single" w:sz="4" w:space="0" w:color="auto"/>
              <w:right w:val="single" w:sz="4" w:space="0" w:color="auto"/>
            </w:tcBorders>
            <w:shd w:val="clear" w:color="auto" w:fill="auto"/>
            <w:noWrap/>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2,80</w:t>
            </w:r>
          </w:p>
        </w:tc>
        <w:tc>
          <w:tcPr>
            <w:tcW w:w="1802" w:type="dxa"/>
            <w:tcBorders>
              <w:top w:val="nil"/>
              <w:left w:val="nil"/>
              <w:bottom w:val="single" w:sz="4" w:space="0" w:color="auto"/>
              <w:right w:val="single" w:sz="4" w:space="0" w:color="auto"/>
            </w:tcBorders>
            <w:shd w:val="clear" w:color="auto" w:fill="auto"/>
            <w:vAlign w:val="center"/>
            <w:hideMark/>
          </w:tcPr>
          <w:p w:rsidR="0018317B" w:rsidRPr="00D944D5" w:rsidRDefault="0018317B" w:rsidP="00D944D5">
            <w:pPr>
              <w:suppressAutoHyphens w:val="0"/>
              <w:spacing w:after="0" w:line="240" w:lineRule="exact"/>
              <w:jc w:val="center"/>
              <w:rPr>
                <w:rFonts w:ascii="Times New Roman" w:eastAsia="Times New Roman" w:hAnsi="Times New Roman"/>
                <w:sz w:val="24"/>
                <w:szCs w:val="24"/>
                <w:lang w:eastAsia="ru-RU"/>
              </w:rPr>
            </w:pPr>
            <w:r w:rsidRPr="00D944D5">
              <w:rPr>
                <w:rFonts w:ascii="Times New Roman" w:eastAsia="Times New Roman" w:hAnsi="Times New Roman"/>
                <w:sz w:val="24"/>
                <w:szCs w:val="24"/>
                <w:lang w:eastAsia="ru-RU"/>
              </w:rPr>
              <w:t>0,00</w:t>
            </w:r>
          </w:p>
        </w:tc>
      </w:tr>
      <w:tr w:rsidR="0018317B" w:rsidRPr="0018317B" w:rsidTr="00D944D5">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both"/>
              <w:rPr>
                <w:rFonts w:ascii="Times New Roman" w:eastAsia="Times New Roman" w:hAnsi="Times New Roman"/>
                <w:b/>
                <w:bCs/>
                <w:sz w:val="24"/>
                <w:szCs w:val="24"/>
                <w:lang w:eastAsia="ru-RU"/>
              </w:rPr>
            </w:pPr>
            <w:r w:rsidRPr="00D944D5">
              <w:rPr>
                <w:rFonts w:ascii="Times New Roman" w:eastAsia="Times New Roman" w:hAnsi="Times New Roman"/>
                <w:b/>
                <w:bCs/>
                <w:sz w:val="24"/>
                <w:szCs w:val="24"/>
                <w:lang w:eastAsia="ru-RU"/>
              </w:rPr>
              <w:t>ИТОГО:</w:t>
            </w:r>
          </w:p>
        </w:tc>
        <w:tc>
          <w:tcPr>
            <w:tcW w:w="2552" w:type="dxa"/>
            <w:tcBorders>
              <w:top w:val="nil"/>
              <w:left w:val="nil"/>
              <w:bottom w:val="single" w:sz="4" w:space="0" w:color="auto"/>
              <w:right w:val="single" w:sz="4" w:space="0" w:color="auto"/>
            </w:tcBorders>
            <w:shd w:val="clear" w:color="auto" w:fill="auto"/>
            <w:hideMark/>
          </w:tcPr>
          <w:p w:rsidR="0018317B" w:rsidRPr="00D944D5" w:rsidRDefault="0018317B" w:rsidP="00D944D5">
            <w:pPr>
              <w:suppressAutoHyphens w:val="0"/>
              <w:spacing w:after="0" w:line="240" w:lineRule="exact"/>
              <w:jc w:val="center"/>
              <w:rPr>
                <w:rFonts w:ascii="Times New Roman" w:eastAsia="Times New Roman" w:hAnsi="Times New Roman"/>
                <w:b/>
                <w:bCs/>
                <w:sz w:val="24"/>
                <w:szCs w:val="24"/>
                <w:lang w:eastAsia="ru-RU"/>
              </w:rPr>
            </w:pPr>
            <w:r w:rsidRPr="00D944D5">
              <w:rPr>
                <w:rFonts w:ascii="Times New Roman" w:eastAsia="Times New Roman" w:hAnsi="Times New Roman"/>
                <w:b/>
                <w:bCs/>
                <w:sz w:val="24"/>
                <w:szCs w:val="24"/>
                <w:lang w:eastAsia="ru-RU"/>
              </w:rPr>
              <w:t>25,20</w:t>
            </w:r>
          </w:p>
        </w:tc>
        <w:tc>
          <w:tcPr>
            <w:tcW w:w="2551" w:type="dxa"/>
            <w:tcBorders>
              <w:top w:val="nil"/>
              <w:left w:val="nil"/>
              <w:bottom w:val="single" w:sz="4" w:space="0" w:color="auto"/>
              <w:right w:val="single" w:sz="4" w:space="0" w:color="auto"/>
            </w:tcBorders>
            <w:shd w:val="clear" w:color="auto" w:fill="auto"/>
            <w:hideMark/>
          </w:tcPr>
          <w:p w:rsidR="0018317B" w:rsidRPr="00D944D5" w:rsidRDefault="003B1D08" w:rsidP="00D944D5">
            <w:pPr>
              <w:suppressAutoHyphens w:val="0"/>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95,5</w:t>
            </w:r>
            <w:bookmarkStart w:id="1" w:name="_GoBack"/>
            <w:bookmarkEnd w:id="1"/>
            <w:r w:rsidR="0018317B" w:rsidRPr="00D944D5">
              <w:rPr>
                <w:rFonts w:ascii="Times New Roman" w:eastAsia="Times New Roman" w:hAnsi="Times New Roman"/>
                <w:b/>
                <w:bCs/>
                <w:sz w:val="24"/>
                <w:szCs w:val="24"/>
                <w:lang w:eastAsia="ru-RU"/>
              </w:rPr>
              <w:t>0</w:t>
            </w:r>
          </w:p>
        </w:tc>
        <w:tc>
          <w:tcPr>
            <w:tcW w:w="1802" w:type="dxa"/>
            <w:tcBorders>
              <w:top w:val="nil"/>
              <w:left w:val="nil"/>
              <w:bottom w:val="single" w:sz="4" w:space="0" w:color="auto"/>
              <w:right w:val="single" w:sz="4" w:space="0" w:color="auto"/>
            </w:tcBorders>
            <w:shd w:val="clear" w:color="auto" w:fill="auto"/>
            <w:vAlign w:val="center"/>
            <w:hideMark/>
          </w:tcPr>
          <w:p w:rsidR="0018317B" w:rsidRPr="00481947" w:rsidRDefault="003B1D08" w:rsidP="00D944D5">
            <w:pPr>
              <w:suppressAutoHyphens w:val="0"/>
              <w:spacing w:after="0" w:line="24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70,3</w:t>
            </w:r>
            <w:r w:rsidR="0018317B" w:rsidRPr="00481947">
              <w:rPr>
                <w:rFonts w:ascii="Times New Roman" w:eastAsia="Times New Roman" w:hAnsi="Times New Roman"/>
                <w:b/>
                <w:sz w:val="24"/>
                <w:szCs w:val="24"/>
                <w:lang w:eastAsia="ru-RU"/>
              </w:rPr>
              <w:t>0</w:t>
            </w:r>
          </w:p>
        </w:tc>
      </w:tr>
    </w:tbl>
    <w:p w:rsidR="0018317B" w:rsidRDefault="0018317B" w:rsidP="007617B7">
      <w:pPr>
        <w:pStyle w:val="aff"/>
        <w:tabs>
          <w:tab w:val="left" w:pos="709"/>
        </w:tabs>
        <w:spacing w:before="0" w:after="0"/>
        <w:ind w:firstLine="709"/>
        <w:contextualSpacing/>
        <w:jc w:val="both"/>
      </w:pPr>
    </w:p>
    <w:p w:rsidR="003E5426" w:rsidRPr="003E5426" w:rsidRDefault="003E5426" w:rsidP="003E5426">
      <w:pPr>
        <w:pStyle w:val="aff"/>
        <w:tabs>
          <w:tab w:val="left" w:pos="709"/>
        </w:tabs>
        <w:spacing w:after="0"/>
        <w:ind w:firstLine="709"/>
        <w:contextualSpacing/>
        <w:jc w:val="center"/>
        <w:rPr>
          <w:b/>
        </w:rPr>
      </w:pPr>
      <w:r>
        <w:rPr>
          <w:b/>
        </w:rPr>
        <w:t xml:space="preserve">12. </w:t>
      </w:r>
      <w:r w:rsidRPr="003E5426">
        <w:rPr>
          <w:b/>
        </w:rPr>
        <w:t>Распределение межбюджетных трансфертов бюджетам сельских поселений на благоустройство дворовых территорий на 20</w:t>
      </w:r>
      <w:r>
        <w:rPr>
          <w:b/>
        </w:rPr>
        <w:t>20</w:t>
      </w:r>
      <w:r w:rsidRPr="003E5426">
        <w:rPr>
          <w:b/>
        </w:rPr>
        <w:t xml:space="preserve"> год.</w:t>
      </w:r>
    </w:p>
    <w:p w:rsidR="003E5426" w:rsidRDefault="003E5426" w:rsidP="003E5426">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на благоустройство дворовых территорий на 2020 год в сумме </w:t>
      </w:r>
      <w:r w:rsidR="009A14F3">
        <w:t>2</w:t>
      </w:r>
      <w:r>
        <w:t> </w:t>
      </w:r>
      <w:r w:rsidR="009A14F3">
        <w:t>6</w:t>
      </w:r>
      <w:r>
        <w:t>95,00 тыс. рублей</w:t>
      </w:r>
      <w:r w:rsidR="009A14F3">
        <w:t>, что на 800,00 тыс. рублей больше утвержденного</w:t>
      </w:r>
      <w:r w:rsidR="005172B0">
        <w:t xml:space="preserve"> </w:t>
      </w:r>
      <w:r w:rsidRPr="00907E9F">
        <w:t xml:space="preserve">(приложение № </w:t>
      </w:r>
      <w:r>
        <w:t>10 таблица 10</w:t>
      </w:r>
      <w:r w:rsidRPr="00907E9F">
        <w:t xml:space="preserve"> к проекту решения</w:t>
      </w:r>
      <w:r>
        <w:t xml:space="preserve">). </w:t>
      </w:r>
    </w:p>
    <w:p w:rsidR="00EB4B45" w:rsidRDefault="00EB4B45" w:rsidP="00EB4B45">
      <w:pPr>
        <w:pStyle w:val="aff"/>
        <w:tabs>
          <w:tab w:val="left" w:pos="709"/>
        </w:tabs>
        <w:spacing w:before="0" w:after="0"/>
        <w:contextualSpacing/>
        <w:jc w:val="both"/>
      </w:pPr>
      <w:r w:rsidRPr="00D944D5">
        <w:rPr>
          <w:bCs/>
        </w:rPr>
        <w:t xml:space="preserve">Таблица № </w:t>
      </w:r>
      <w:r>
        <w:rPr>
          <w:bCs/>
        </w:rPr>
        <w:t>10</w:t>
      </w:r>
      <w:r w:rsidRPr="00D944D5">
        <w:rPr>
          <w:bCs/>
        </w:rPr>
        <w:t xml:space="preserve">                                                                                                                           тыс. рублей</w:t>
      </w:r>
    </w:p>
    <w:tbl>
      <w:tblPr>
        <w:tblW w:w="10113" w:type="dxa"/>
        <w:tblInd w:w="93" w:type="dxa"/>
        <w:tblLook w:val="04A0" w:firstRow="1" w:lastRow="0" w:firstColumn="1" w:lastColumn="0" w:noHBand="0" w:noVBand="1"/>
      </w:tblPr>
      <w:tblGrid>
        <w:gridCol w:w="3417"/>
        <w:gridCol w:w="2410"/>
        <w:gridCol w:w="2410"/>
        <w:gridCol w:w="1876"/>
      </w:tblGrid>
      <w:tr w:rsidR="0092438D" w:rsidRPr="0092438D" w:rsidTr="00EB4B45">
        <w:trPr>
          <w:trHeight w:val="300"/>
        </w:trPr>
        <w:tc>
          <w:tcPr>
            <w:tcW w:w="3417"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Наименование сельского поселения</w:t>
            </w:r>
          </w:p>
        </w:tc>
        <w:tc>
          <w:tcPr>
            <w:tcW w:w="6696" w:type="dxa"/>
            <w:gridSpan w:val="3"/>
            <w:tcBorders>
              <w:top w:val="single" w:sz="4" w:space="0" w:color="auto"/>
              <w:left w:val="nil"/>
              <w:bottom w:val="single" w:sz="4" w:space="0" w:color="auto"/>
              <w:right w:val="single" w:sz="4" w:space="0" w:color="auto"/>
            </w:tcBorders>
            <w:shd w:val="clear" w:color="auto" w:fill="auto"/>
            <w:hideMark/>
          </w:tcPr>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2020</w:t>
            </w:r>
          </w:p>
        </w:tc>
      </w:tr>
      <w:tr w:rsidR="0092438D" w:rsidRPr="0092438D" w:rsidTr="00EB4B45">
        <w:trPr>
          <w:trHeight w:val="474"/>
        </w:trPr>
        <w:tc>
          <w:tcPr>
            <w:tcW w:w="3417" w:type="dxa"/>
            <w:vMerge/>
            <w:tcBorders>
              <w:top w:val="single" w:sz="4" w:space="0" w:color="auto"/>
              <w:left w:val="single" w:sz="4" w:space="0" w:color="auto"/>
              <w:bottom w:val="single" w:sz="4" w:space="0" w:color="auto"/>
              <w:right w:val="single" w:sz="4" w:space="0" w:color="000000"/>
            </w:tcBorders>
            <w:vAlign w:val="center"/>
            <w:hideMark/>
          </w:tcPr>
          <w:p w:rsidR="0092438D" w:rsidRPr="00EB4B45" w:rsidRDefault="0092438D" w:rsidP="00EB4B45">
            <w:pPr>
              <w:suppressAutoHyphens w:val="0"/>
              <w:spacing w:after="0" w:line="240" w:lineRule="exact"/>
              <w:rPr>
                <w:rFonts w:ascii="Times New Roman" w:eastAsia="Times New Roman" w:hAnsi="Times New Roman"/>
                <w:sz w:val="24"/>
                <w:szCs w:val="24"/>
                <w:lang w:eastAsia="ru-RU"/>
              </w:rPr>
            </w:pPr>
          </w:p>
        </w:tc>
        <w:tc>
          <w:tcPr>
            <w:tcW w:w="2410" w:type="dxa"/>
            <w:tcBorders>
              <w:top w:val="nil"/>
              <w:left w:val="single" w:sz="4" w:space="0" w:color="auto"/>
              <w:bottom w:val="single" w:sz="4" w:space="0" w:color="000000"/>
              <w:right w:val="single" w:sz="4" w:space="0" w:color="auto"/>
            </w:tcBorders>
            <w:shd w:val="clear" w:color="auto" w:fill="auto"/>
            <w:hideMark/>
          </w:tcPr>
          <w:p w:rsidR="0092438D" w:rsidRPr="00EB4B45" w:rsidRDefault="00DA310C" w:rsidP="00EB4B45">
            <w:pPr>
              <w:suppressAutoHyphens w:val="0"/>
              <w:spacing w:after="0" w:line="240" w:lineRule="exact"/>
              <w:jc w:val="center"/>
              <w:rPr>
                <w:rFonts w:ascii="Times New Roman" w:eastAsia="Times New Roman" w:hAnsi="Times New Roman"/>
                <w:sz w:val="24"/>
                <w:szCs w:val="24"/>
                <w:lang w:eastAsia="ru-RU"/>
              </w:rPr>
            </w:pPr>
            <w:r w:rsidRPr="00664861">
              <w:rPr>
                <w:rFonts w:ascii="Times New Roman" w:hAnsi="Times New Roman"/>
              </w:rPr>
              <w:t>Утверждено решением о бюджете от 26.02.2020 №523</w:t>
            </w:r>
          </w:p>
        </w:tc>
        <w:tc>
          <w:tcPr>
            <w:tcW w:w="2410" w:type="dxa"/>
            <w:tcBorders>
              <w:top w:val="nil"/>
              <w:left w:val="nil"/>
              <w:bottom w:val="single" w:sz="4" w:space="0" w:color="auto"/>
              <w:right w:val="single" w:sz="4" w:space="0" w:color="auto"/>
            </w:tcBorders>
            <w:shd w:val="clear" w:color="auto" w:fill="auto"/>
            <w:hideMark/>
          </w:tcPr>
          <w:p w:rsidR="0092438D" w:rsidRPr="00EB4B45" w:rsidRDefault="0092438D" w:rsidP="00EB4B45">
            <w:pPr>
              <w:suppressAutoHyphens w:val="0"/>
              <w:spacing w:after="0" w:line="240" w:lineRule="exact"/>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С учётом изменений согласно представленному проекту </w:t>
            </w:r>
          </w:p>
        </w:tc>
        <w:tc>
          <w:tcPr>
            <w:tcW w:w="1876" w:type="dxa"/>
            <w:tcBorders>
              <w:top w:val="nil"/>
              <w:left w:val="single" w:sz="4" w:space="0" w:color="auto"/>
              <w:bottom w:val="single" w:sz="4" w:space="0" w:color="auto"/>
              <w:right w:val="single" w:sz="4" w:space="0" w:color="auto"/>
            </w:tcBorders>
            <w:shd w:val="clear" w:color="auto" w:fill="auto"/>
            <w:hideMark/>
          </w:tcPr>
          <w:p w:rsidR="00EB4B45"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 xml:space="preserve">Изменения к </w:t>
            </w:r>
            <w:proofErr w:type="gramStart"/>
            <w:r w:rsidRPr="00EB4B45">
              <w:rPr>
                <w:rFonts w:ascii="Times New Roman" w:eastAsia="Times New Roman" w:hAnsi="Times New Roman"/>
                <w:sz w:val="24"/>
                <w:szCs w:val="24"/>
                <w:lang w:eastAsia="ru-RU"/>
              </w:rPr>
              <w:t>утвержденн</w:t>
            </w:r>
            <w:r w:rsidR="00EB4B45" w:rsidRPr="00EB4B45">
              <w:rPr>
                <w:rFonts w:ascii="Times New Roman" w:eastAsia="Times New Roman" w:hAnsi="Times New Roman"/>
                <w:sz w:val="24"/>
                <w:szCs w:val="24"/>
                <w:lang w:eastAsia="ru-RU"/>
              </w:rPr>
              <w:t>ому</w:t>
            </w:r>
            <w:proofErr w:type="gramEnd"/>
          </w:p>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 xml:space="preserve">Решению </w:t>
            </w:r>
          </w:p>
        </w:tc>
      </w:tr>
      <w:tr w:rsidR="0092438D" w:rsidRPr="0092438D" w:rsidTr="00EB4B4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92438D" w:rsidRPr="00EB4B45" w:rsidRDefault="0092438D" w:rsidP="00EB4B45">
            <w:pPr>
              <w:suppressAutoHyphens w:val="0"/>
              <w:spacing w:after="0" w:line="240" w:lineRule="exact"/>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Агаповское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1 895,00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2 145,00</w:t>
            </w:r>
          </w:p>
        </w:tc>
        <w:tc>
          <w:tcPr>
            <w:tcW w:w="1876" w:type="dxa"/>
            <w:tcBorders>
              <w:top w:val="nil"/>
              <w:left w:val="nil"/>
              <w:bottom w:val="single" w:sz="4" w:space="0" w:color="auto"/>
              <w:right w:val="single" w:sz="4" w:space="0" w:color="auto"/>
            </w:tcBorders>
            <w:shd w:val="clear" w:color="auto" w:fill="auto"/>
            <w:vAlign w:val="center"/>
            <w:hideMark/>
          </w:tcPr>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250,00</w:t>
            </w:r>
          </w:p>
        </w:tc>
      </w:tr>
      <w:tr w:rsidR="0092438D" w:rsidRPr="0092438D" w:rsidTr="00EB4B4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92438D" w:rsidRPr="00EB4B45" w:rsidRDefault="0092438D" w:rsidP="00EB4B45">
            <w:pPr>
              <w:suppressAutoHyphens w:val="0"/>
              <w:spacing w:after="0" w:line="240" w:lineRule="exact"/>
              <w:jc w:val="both"/>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Светлогорское</w:t>
            </w:r>
          </w:p>
        </w:tc>
        <w:tc>
          <w:tcPr>
            <w:tcW w:w="2410" w:type="dxa"/>
            <w:tcBorders>
              <w:top w:val="nil"/>
              <w:left w:val="nil"/>
              <w:bottom w:val="single" w:sz="4" w:space="0" w:color="auto"/>
              <w:right w:val="single" w:sz="4" w:space="0" w:color="auto"/>
            </w:tcBorders>
            <w:shd w:val="clear" w:color="auto" w:fill="auto"/>
            <w:noWrap/>
            <w:vAlign w:val="center"/>
            <w:hideMark/>
          </w:tcPr>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550,00</w:t>
            </w:r>
          </w:p>
        </w:tc>
        <w:tc>
          <w:tcPr>
            <w:tcW w:w="1876" w:type="dxa"/>
            <w:tcBorders>
              <w:top w:val="nil"/>
              <w:left w:val="nil"/>
              <w:bottom w:val="single" w:sz="4" w:space="0" w:color="auto"/>
              <w:right w:val="single" w:sz="4" w:space="0" w:color="auto"/>
            </w:tcBorders>
            <w:shd w:val="clear" w:color="auto" w:fill="auto"/>
            <w:vAlign w:val="center"/>
            <w:hideMark/>
          </w:tcPr>
          <w:p w:rsidR="0092438D" w:rsidRPr="00EB4B45" w:rsidRDefault="0092438D"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550,00</w:t>
            </w:r>
          </w:p>
        </w:tc>
      </w:tr>
      <w:tr w:rsidR="0092438D" w:rsidRPr="0092438D" w:rsidTr="00EB4B45">
        <w:trPr>
          <w:trHeight w:val="70"/>
        </w:trPr>
        <w:tc>
          <w:tcPr>
            <w:tcW w:w="3417" w:type="dxa"/>
            <w:tcBorders>
              <w:top w:val="nil"/>
              <w:left w:val="single" w:sz="4" w:space="0" w:color="auto"/>
              <w:bottom w:val="single" w:sz="4" w:space="0" w:color="auto"/>
              <w:right w:val="single" w:sz="4" w:space="0" w:color="auto"/>
            </w:tcBorders>
            <w:shd w:val="clear" w:color="auto" w:fill="auto"/>
            <w:hideMark/>
          </w:tcPr>
          <w:p w:rsidR="0092438D" w:rsidRPr="00EB4B45" w:rsidRDefault="0092438D" w:rsidP="00EB4B45">
            <w:pPr>
              <w:suppressAutoHyphens w:val="0"/>
              <w:spacing w:after="0" w:line="240" w:lineRule="exact"/>
              <w:jc w:val="both"/>
              <w:rPr>
                <w:rFonts w:ascii="Times New Roman" w:eastAsia="Times New Roman" w:hAnsi="Times New Roman"/>
                <w:b/>
                <w:bCs/>
                <w:sz w:val="24"/>
                <w:szCs w:val="24"/>
                <w:lang w:eastAsia="ru-RU"/>
              </w:rPr>
            </w:pPr>
            <w:r w:rsidRPr="00EB4B45">
              <w:rPr>
                <w:rFonts w:ascii="Times New Roman" w:eastAsia="Times New Roman" w:hAnsi="Times New Roman"/>
                <w:b/>
                <w:bCs/>
                <w:sz w:val="24"/>
                <w:szCs w:val="24"/>
                <w:lang w:eastAsia="ru-RU"/>
              </w:rPr>
              <w:t>ИТОГО:</w:t>
            </w:r>
          </w:p>
        </w:tc>
        <w:tc>
          <w:tcPr>
            <w:tcW w:w="2410" w:type="dxa"/>
            <w:tcBorders>
              <w:top w:val="nil"/>
              <w:left w:val="nil"/>
              <w:bottom w:val="single" w:sz="4" w:space="0" w:color="auto"/>
              <w:right w:val="single" w:sz="4" w:space="0" w:color="auto"/>
            </w:tcBorders>
            <w:shd w:val="clear" w:color="auto" w:fill="auto"/>
            <w:hideMark/>
          </w:tcPr>
          <w:p w:rsidR="0092438D" w:rsidRPr="00EB4B45" w:rsidRDefault="0092438D" w:rsidP="00EB4B45">
            <w:pPr>
              <w:suppressAutoHyphens w:val="0"/>
              <w:spacing w:after="0" w:line="240" w:lineRule="exact"/>
              <w:jc w:val="center"/>
              <w:rPr>
                <w:rFonts w:ascii="Times New Roman" w:eastAsia="Times New Roman" w:hAnsi="Times New Roman"/>
                <w:b/>
                <w:bCs/>
                <w:sz w:val="24"/>
                <w:szCs w:val="24"/>
                <w:lang w:eastAsia="ru-RU"/>
              </w:rPr>
            </w:pPr>
            <w:r w:rsidRPr="00EB4B45">
              <w:rPr>
                <w:rFonts w:ascii="Times New Roman" w:eastAsia="Times New Roman" w:hAnsi="Times New Roman"/>
                <w:b/>
                <w:bCs/>
                <w:sz w:val="24"/>
                <w:szCs w:val="24"/>
                <w:lang w:eastAsia="ru-RU"/>
              </w:rPr>
              <w:t>1 895,00</w:t>
            </w:r>
          </w:p>
        </w:tc>
        <w:tc>
          <w:tcPr>
            <w:tcW w:w="2410" w:type="dxa"/>
            <w:tcBorders>
              <w:top w:val="nil"/>
              <w:left w:val="nil"/>
              <w:bottom w:val="single" w:sz="4" w:space="0" w:color="auto"/>
              <w:right w:val="single" w:sz="4" w:space="0" w:color="auto"/>
            </w:tcBorders>
            <w:shd w:val="clear" w:color="auto" w:fill="auto"/>
            <w:hideMark/>
          </w:tcPr>
          <w:p w:rsidR="0092438D" w:rsidRPr="00EB4B45" w:rsidRDefault="0092438D" w:rsidP="00EB4B45">
            <w:pPr>
              <w:suppressAutoHyphens w:val="0"/>
              <w:spacing w:after="0" w:line="240" w:lineRule="exact"/>
              <w:jc w:val="center"/>
              <w:rPr>
                <w:rFonts w:ascii="Times New Roman" w:eastAsia="Times New Roman" w:hAnsi="Times New Roman"/>
                <w:b/>
                <w:bCs/>
                <w:sz w:val="24"/>
                <w:szCs w:val="24"/>
                <w:lang w:eastAsia="ru-RU"/>
              </w:rPr>
            </w:pPr>
            <w:r w:rsidRPr="00EB4B45">
              <w:rPr>
                <w:rFonts w:ascii="Times New Roman" w:eastAsia="Times New Roman" w:hAnsi="Times New Roman"/>
                <w:b/>
                <w:bCs/>
                <w:sz w:val="24"/>
                <w:szCs w:val="24"/>
                <w:lang w:eastAsia="ru-RU"/>
              </w:rPr>
              <w:t>2 695,00</w:t>
            </w:r>
          </w:p>
        </w:tc>
        <w:tc>
          <w:tcPr>
            <w:tcW w:w="1876" w:type="dxa"/>
            <w:tcBorders>
              <w:top w:val="nil"/>
              <w:left w:val="nil"/>
              <w:bottom w:val="single" w:sz="4" w:space="0" w:color="auto"/>
              <w:right w:val="single" w:sz="4" w:space="0" w:color="auto"/>
            </w:tcBorders>
            <w:shd w:val="clear" w:color="auto" w:fill="auto"/>
            <w:vAlign w:val="center"/>
            <w:hideMark/>
          </w:tcPr>
          <w:p w:rsidR="0092438D" w:rsidRPr="009A14F3" w:rsidRDefault="0092438D" w:rsidP="00EB4B45">
            <w:pPr>
              <w:suppressAutoHyphens w:val="0"/>
              <w:spacing w:after="0" w:line="240" w:lineRule="exact"/>
              <w:jc w:val="center"/>
              <w:rPr>
                <w:rFonts w:ascii="Times New Roman" w:eastAsia="Times New Roman" w:hAnsi="Times New Roman"/>
                <w:b/>
                <w:sz w:val="24"/>
                <w:szCs w:val="24"/>
                <w:lang w:eastAsia="ru-RU"/>
              </w:rPr>
            </w:pPr>
            <w:r w:rsidRPr="009A14F3">
              <w:rPr>
                <w:rFonts w:ascii="Times New Roman" w:eastAsia="Times New Roman" w:hAnsi="Times New Roman"/>
                <w:b/>
                <w:sz w:val="24"/>
                <w:szCs w:val="24"/>
                <w:lang w:eastAsia="ru-RU"/>
              </w:rPr>
              <w:t>800,00</w:t>
            </w:r>
          </w:p>
        </w:tc>
      </w:tr>
    </w:tbl>
    <w:p w:rsidR="003E5426" w:rsidRDefault="003E5426" w:rsidP="003E5426">
      <w:pPr>
        <w:pStyle w:val="aff"/>
        <w:tabs>
          <w:tab w:val="left" w:pos="709"/>
        </w:tabs>
        <w:spacing w:before="0" w:after="0"/>
        <w:ind w:firstLine="709"/>
        <w:contextualSpacing/>
        <w:jc w:val="both"/>
      </w:pPr>
    </w:p>
    <w:p w:rsidR="007E0777" w:rsidRDefault="005172B0" w:rsidP="007E0777">
      <w:pPr>
        <w:pStyle w:val="aff"/>
        <w:tabs>
          <w:tab w:val="left" w:pos="709"/>
        </w:tabs>
        <w:spacing w:before="0" w:after="0"/>
        <w:ind w:firstLine="709"/>
        <w:contextualSpacing/>
        <w:jc w:val="center"/>
        <w:rPr>
          <w:b/>
        </w:rPr>
      </w:pPr>
      <w:r w:rsidRPr="005172B0">
        <w:rPr>
          <w:b/>
        </w:rPr>
        <w:lastRenderedPageBreak/>
        <w:t>13. Распределение межбюджетных трансфертов бюджетам сельских поселений на обеспечение развития и укрепления материально-технической базы домов культуры на 2020 год и на плановый период 2021 год.</w:t>
      </w:r>
    </w:p>
    <w:p w:rsidR="005172B0" w:rsidRDefault="005172B0" w:rsidP="009A14F3">
      <w:pPr>
        <w:pStyle w:val="aff"/>
        <w:tabs>
          <w:tab w:val="left" w:pos="0"/>
        </w:tabs>
        <w:spacing w:before="0" w:after="0"/>
        <w:ind w:firstLine="709"/>
        <w:contextualSpacing/>
        <w:jc w:val="both"/>
      </w:pPr>
      <w:r>
        <w:t xml:space="preserve">Проектом решения предусматривается  распределение межбюджетных трансфертов бюджетам сельских поселений на обеспечение развития и укрепления материально-технической базы домов культуры на 2020 год в сумме 5 150,0 тыс. рублей </w:t>
      </w:r>
      <w:r w:rsidR="009A14F3">
        <w:t xml:space="preserve">и на плановый период 2021 год в </w:t>
      </w:r>
      <w:r>
        <w:t>сумме 5 369,4 тыс. рублей (приложение № 10 таблица 11 к проекту решения).</w:t>
      </w:r>
    </w:p>
    <w:p w:rsidR="0092438D" w:rsidRDefault="0092438D" w:rsidP="005172B0">
      <w:pPr>
        <w:pStyle w:val="aff"/>
        <w:tabs>
          <w:tab w:val="left" w:pos="709"/>
        </w:tabs>
        <w:spacing w:before="0" w:after="0"/>
        <w:ind w:firstLine="709"/>
        <w:contextualSpacing/>
        <w:jc w:val="both"/>
      </w:pPr>
    </w:p>
    <w:p w:rsidR="0092438D" w:rsidRDefault="0092438D" w:rsidP="00F21041">
      <w:pPr>
        <w:pStyle w:val="aff"/>
        <w:tabs>
          <w:tab w:val="left" w:pos="709"/>
        </w:tabs>
        <w:spacing w:before="0" w:after="0"/>
        <w:ind w:firstLine="709"/>
        <w:contextualSpacing/>
        <w:jc w:val="center"/>
        <w:rPr>
          <w:b/>
        </w:rPr>
      </w:pPr>
      <w:r>
        <w:t xml:space="preserve">14. </w:t>
      </w:r>
      <w:r w:rsidR="00F21041" w:rsidRPr="00495B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00F21041" w:rsidRPr="00495BB7">
        <w:rPr>
          <w:b/>
        </w:rPr>
        <w:t>о(</w:t>
      </w:r>
      <w:proofErr w:type="gramEnd"/>
      <w:r w:rsidR="00F21041" w:rsidRPr="00495BB7">
        <w:rPr>
          <w:b/>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эксплуатацию </w:t>
      </w:r>
      <w:proofErr w:type="gramStart"/>
      <w:r w:rsidR="00F21041" w:rsidRPr="00495BB7">
        <w:rPr>
          <w:b/>
        </w:rPr>
        <w:t>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w:t>
      </w:r>
      <w:r w:rsidR="00F21041">
        <w:rPr>
          <w:b/>
        </w:rPr>
        <w:t>ц</w:t>
      </w:r>
      <w:r w:rsidR="00F21041" w:rsidRPr="00495BB7">
        <w:rPr>
          <w:b/>
        </w:rPr>
        <w:t>ий об устранении выявленных в ходе таких осмотров нарушений, направление уведомления</w:t>
      </w:r>
      <w:proofErr w:type="gramEnd"/>
      <w:r w:rsidR="00F21041" w:rsidRPr="00495BB7">
        <w:rPr>
          <w:b/>
        </w:rPr>
        <w:t xml:space="preserve"> </w:t>
      </w:r>
      <w:proofErr w:type="gramStart"/>
      <w:r w:rsidR="00F21041" w:rsidRPr="00495BB7">
        <w:rPr>
          <w:b/>
        </w:rPr>
        <w:t>о соответствии указанных в уведомлении и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00F21041" w:rsidRPr="00495BB7">
        <w:rPr>
          <w:b/>
        </w:rPr>
        <w:t xml:space="preserve"> </w:t>
      </w:r>
      <w:proofErr w:type="gramStart"/>
      <w:r w:rsidR="00F21041" w:rsidRPr="00495BB7">
        <w:rPr>
          <w:b/>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w:t>
      </w:r>
      <w:proofErr w:type="gramEnd"/>
      <w:r w:rsidR="00F21041" w:rsidRPr="00495BB7">
        <w:rPr>
          <w:b/>
        </w:rPr>
        <w:t xml:space="preserve"> </w:t>
      </w:r>
      <w:proofErr w:type="gramStart"/>
      <w:r w:rsidR="00F21041" w:rsidRPr="00495BB7">
        <w:rPr>
          <w:b/>
        </w:rP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00F21041" w:rsidRPr="00495BB7">
        <w:rPr>
          <w:b/>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 на 20</w:t>
      </w:r>
      <w:r w:rsidR="00F21041">
        <w:rPr>
          <w:b/>
        </w:rPr>
        <w:t>20</w:t>
      </w:r>
      <w:r w:rsidR="00F21041" w:rsidRPr="00495BB7">
        <w:rPr>
          <w:b/>
        </w:rPr>
        <w:t xml:space="preserve"> год.</w:t>
      </w:r>
    </w:p>
    <w:p w:rsidR="009A14F3" w:rsidRDefault="009A14F3" w:rsidP="00F21041">
      <w:pPr>
        <w:pStyle w:val="aff"/>
        <w:tabs>
          <w:tab w:val="left" w:pos="709"/>
        </w:tabs>
        <w:spacing w:before="0" w:after="0"/>
        <w:ind w:firstLine="709"/>
        <w:contextualSpacing/>
        <w:jc w:val="center"/>
        <w:rPr>
          <w:b/>
        </w:rPr>
      </w:pPr>
    </w:p>
    <w:p w:rsidR="009A14F3" w:rsidRDefault="009A14F3" w:rsidP="009A14F3">
      <w:pPr>
        <w:pStyle w:val="aff"/>
        <w:tabs>
          <w:tab w:val="left" w:pos="0"/>
        </w:tabs>
        <w:spacing w:before="0" w:after="0"/>
        <w:ind w:firstLine="709"/>
        <w:contextualSpacing/>
        <w:jc w:val="both"/>
      </w:pPr>
      <w:r>
        <w:t>Проектом решения предусматривается  распределение межбюджетных трансфертов бюджетам сельских поселений по данному направлению на 2020 год в сумме 1 409,00 тыс. рублей (приложение № 10 таблица 12 к проекту решения).</w:t>
      </w:r>
    </w:p>
    <w:p w:rsidR="009A14F3" w:rsidRDefault="009A14F3" w:rsidP="00F21041">
      <w:pPr>
        <w:pStyle w:val="aff"/>
        <w:tabs>
          <w:tab w:val="left" w:pos="709"/>
        </w:tabs>
        <w:spacing w:before="0" w:after="0"/>
        <w:ind w:firstLine="709"/>
        <w:contextualSpacing/>
        <w:jc w:val="center"/>
        <w:rPr>
          <w:b/>
        </w:rPr>
      </w:pPr>
    </w:p>
    <w:p w:rsidR="00EB4B45" w:rsidRPr="00EB4B45" w:rsidRDefault="00EB4B45" w:rsidP="00EB4B45">
      <w:pPr>
        <w:pStyle w:val="aff"/>
        <w:spacing w:before="0" w:after="0" w:line="240" w:lineRule="exact"/>
      </w:pPr>
      <w:r w:rsidRPr="00EB4B45">
        <w:rPr>
          <w:bCs/>
        </w:rPr>
        <w:lastRenderedPageBreak/>
        <w:t>Таблица № 11                                                                                                                           тыс. рублей</w:t>
      </w:r>
    </w:p>
    <w:tbl>
      <w:tblPr>
        <w:tblW w:w="10051" w:type="dxa"/>
        <w:tblInd w:w="93" w:type="dxa"/>
        <w:tblLook w:val="04A0" w:firstRow="1" w:lastRow="0" w:firstColumn="1" w:lastColumn="0" w:noHBand="0" w:noVBand="1"/>
      </w:tblPr>
      <w:tblGrid>
        <w:gridCol w:w="3559"/>
        <w:gridCol w:w="2126"/>
        <w:gridCol w:w="2410"/>
        <w:gridCol w:w="1956"/>
      </w:tblGrid>
      <w:tr w:rsidR="00F21041" w:rsidRPr="00EB4B45" w:rsidTr="00EB4B45">
        <w:trPr>
          <w:trHeight w:val="300"/>
        </w:trPr>
        <w:tc>
          <w:tcPr>
            <w:tcW w:w="3559"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Наименование сельского поселения</w:t>
            </w:r>
          </w:p>
        </w:tc>
        <w:tc>
          <w:tcPr>
            <w:tcW w:w="6492" w:type="dxa"/>
            <w:gridSpan w:val="3"/>
            <w:tcBorders>
              <w:top w:val="single" w:sz="4" w:space="0" w:color="auto"/>
              <w:left w:val="nil"/>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2020</w:t>
            </w:r>
          </w:p>
        </w:tc>
      </w:tr>
      <w:tr w:rsidR="00F21041" w:rsidRPr="00EB4B45" w:rsidTr="00EB4B45">
        <w:trPr>
          <w:trHeight w:val="782"/>
        </w:trPr>
        <w:tc>
          <w:tcPr>
            <w:tcW w:w="3559" w:type="dxa"/>
            <w:vMerge/>
            <w:tcBorders>
              <w:top w:val="single" w:sz="4" w:space="0" w:color="auto"/>
              <w:left w:val="single" w:sz="4" w:space="0" w:color="auto"/>
              <w:bottom w:val="single" w:sz="4" w:space="0" w:color="auto"/>
              <w:right w:val="single" w:sz="4" w:space="0" w:color="000000"/>
            </w:tcBorders>
            <w:vAlign w:val="center"/>
            <w:hideMark/>
          </w:tcPr>
          <w:p w:rsidR="00F21041" w:rsidRPr="00EB4B45" w:rsidRDefault="00F21041" w:rsidP="00EB4B45">
            <w:pPr>
              <w:suppressAutoHyphens w:val="0"/>
              <w:spacing w:after="0" w:line="240" w:lineRule="exact"/>
              <w:rPr>
                <w:rFonts w:ascii="Times New Roman" w:eastAsia="Times New Roman" w:hAnsi="Times New Roman"/>
                <w:sz w:val="24"/>
                <w:szCs w:val="24"/>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F21041" w:rsidRPr="00EB4B45" w:rsidRDefault="00DA310C" w:rsidP="00EB4B45">
            <w:pPr>
              <w:suppressAutoHyphens w:val="0"/>
              <w:spacing w:after="0" w:line="240" w:lineRule="exact"/>
              <w:jc w:val="center"/>
              <w:rPr>
                <w:rFonts w:ascii="Times New Roman" w:eastAsia="Times New Roman" w:hAnsi="Times New Roman"/>
                <w:sz w:val="24"/>
                <w:szCs w:val="24"/>
                <w:lang w:eastAsia="ru-RU"/>
              </w:rPr>
            </w:pPr>
            <w:r w:rsidRPr="00664861">
              <w:rPr>
                <w:rFonts w:ascii="Times New Roman" w:hAnsi="Times New Roman"/>
              </w:rPr>
              <w:t>Утверждено решением о бюджете от 26.02.2020 №523</w:t>
            </w:r>
          </w:p>
        </w:tc>
        <w:tc>
          <w:tcPr>
            <w:tcW w:w="2410" w:type="dxa"/>
            <w:tcBorders>
              <w:top w:val="nil"/>
              <w:left w:val="nil"/>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С учётом изменений согласно представленному проекту </w:t>
            </w:r>
          </w:p>
        </w:tc>
        <w:tc>
          <w:tcPr>
            <w:tcW w:w="1956"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Изменения к утвержденн</w:t>
            </w:r>
            <w:r w:rsidR="00EB4B45">
              <w:rPr>
                <w:rFonts w:ascii="Times New Roman" w:eastAsia="Times New Roman" w:hAnsi="Times New Roman"/>
                <w:sz w:val="24"/>
                <w:szCs w:val="24"/>
                <w:lang w:eastAsia="ru-RU"/>
              </w:rPr>
              <w:t>ому</w:t>
            </w:r>
            <w:r w:rsidRPr="00EB4B45">
              <w:rPr>
                <w:rFonts w:ascii="Times New Roman" w:eastAsia="Times New Roman" w:hAnsi="Times New Roman"/>
                <w:sz w:val="24"/>
                <w:szCs w:val="24"/>
                <w:lang w:eastAsia="ru-RU"/>
              </w:rPr>
              <w:t xml:space="preserve"> Решению </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Агаповское</w:t>
            </w:r>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188,50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188,50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Буранное</w:t>
            </w:r>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rPr>
                <w:rFonts w:ascii="Times New Roman" w:eastAsia="Times New Roman" w:hAnsi="Times New Roman"/>
                <w:sz w:val="24"/>
                <w:szCs w:val="24"/>
                <w:lang w:eastAsia="ru-RU"/>
              </w:rPr>
            </w:pPr>
            <w:proofErr w:type="spellStart"/>
            <w:r w:rsidRPr="00EB4B45">
              <w:rPr>
                <w:rFonts w:ascii="Times New Roman" w:eastAsia="Times New Roman" w:hAnsi="Times New Roman"/>
                <w:sz w:val="24"/>
                <w:szCs w:val="24"/>
                <w:lang w:eastAsia="ru-RU"/>
              </w:rPr>
              <w:t>Желтинское</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158,50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158,50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Магнитное</w:t>
            </w:r>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Наровчатское</w:t>
            </w:r>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Первомайское</w:t>
            </w:r>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Приморское</w:t>
            </w:r>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194,00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194,00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Светлогорское</w:t>
            </w:r>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Черниговское</w:t>
            </w:r>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sz w:val="24"/>
                <w:szCs w:val="24"/>
                <w:lang w:eastAsia="ru-RU"/>
              </w:rPr>
            </w:pPr>
            <w:proofErr w:type="spellStart"/>
            <w:r w:rsidRPr="00EB4B45">
              <w:rPr>
                <w:rFonts w:ascii="Times New Roman" w:eastAsia="Times New Roman" w:hAnsi="Times New Roman"/>
                <w:sz w:val="24"/>
                <w:szCs w:val="24"/>
                <w:lang w:eastAsia="ru-RU"/>
              </w:rPr>
              <w:t>Янгельское</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c>
          <w:tcPr>
            <w:tcW w:w="1956" w:type="dxa"/>
            <w:tcBorders>
              <w:top w:val="nil"/>
              <w:left w:val="nil"/>
              <w:bottom w:val="single" w:sz="4" w:space="0" w:color="auto"/>
              <w:right w:val="single" w:sz="4" w:space="0" w:color="auto"/>
            </w:tcBorders>
            <w:shd w:val="clear" w:color="auto" w:fill="auto"/>
            <w:vAlign w:val="center"/>
            <w:hideMark/>
          </w:tcPr>
          <w:p w:rsidR="00F21041" w:rsidRPr="00EB4B45" w:rsidRDefault="00F21041" w:rsidP="00EB4B45">
            <w:pPr>
              <w:suppressAutoHyphens w:val="0"/>
              <w:spacing w:after="0" w:line="240" w:lineRule="exact"/>
              <w:jc w:val="center"/>
              <w:rPr>
                <w:rFonts w:ascii="Times New Roman" w:eastAsia="Times New Roman" w:hAnsi="Times New Roman"/>
                <w:sz w:val="24"/>
                <w:szCs w:val="24"/>
                <w:lang w:eastAsia="ru-RU"/>
              </w:rPr>
            </w:pPr>
            <w:r w:rsidRPr="00EB4B45">
              <w:rPr>
                <w:rFonts w:ascii="Times New Roman" w:eastAsia="Times New Roman" w:hAnsi="Times New Roman"/>
                <w:sz w:val="24"/>
                <w:szCs w:val="24"/>
                <w:lang w:eastAsia="ru-RU"/>
              </w:rPr>
              <w:t>124,00</w:t>
            </w:r>
          </w:p>
        </w:tc>
      </w:tr>
      <w:tr w:rsidR="00F21041" w:rsidRPr="00EB4B45" w:rsidTr="00EB4B4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both"/>
              <w:rPr>
                <w:rFonts w:ascii="Times New Roman" w:eastAsia="Times New Roman" w:hAnsi="Times New Roman"/>
                <w:b/>
                <w:bCs/>
                <w:sz w:val="24"/>
                <w:szCs w:val="24"/>
                <w:lang w:eastAsia="ru-RU"/>
              </w:rPr>
            </w:pPr>
            <w:r w:rsidRPr="00EB4B45">
              <w:rPr>
                <w:rFonts w:ascii="Times New Roman" w:eastAsia="Times New Roman" w:hAnsi="Times New Roman"/>
                <w:b/>
                <w:bCs/>
                <w:sz w:val="24"/>
                <w:szCs w:val="24"/>
                <w:lang w:eastAsia="ru-RU"/>
              </w:rPr>
              <w:t>ИТОГО:</w:t>
            </w:r>
          </w:p>
        </w:tc>
        <w:tc>
          <w:tcPr>
            <w:tcW w:w="2126" w:type="dxa"/>
            <w:tcBorders>
              <w:top w:val="nil"/>
              <w:left w:val="nil"/>
              <w:bottom w:val="single" w:sz="4" w:space="0" w:color="auto"/>
              <w:right w:val="single" w:sz="4" w:space="0" w:color="auto"/>
            </w:tcBorders>
            <w:shd w:val="clear" w:color="auto" w:fill="auto"/>
            <w:hideMark/>
          </w:tcPr>
          <w:p w:rsidR="00F21041" w:rsidRPr="00EB4B45" w:rsidRDefault="00F21041" w:rsidP="00EB4B45">
            <w:pPr>
              <w:suppressAutoHyphens w:val="0"/>
              <w:spacing w:after="0" w:line="240" w:lineRule="exact"/>
              <w:jc w:val="center"/>
              <w:rPr>
                <w:rFonts w:ascii="Times New Roman" w:eastAsia="Times New Roman" w:hAnsi="Times New Roman"/>
                <w:b/>
                <w:bCs/>
                <w:sz w:val="24"/>
                <w:szCs w:val="24"/>
                <w:lang w:eastAsia="ru-RU"/>
              </w:rPr>
            </w:pPr>
            <w:r w:rsidRPr="00EB4B45">
              <w:rPr>
                <w:rFonts w:ascii="Times New Roman" w:eastAsia="Times New Roman" w:hAnsi="Times New Roman"/>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F21041" w:rsidRPr="003A765D" w:rsidRDefault="003A765D" w:rsidP="003A765D">
            <w:pPr>
              <w:suppressAutoHyphens w:val="0"/>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00F21041" w:rsidRPr="003A765D">
              <w:rPr>
                <w:rFonts w:ascii="Times New Roman" w:eastAsia="Times New Roman" w:hAnsi="Times New Roman"/>
                <w:b/>
                <w:bCs/>
                <w:sz w:val="24"/>
                <w:szCs w:val="24"/>
                <w:lang w:eastAsia="ru-RU"/>
              </w:rPr>
              <w:t>409,00</w:t>
            </w:r>
          </w:p>
        </w:tc>
        <w:tc>
          <w:tcPr>
            <w:tcW w:w="1956" w:type="dxa"/>
            <w:tcBorders>
              <w:top w:val="nil"/>
              <w:left w:val="nil"/>
              <w:bottom w:val="single" w:sz="4" w:space="0" w:color="auto"/>
              <w:right w:val="single" w:sz="4" w:space="0" w:color="auto"/>
            </w:tcBorders>
            <w:shd w:val="clear" w:color="auto" w:fill="auto"/>
            <w:vAlign w:val="center"/>
            <w:hideMark/>
          </w:tcPr>
          <w:p w:rsidR="00F21041" w:rsidRPr="009A14F3" w:rsidRDefault="009A14F3" w:rsidP="009A14F3">
            <w:pPr>
              <w:suppressAutoHyphens w:val="0"/>
              <w:spacing w:after="0" w:line="240" w:lineRule="exact"/>
              <w:jc w:val="center"/>
              <w:rPr>
                <w:rFonts w:ascii="Times New Roman" w:eastAsia="Times New Roman" w:hAnsi="Times New Roman"/>
                <w:b/>
                <w:sz w:val="24"/>
                <w:szCs w:val="24"/>
                <w:lang w:eastAsia="ru-RU"/>
              </w:rPr>
            </w:pPr>
            <w:r w:rsidRPr="009A14F3">
              <w:rPr>
                <w:rFonts w:ascii="Times New Roman" w:eastAsia="Times New Roman" w:hAnsi="Times New Roman"/>
                <w:b/>
                <w:sz w:val="24"/>
                <w:szCs w:val="24"/>
                <w:lang w:eastAsia="ru-RU"/>
              </w:rPr>
              <w:t xml:space="preserve">1 </w:t>
            </w:r>
            <w:r w:rsidR="00F21041" w:rsidRPr="009A14F3">
              <w:rPr>
                <w:rFonts w:ascii="Times New Roman" w:eastAsia="Times New Roman" w:hAnsi="Times New Roman"/>
                <w:b/>
                <w:sz w:val="24"/>
                <w:szCs w:val="24"/>
                <w:lang w:eastAsia="ru-RU"/>
              </w:rPr>
              <w:t>409,00</w:t>
            </w:r>
          </w:p>
        </w:tc>
      </w:tr>
    </w:tbl>
    <w:p w:rsidR="0092438D" w:rsidRDefault="0092438D" w:rsidP="005172B0">
      <w:pPr>
        <w:pStyle w:val="aff"/>
        <w:tabs>
          <w:tab w:val="left" w:pos="709"/>
        </w:tabs>
        <w:spacing w:before="0" w:after="0"/>
        <w:ind w:firstLine="709"/>
        <w:contextualSpacing/>
        <w:jc w:val="both"/>
      </w:pPr>
    </w:p>
    <w:p w:rsidR="00F21041" w:rsidRDefault="00F21041" w:rsidP="00F21041">
      <w:pPr>
        <w:pStyle w:val="aff"/>
        <w:spacing w:before="0" w:after="0"/>
        <w:ind w:left="284"/>
        <w:contextualSpacing/>
        <w:jc w:val="center"/>
        <w:rPr>
          <w:b/>
        </w:rPr>
      </w:pPr>
      <w:r>
        <w:rPr>
          <w:b/>
        </w:rPr>
        <w:t>15.</w:t>
      </w:r>
      <w:r w:rsidRPr="00907E9F">
        <w:rPr>
          <w:b/>
        </w:rPr>
        <w:t>Распределение межбюджетных трансфертов бюджетам</w:t>
      </w:r>
      <w:r>
        <w:rPr>
          <w:b/>
        </w:rPr>
        <w:t xml:space="preserve"> </w:t>
      </w:r>
      <w:r w:rsidRPr="00907E9F">
        <w:rPr>
          <w:b/>
        </w:rPr>
        <w:t xml:space="preserve">сельских поселений на осуществление части полномочий </w:t>
      </w:r>
      <w:r>
        <w:rPr>
          <w:b/>
        </w:rPr>
        <w:t>по решению вопросов местного значения в соответствии с заключенными соглашениями на организацию ритуальных услуг и содержание мест захоронения на 20</w:t>
      </w:r>
      <w:r w:rsidR="006F5A91">
        <w:rPr>
          <w:b/>
        </w:rPr>
        <w:t>20</w:t>
      </w:r>
      <w:r>
        <w:rPr>
          <w:b/>
        </w:rPr>
        <w:t xml:space="preserve"> год.</w:t>
      </w:r>
    </w:p>
    <w:p w:rsidR="009A14F3" w:rsidRDefault="009A14F3" w:rsidP="00F21041">
      <w:pPr>
        <w:pStyle w:val="aff"/>
        <w:spacing w:before="0" w:after="0"/>
        <w:ind w:left="284"/>
        <w:contextualSpacing/>
        <w:jc w:val="center"/>
        <w:rPr>
          <w:b/>
        </w:rPr>
      </w:pPr>
    </w:p>
    <w:p w:rsidR="009A14F3" w:rsidRDefault="009A14F3" w:rsidP="009A14F3">
      <w:pPr>
        <w:pStyle w:val="aff"/>
        <w:tabs>
          <w:tab w:val="left" w:pos="0"/>
        </w:tabs>
        <w:spacing w:before="0" w:after="0"/>
        <w:ind w:firstLine="709"/>
        <w:contextualSpacing/>
        <w:jc w:val="both"/>
      </w:pPr>
      <w:r>
        <w:t xml:space="preserve">Проектом решения предусматривается  распределение межбюджетных трансфертов бюджетам сельских поселений </w:t>
      </w:r>
      <w:proofErr w:type="gramStart"/>
      <w:r>
        <w:t>на осуществление части</w:t>
      </w:r>
      <w:r w:rsidRPr="009A14F3">
        <w:rPr>
          <w:b/>
        </w:rPr>
        <w:t xml:space="preserve"> </w:t>
      </w:r>
      <w:r w:rsidRPr="009A14F3">
        <w:t>полномочий по решению вопросов местного значения в соответствии с заключенными соглашениями на организацию</w:t>
      </w:r>
      <w:proofErr w:type="gramEnd"/>
      <w:r w:rsidRPr="009A14F3">
        <w:t xml:space="preserve"> ритуальных услуг и содержание мест захоронения</w:t>
      </w:r>
      <w:r>
        <w:t xml:space="preserve">  на 2020 год в сумме 395,70 тыс. рублей (приложение № 10 таблица 13 к проекту решения).</w:t>
      </w:r>
    </w:p>
    <w:p w:rsidR="009A14F3" w:rsidRDefault="009A14F3" w:rsidP="009A14F3">
      <w:pPr>
        <w:pStyle w:val="aff"/>
        <w:spacing w:before="0" w:after="0"/>
        <w:ind w:left="284"/>
        <w:contextualSpacing/>
        <w:jc w:val="both"/>
        <w:rPr>
          <w:b/>
        </w:rPr>
      </w:pPr>
    </w:p>
    <w:p w:rsidR="00EB4B45" w:rsidRPr="00EB4B45" w:rsidRDefault="00EB4B45" w:rsidP="00EB4B45">
      <w:pPr>
        <w:pStyle w:val="aff"/>
        <w:spacing w:before="0" w:after="0" w:line="240" w:lineRule="exact"/>
      </w:pPr>
      <w:r w:rsidRPr="00EB4B45">
        <w:rPr>
          <w:bCs/>
        </w:rPr>
        <w:t>Таблица № 11                                                                                                                           тыс. рублей</w:t>
      </w:r>
    </w:p>
    <w:tbl>
      <w:tblPr>
        <w:tblW w:w="10080" w:type="dxa"/>
        <w:tblInd w:w="93" w:type="dxa"/>
        <w:tblLook w:val="04A0" w:firstRow="1" w:lastRow="0" w:firstColumn="1" w:lastColumn="0" w:noHBand="0" w:noVBand="1"/>
      </w:tblPr>
      <w:tblGrid>
        <w:gridCol w:w="3417"/>
        <w:gridCol w:w="1920"/>
        <w:gridCol w:w="2333"/>
        <w:gridCol w:w="2410"/>
      </w:tblGrid>
      <w:tr w:rsidR="00F21041" w:rsidRPr="00F21041" w:rsidTr="00EB4B45">
        <w:trPr>
          <w:trHeight w:val="300"/>
        </w:trPr>
        <w:tc>
          <w:tcPr>
            <w:tcW w:w="3417"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F21041" w:rsidRPr="00F21041" w:rsidRDefault="00F21041" w:rsidP="00F21041">
            <w:pPr>
              <w:suppressAutoHyphens w:val="0"/>
              <w:spacing w:after="0" w:line="240" w:lineRule="auto"/>
              <w:jc w:val="center"/>
              <w:rPr>
                <w:rFonts w:ascii="Times New Roman" w:eastAsia="Times New Roman" w:hAnsi="Times New Roman"/>
                <w:lang w:eastAsia="ru-RU"/>
              </w:rPr>
            </w:pPr>
            <w:r w:rsidRPr="00F21041">
              <w:rPr>
                <w:rFonts w:ascii="Times New Roman" w:eastAsia="Times New Roman" w:hAnsi="Times New Roman"/>
                <w:lang w:eastAsia="ru-RU"/>
              </w:rPr>
              <w:t>Наименование сельского поселения</w:t>
            </w:r>
          </w:p>
        </w:tc>
        <w:tc>
          <w:tcPr>
            <w:tcW w:w="6663" w:type="dxa"/>
            <w:gridSpan w:val="3"/>
            <w:tcBorders>
              <w:top w:val="single" w:sz="4" w:space="0" w:color="auto"/>
              <w:left w:val="nil"/>
              <w:bottom w:val="single" w:sz="4" w:space="0" w:color="auto"/>
              <w:right w:val="single" w:sz="4" w:space="0" w:color="auto"/>
            </w:tcBorders>
            <w:shd w:val="clear" w:color="auto" w:fill="auto"/>
            <w:hideMark/>
          </w:tcPr>
          <w:p w:rsidR="00F21041" w:rsidRPr="00F21041" w:rsidRDefault="00F21041" w:rsidP="00F21041">
            <w:pPr>
              <w:suppressAutoHyphens w:val="0"/>
              <w:spacing w:after="0" w:line="240" w:lineRule="auto"/>
              <w:jc w:val="center"/>
              <w:rPr>
                <w:rFonts w:ascii="Times New Roman" w:eastAsia="Times New Roman" w:hAnsi="Times New Roman"/>
                <w:lang w:eastAsia="ru-RU"/>
              </w:rPr>
            </w:pPr>
            <w:r w:rsidRPr="00F21041">
              <w:rPr>
                <w:rFonts w:ascii="Times New Roman" w:eastAsia="Times New Roman" w:hAnsi="Times New Roman"/>
                <w:lang w:eastAsia="ru-RU"/>
              </w:rPr>
              <w:t>2020</w:t>
            </w:r>
          </w:p>
        </w:tc>
      </w:tr>
      <w:tr w:rsidR="00F21041" w:rsidRPr="00F21041" w:rsidTr="00EB4B45">
        <w:trPr>
          <w:trHeight w:val="660"/>
        </w:trPr>
        <w:tc>
          <w:tcPr>
            <w:tcW w:w="3417" w:type="dxa"/>
            <w:vMerge/>
            <w:tcBorders>
              <w:top w:val="single" w:sz="4" w:space="0" w:color="auto"/>
              <w:left w:val="single" w:sz="4" w:space="0" w:color="auto"/>
              <w:bottom w:val="single" w:sz="4" w:space="0" w:color="auto"/>
              <w:right w:val="single" w:sz="4" w:space="0" w:color="000000"/>
            </w:tcBorders>
            <w:vAlign w:val="center"/>
            <w:hideMark/>
          </w:tcPr>
          <w:p w:rsidR="00F21041" w:rsidRPr="00F21041" w:rsidRDefault="00F21041" w:rsidP="00F21041">
            <w:pPr>
              <w:suppressAutoHyphens w:val="0"/>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auto"/>
              <w:right w:val="single" w:sz="4" w:space="0" w:color="auto"/>
            </w:tcBorders>
            <w:shd w:val="clear" w:color="auto" w:fill="auto"/>
            <w:hideMark/>
          </w:tcPr>
          <w:p w:rsidR="00F21041" w:rsidRPr="00F21041" w:rsidRDefault="00DA310C" w:rsidP="00F21041">
            <w:pPr>
              <w:suppressAutoHyphens w:val="0"/>
              <w:spacing w:after="0" w:line="240" w:lineRule="auto"/>
              <w:jc w:val="center"/>
              <w:rPr>
                <w:rFonts w:ascii="Times New Roman" w:eastAsia="Times New Roman" w:hAnsi="Times New Roman"/>
                <w:lang w:eastAsia="ru-RU"/>
              </w:rPr>
            </w:pPr>
            <w:r w:rsidRPr="00664861">
              <w:rPr>
                <w:rFonts w:ascii="Times New Roman" w:hAnsi="Times New Roman"/>
              </w:rPr>
              <w:t>Утверждено решением о бюджете от 26.02.2020 №523</w:t>
            </w:r>
          </w:p>
        </w:tc>
        <w:tc>
          <w:tcPr>
            <w:tcW w:w="2333" w:type="dxa"/>
            <w:tcBorders>
              <w:top w:val="nil"/>
              <w:left w:val="nil"/>
              <w:bottom w:val="single" w:sz="4" w:space="0" w:color="auto"/>
              <w:right w:val="single" w:sz="4" w:space="0" w:color="auto"/>
            </w:tcBorders>
            <w:shd w:val="clear" w:color="auto" w:fill="auto"/>
            <w:hideMark/>
          </w:tcPr>
          <w:p w:rsidR="00F21041" w:rsidRPr="00F21041" w:rsidRDefault="00F21041" w:rsidP="00F21041">
            <w:pPr>
              <w:suppressAutoHyphens w:val="0"/>
              <w:spacing w:after="0" w:line="240" w:lineRule="auto"/>
              <w:rPr>
                <w:rFonts w:ascii="Times New Roman" w:eastAsia="Times New Roman" w:hAnsi="Times New Roman"/>
                <w:lang w:eastAsia="ru-RU"/>
              </w:rPr>
            </w:pPr>
            <w:r w:rsidRPr="00F21041">
              <w:rPr>
                <w:rFonts w:ascii="Times New Roman" w:eastAsia="Times New Roman" w:hAnsi="Times New Roman"/>
                <w:lang w:eastAsia="ru-RU"/>
              </w:rPr>
              <w:t>С учётом изменений согласно представленному проекту</w:t>
            </w:r>
          </w:p>
        </w:tc>
        <w:tc>
          <w:tcPr>
            <w:tcW w:w="2410" w:type="dxa"/>
            <w:tcBorders>
              <w:top w:val="nil"/>
              <w:left w:val="single" w:sz="4" w:space="0" w:color="auto"/>
              <w:bottom w:val="single" w:sz="4" w:space="0" w:color="auto"/>
              <w:right w:val="single" w:sz="4" w:space="0" w:color="auto"/>
            </w:tcBorders>
            <w:shd w:val="clear" w:color="auto" w:fill="auto"/>
            <w:hideMark/>
          </w:tcPr>
          <w:p w:rsidR="00F21041" w:rsidRPr="00F21041" w:rsidRDefault="00F21041" w:rsidP="00EB4B45">
            <w:pPr>
              <w:suppressAutoHyphens w:val="0"/>
              <w:spacing w:after="0" w:line="240" w:lineRule="auto"/>
              <w:jc w:val="center"/>
              <w:rPr>
                <w:rFonts w:ascii="Times New Roman" w:eastAsia="Times New Roman" w:hAnsi="Times New Roman"/>
                <w:lang w:eastAsia="ru-RU"/>
              </w:rPr>
            </w:pPr>
            <w:r w:rsidRPr="00F21041">
              <w:rPr>
                <w:rFonts w:ascii="Times New Roman" w:eastAsia="Times New Roman" w:hAnsi="Times New Roman"/>
                <w:lang w:eastAsia="ru-RU"/>
              </w:rPr>
              <w:t>Изменения к утвержденн</w:t>
            </w:r>
            <w:r w:rsidR="00EB4B45">
              <w:rPr>
                <w:rFonts w:ascii="Times New Roman" w:eastAsia="Times New Roman" w:hAnsi="Times New Roman"/>
                <w:lang w:eastAsia="ru-RU"/>
              </w:rPr>
              <w:t>ому</w:t>
            </w:r>
            <w:r w:rsidRPr="00F21041">
              <w:rPr>
                <w:rFonts w:ascii="Times New Roman" w:eastAsia="Times New Roman" w:hAnsi="Times New Roman"/>
                <w:lang w:eastAsia="ru-RU"/>
              </w:rPr>
              <w:t xml:space="preserve"> Решению </w:t>
            </w:r>
          </w:p>
        </w:tc>
      </w:tr>
      <w:tr w:rsidR="00F21041" w:rsidRPr="00F21041" w:rsidTr="00EB4B4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F21041" w:rsidRPr="00F21041" w:rsidRDefault="00F21041" w:rsidP="00F21041">
            <w:pPr>
              <w:suppressAutoHyphens w:val="0"/>
              <w:spacing w:after="0" w:line="240" w:lineRule="auto"/>
              <w:rPr>
                <w:rFonts w:ascii="Times New Roman" w:eastAsia="Times New Roman" w:hAnsi="Times New Roman"/>
                <w:lang w:eastAsia="ru-RU"/>
              </w:rPr>
            </w:pPr>
            <w:r w:rsidRPr="00F21041">
              <w:rPr>
                <w:rFonts w:ascii="Times New Roman" w:eastAsia="Times New Roman" w:hAnsi="Times New Roman"/>
                <w:lang w:eastAsia="ru-RU"/>
              </w:rPr>
              <w:t>Агаповское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F21041" w:rsidRPr="00F21041" w:rsidRDefault="00F21041" w:rsidP="00F21041">
            <w:pPr>
              <w:suppressAutoHyphens w:val="0"/>
              <w:spacing w:after="0" w:line="240" w:lineRule="auto"/>
              <w:jc w:val="center"/>
              <w:rPr>
                <w:rFonts w:eastAsia="Times New Roman"/>
                <w:lang w:eastAsia="ru-RU"/>
              </w:rPr>
            </w:pPr>
            <w:r w:rsidRPr="00F21041">
              <w:rPr>
                <w:rFonts w:eastAsia="Times New Roman"/>
                <w:lang w:eastAsia="ru-RU"/>
              </w:rPr>
              <w:t>0,00</w:t>
            </w:r>
          </w:p>
        </w:tc>
        <w:tc>
          <w:tcPr>
            <w:tcW w:w="2333" w:type="dxa"/>
            <w:tcBorders>
              <w:top w:val="nil"/>
              <w:left w:val="nil"/>
              <w:bottom w:val="single" w:sz="4" w:space="0" w:color="auto"/>
              <w:right w:val="single" w:sz="4" w:space="0" w:color="auto"/>
            </w:tcBorders>
            <w:shd w:val="clear" w:color="auto" w:fill="auto"/>
            <w:noWrap/>
            <w:vAlign w:val="center"/>
            <w:hideMark/>
          </w:tcPr>
          <w:p w:rsidR="00F21041" w:rsidRPr="00F21041" w:rsidRDefault="00F21041" w:rsidP="00F21041">
            <w:pPr>
              <w:suppressAutoHyphens w:val="0"/>
              <w:spacing w:after="0" w:line="240" w:lineRule="auto"/>
              <w:jc w:val="center"/>
              <w:rPr>
                <w:rFonts w:eastAsia="Times New Roman"/>
                <w:lang w:eastAsia="ru-RU"/>
              </w:rPr>
            </w:pPr>
            <w:r w:rsidRPr="00F21041">
              <w:rPr>
                <w:rFonts w:eastAsia="Times New Roman"/>
                <w:lang w:eastAsia="ru-RU"/>
              </w:rPr>
              <w:t>395,70</w:t>
            </w:r>
          </w:p>
        </w:tc>
        <w:tc>
          <w:tcPr>
            <w:tcW w:w="2410" w:type="dxa"/>
            <w:tcBorders>
              <w:top w:val="nil"/>
              <w:left w:val="nil"/>
              <w:bottom w:val="single" w:sz="4" w:space="0" w:color="auto"/>
              <w:right w:val="single" w:sz="4" w:space="0" w:color="auto"/>
            </w:tcBorders>
            <w:shd w:val="clear" w:color="auto" w:fill="auto"/>
            <w:vAlign w:val="center"/>
            <w:hideMark/>
          </w:tcPr>
          <w:p w:rsidR="00F21041" w:rsidRPr="00F21041" w:rsidRDefault="00F21041" w:rsidP="00F21041">
            <w:pPr>
              <w:suppressAutoHyphens w:val="0"/>
              <w:spacing w:after="0" w:line="240" w:lineRule="auto"/>
              <w:jc w:val="center"/>
              <w:rPr>
                <w:rFonts w:ascii="Times New Roman" w:eastAsia="Times New Roman" w:hAnsi="Times New Roman"/>
                <w:lang w:eastAsia="ru-RU"/>
              </w:rPr>
            </w:pPr>
            <w:r w:rsidRPr="00F21041">
              <w:rPr>
                <w:rFonts w:ascii="Times New Roman" w:eastAsia="Times New Roman" w:hAnsi="Times New Roman"/>
                <w:lang w:eastAsia="ru-RU"/>
              </w:rPr>
              <w:t>395,70</w:t>
            </w:r>
          </w:p>
        </w:tc>
      </w:tr>
      <w:tr w:rsidR="00F21041" w:rsidRPr="00F21041" w:rsidTr="00EB4B45">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F21041" w:rsidRPr="00F21041" w:rsidRDefault="00F21041" w:rsidP="00F21041">
            <w:pPr>
              <w:suppressAutoHyphens w:val="0"/>
              <w:spacing w:after="0" w:line="240" w:lineRule="auto"/>
              <w:jc w:val="both"/>
              <w:rPr>
                <w:rFonts w:ascii="Times New Roman" w:eastAsia="Times New Roman" w:hAnsi="Times New Roman"/>
                <w:b/>
                <w:bCs/>
                <w:lang w:eastAsia="ru-RU"/>
              </w:rPr>
            </w:pPr>
            <w:r w:rsidRPr="00F21041">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F21041" w:rsidRPr="00F21041" w:rsidRDefault="00F21041" w:rsidP="00F21041">
            <w:pPr>
              <w:suppressAutoHyphens w:val="0"/>
              <w:spacing w:after="0" w:line="240" w:lineRule="auto"/>
              <w:jc w:val="center"/>
              <w:rPr>
                <w:rFonts w:ascii="Times New Roman" w:eastAsia="Times New Roman" w:hAnsi="Times New Roman"/>
                <w:b/>
                <w:bCs/>
                <w:lang w:eastAsia="ru-RU"/>
              </w:rPr>
            </w:pPr>
            <w:r w:rsidRPr="00F21041">
              <w:rPr>
                <w:rFonts w:ascii="Times New Roman" w:eastAsia="Times New Roman" w:hAnsi="Times New Roman"/>
                <w:b/>
                <w:bCs/>
                <w:lang w:eastAsia="ru-RU"/>
              </w:rPr>
              <w:t>0,00</w:t>
            </w:r>
          </w:p>
        </w:tc>
        <w:tc>
          <w:tcPr>
            <w:tcW w:w="2333" w:type="dxa"/>
            <w:tcBorders>
              <w:top w:val="nil"/>
              <w:left w:val="nil"/>
              <w:bottom w:val="single" w:sz="4" w:space="0" w:color="auto"/>
              <w:right w:val="single" w:sz="4" w:space="0" w:color="auto"/>
            </w:tcBorders>
            <w:shd w:val="clear" w:color="auto" w:fill="auto"/>
            <w:hideMark/>
          </w:tcPr>
          <w:p w:rsidR="00F21041" w:rsidRPr="00F21041" w:rsidRDefault="00F21041" w:rsidP="00F21041">
            <w:pPr>
              <w:suppressAutoHyphens w:val="0"/>
              <w:spacing w:after="0" w:line="240" w:lineRule="auto"/>
              <w:jc w:val="center"/>
              <w:rPr>
                <w:rFonts w:ascii="Times New Roman" w:eastAsia="Times New Roman" w:hAnsi="Times New Roman"/>
                <w:b/>
                <w:bCs/>
                <w:lang w:eastAsia="ru-RU"/>
              </w:rPr>
            </w:pPr>
            <w:r w:rsidRPr="00F21041">
              <w:rPr>
                <w:rFonts w:ascii="Times New Roman" w:eastAsia="Times New Roman" w:hAnsi="Times New Roman"/>
                <w:b/>
                <w:bCs/>
                <w:lang w:eastAsia="ru-RU"/>
              </w:rPr>
              <w:t>395,70</w:t>
            </w:r>
          </w:p>
        </w:tc>
        <w:tc>
          <w:tcPr>
            <w:tcW w:w="2410" w:type="dxa"/>
            <w:tcBorders>
              <w:top w:val="nil"/>
              <w:left w:val="nil"/>
              <w:bottom w:val="single" w:sz="4" w:space="0" w:color="auto"/>
              <w:right w:val="single" w:sz="4" w:space="0" w:color="auto"/>
            </w:tcBorders>
            <w:shd w:val="clear" w:color="auto" w:fill="auto"/>
            <w:vAlign w:val="center"/>
            <w:hideMark/>
          </w:tcPr>
          <w:p w:rsidR="00F21041" w:rsidRPr="009A14F3" w:rsidRDefault="00F21041" w:rsidP="00F21041">
            <w:pPr>
              <w:suppressAutoHyphens w:val="0"/>
              <w:spacing w:after="0" w:line="240" w:lineRule="auto"/>
              <w:jc w:val="center"/>
              <w:rPr>
                <w:rFonts w:ascii="Times New Roman" w:eastAsia="Times New Roman" w:hAnsi="Times New Roman"/>
                <w:b/>
                <w:lang w:eastAsia="ru-RU"/>
              </w:rPr>
            </w:pPr>
            <w:r w:rsidRPr="009A14F3">
              <w:rPr>
                <w:rFonts w:ascii="Times New Roman" w:eastAsia="Times New Roman" w:hAnsi="Times New Roman"/>
                <w:b/>
                <w:lang w:eastAsia="ru-RU"/>
              </w:rPr>
              <w:t>395,70</w:t>
            </w:r>
          </w:p>
        </w:tc>
      </w:tr>
    </w:tbl>
    <w:p w:rsidR="00F21041" w:rsidRDefault="00F21041" w:rsidP="005172B0">
      <w:pPr>
        <w:pStyle w:val="aff"/>
        <w:tabs>
          <w:tab w:val="left" w:pos="709"/>
        </w:tabs>
        <w:spacing w:before="0" w:after="0"/>
        <w:ind w:firstLine="709"/>
        <w:contextualSpacing/>
        <w:jc w:val="both"/>
      </w:pPr>
    </w:p>
    <w:p w:rsidR="0092438D" w:rsidRDefault="006F5A91" w:rsidP="006F5A91">
      <w:pPr>
        <w:pStyle w:val="aff"/>
        <w:tabs>
          <w:tab w:val="left" w:pos="709"/>
        </w:tabs>
        <w:spacing w:before="0" w:after="0"/>
        <w:ind w:firstLine="709"/>
        <w:contextualSpacing/>
        <w:jc w:val="center"/>
        <w:rPr>
          <w:b/>
        </w:rPr>
      </w:pPr>
      <w:r w:rsidRPr="006F5A91">
        <w:rPr>
          <w:b/>
        </w:rPr>
        <w:t>15. Распределение межбюджетных трансфертов бюджетам сельских поселений на обеспечение жителей поселения услугами бытового обслуживания на 2020 год.</w:t>
      </w:r>
    </w:p>
    <w:p w:rsidR="009A14F3" w:rsidRDefault="009A14F3" w:rsidP="006F5A91">
      <w:pPr>
        <w:pStyle w:val="aff"/>
        <w:tabs>
          <w:tab w:val="left" w:pos="709"/>
        </w:tabs>
        <w:spacing w:before="0" w:after="0"/>
        <w:ind w:firstLine="709"/>
        <w:contextualSpacing/>
        <w:jc w:val="center"/>
        <w:rPr>
          <w:b/>
        </w:rPr>
      </w:pPr>
    </w:p>
    <w:p w:rsidR="009A14F3" w:rsidRDefault="009A14F3" w:rsidP="009A14F3">
      <w:pPr>
        <w:pStyle w:val="aff"/>
        <w:tabs>
          <w:tab w:val="left" w:pos="0"/>
        </w:tabs>
        <w:spacing w:before="0" w:after="0"/>
        <w:ind w:firstLine="709"/>
        <w:contextualSpacing/>
        <w:jc w:val="both"/>
      </w:pPr>
      <w:r>
        <w:t>Проектом решения предусматривается  распределение межбюджетных трансфертов бюджетам сельских поселений на</w:t>
      </w:r>
      <w:r w:rsidRPr="009A14F3">
        <w:rPr>
          <w:b/>
        </w:rPr>
        <w:t xml:space="preserve"> </w:t>
      </w:r>
      <w:r w:rsidRPr="009A14F3">
        <w:t>обеспечение жителей поселения услугами бытового обслуживания на 2020 год</w:t>
      </w:r>
      <w:r>
        <w:t xml:space="preserve"> в сумме 2 800,00 тыс. рублей (приложение № 10 таблица 14 к проекту решения).</w:t>
      </w:r>
    </w:p>
    <w:p w:rsidR="009A14F3" w:rsidRDefault="009A14F3" w:rsidP="009A14F3">
      <w:pPr>
        <w:pStyle w:val="aff"/>
        <w:tabs>
          <w:tab w:val="left" w:pos="709"/>
        </w:tabs>
        <w:spacing w:before="0" w:after="0"/>
        <w:ind w:firstLine="709"/>
        <w:contextualSpacing/>
        <w:jc w:val="both"/>
        <w:rPr>
          <w:b/>
        </w:rPr>
      </w:pPr>
    </w:p>
    <w:p w:rsidR="00DA310C" w:rsidRPr="00EB4B45" w:rsidRDefault="00DA310C" w:rsidP="00DA310C">
      <w:pPr>
        <w:pStyle w:val="aff"/>
        <w:spacing w:before="0" w:after="0" w:line="240" w:lineRule="exact"/>
      </w:pPr>
      <w:r w:rsidRPr="00EB4B45">
        <w:rPr>
          <w:bCs/>
        </w:rPr>
        <w:t>Таблица № 1</w:t>
      </w:r>
      <w:r>
        <w:rPr>
          <w:bCs/>
        </w:rPr>
        <w:t>2</w:t>
      </w:r>
      <w:r w:rsidRPr="00EB4B45">
        <w:rPr>
          <w:bCs/>
        </w:rPr>
        <w:t xml:space="preserve">                                                                                                                           тыс. рублей</w:t>
      </w:r>
    </w:p>
    <w:tbl>
      <w:tblPr>
        <w:tblW w:w="10080" w:type="dxa"/>
        <w:tblInd w:w="93" w:type="dxa"/>
        <w:tblLook w:val="04A0" w:firstRow="1" w:lastRow="0" w:firstColumn="1" w:lastColumn="0" w:noHBand="0" w:noVBand="1"/>
      </w:tblPr>
      <w:tblGrid>
        <w:gridCol w:w="3276"/>
        <w:gridCol w:w="2693"/>
        <w:gridCol w:w="2126"/>
        <w:gridCol w:w="1985"/>
      </w:tblGrid>
      <w:tr w:rsidR="006F5A91" w:rsidRPr="006F5A91" w:rsidTr="00DA310C">
        <w:trPr>
          <w:trHeight w:val="217"/>
        </w:trPr>
        <w:tc>
          <w:tcPr>
            <w:tcW w:w="3276"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6F5A91" w:rsidRPr="006F5A91" w:rsidRDefault="006F5A91" w:rsidP="006F5A91">
            <w:pPr>
              <w:suppressAutoHyphens w:val="0"/>
              <w:spacing w:after="0" w:line="240" w:lineRule="auto"/>
              <w:jc w:val="center"/>
              <w:rPr>
                <w:rFonts w:ascii="Times New Roman" w:eastAsia="Times New Roman" w:hAnsi="Times New Roman"/>
                <w:lang w:eastAsia="ru-RU"/>
              </w:rPr>
            </w:pPr>
            <w:r w:rsidRPr="006F5A91">
              <w:rPr>
                <w:rFonts w:ascii="Times New Roman" w:eastAsia="Times New Roman" w:hAnsi="Times New Roman"/>
                <w:lang w:eastAsia="ru-RU"/>
              </w:rPr>
              <w:t>Наименование сельского поселения</w:t>
            </w:r>
          </w:p>
        </w:tc>
        <w:tc>
          <w:tcPr>
            <w:tcW w:w="6804" w:type="dxa"/>
            <w:gridSpan w:val="3"/>
            <w:tcBorders>
              <w:top w:val="single" w:sz="4" w:space="0" w:color="auto"/>
              <w:left w:val="nil"/>
              <w:bottom w:val="single" w:sz="4" w:space="0" w:color="auto"/>
              <w:right w:val="single" w:sz="4" w:space="0" w:color="auto"/>
            </w:tcBorders>
            <w:shd w:val="clear" w:color="auto" w:fill="auto"/>
            <w:hideMark/>
          </w:tcPr>
          <w:p w:rsidR="006F5A91" w:rsidRPr="006F5A91" w:rsidRDefault="006F5A91" w:rsidP="006F5A91">
            <w:pPr>
              <w:suppressAutoHyphens w:val="0"/>
              <w:spacing w:after="0" w:line="240" w:lineRule="auto"/>
              <w:jc w:val="center"/>
              <w:rPr>
                <w:rFonts w:ascii="Times New Roman" w:eastAsia="Times New Roman" w:hAnsi="Times New Roman"/>
                <w:lang w:eastAsia="ru-RU"/>
              </w:rPr>
            </w:pPr>
            <w:r w:rsidRPr="006F5A91">
              <w:rPr>
                <w:rFonts w:ascii="Times New Roman" w:eastAsia="Times New Roman" w:hAnsi="Times New Roman"/>
                <w:lang w:eastAsia="ru-RU"/>
              </w:rPr>
              <w:t>2020</w:t>
            </w:r>
          </w:p>
        </w:tc>
      </w:tr>
      <w:tr w:rsidR="006F5A91" w:rsidRPr="006F5A91" w:rsidTr="00DA310C">
        <w:trPr>
          <w:trHeight w:val="788"/>
        </w:trPr>
        <w:tc>
          <w:tcPr>
            <w:tcW w:w="3276" w:type="dxa"/>
            <w:vMerge/>
            <w:tcBorders>
              <w:top w:val="single" w:sz="4" w:space="0" w:color="auto"/>
              <w:left w:val="single" w:sz="4" w:space="0" w:color="auto"/>
              <w:bottom w:val="single" w:sz="4" w:space="0" w:color="auto"/>
              <w:right w:val="single" w:sz="4" w:space="0" w:color="000000"/>
            </w:tcBorders>
            <w:vAlign w:val="center"/>
            <w:hideMark/>
          </w:tcPr>
          <w:p w:rsidR="006F5A91" w:rsidRPr="006F5A91" w:rsidRDefault="006F5A91" w:rsidP="006F5A91">
            <w:pPr>
              <w:suppressAutoHyphens w:val="0"/>
              <w:spacing w:after="0" w:line="240" w:lineRule="auto"/>
              <w:rPr>
                <w:rFonts w:ascii="Times New Roman" w:eastAsia="Times New Roman" w:hAnsi="Times New Roman"/>
                <w:lang w:eastAsia="ru-RU"/>
              </w:rPr>
            </w:pPr>
          </w:p>
        </w:tc>
        <w:tc>
          <w:tcPr>
            <w:tcW w:w="2693" w:type="dxa"/>
            <w:tcBorders>
              <w:top w:val="nil"/>
              <w:left w:val="single" w:sz="4" w:space="0" w:color="auto"/>
              <w:bottom w:val="single" w:sz="4" w:space="0" w:color="000000"/>
              <w:right w:val="single" w:sz="4" w:space="0" w:color="auto"/>
            </w:tcBorders>
            <w:shd w:val="clear" w:color="auto" w:fill="auto"/>
            <w:hideMark/>
          </w:tcPr>
          <w:p w:rsidR="006F5A91" w:rsidRPr="006F5A91" w:rsidRDefault="00DA310C" w:rsidP="006F5A91">
            <w:pPr>
              <w:suppressAutoHyphens w:val="0"/>
              <w:spacing w:after="0" w:line="240" w:lineRule="auto"/>
              <w:jc w:val="center"/>
              <w:rPr>
                <w:rFonts w:ascii="Times New Roman" w:eastAsia="Times New Roman" w:hAnsi="Times New Roman"/>
                <w:lang w:eastAsia="ru-RU"/>
              </w:rPr>
            </w:pPr>
            <w:r w:rsidRPr="00664861">
              <w:rPr>
                <w:rFonts w:ascii="Times New Roman" w:hAnsi="Times New Roman"/>
              </w:rPr>
              <w:t>Утверждено решением о бюджете от 26.02.2020 №523</w:t>
            </w:r>
          </w:p>
        </w:tc>
        <w:tc>
          <w:tcPr>
            <w:tcW w:w="2126" w:type="dxa"/>
            <w:tcBorders>
              <w:top w:val="nil"/>
              <w:left w:val="nil"/>
              <w:bottom w:val="single" w:sz="4" w:space="0" w:color="auto"/>
              <w:right w:val="single" w:sz="4" w:space="0" w:color="auto"/>
            </w:tcBorders>
            <w:shd w:val="clear" w:color="auto" w:fill="auto"/>
            <w:hideMark/>
          </w:tcPr>
          <w:p w:rsidR="006F5A91" w:rsidRPr="006F5A91" w:rsidRDefault="006F5A91" w:rsidP="006F5A91">
            <w:pPr>
              <w:suppressAutoHyphens w:val="0"/>
              <w:spacing w:after="0" w:line="240" w:lineRule="auto"/>
              <w:rPr>
                <w:rFonts w:ascii="Times New Roman" w:eastAsia="Times New Roman" w:hAnsi="Times New Roman"/>
                <w:lang w:eastAsia="ru-RU"/>
              </w:rPr>
            </w:pPr>
            <w:r w:rsidRPr="006F5A91">
              <w:rPr>
                <w:rFonts w:ascii="Times New Roman" w:eastAsia="Times New Roman" w:hAnsi="Times New Roman"/>
                <w:lang w:eastAsia="ru-RU"/>
              </w:rPr>
              <w:t>С учётом изменений согласно представленному проекту </w:t>
            </w:r>
          </w:p>
        </w:tc>
        <w:tc>
          <w:tcPr>
            <w:tcW w:w="1985" w:type="dxa"/>
            <w:tcBorders>
              <w:top w:val="nil"/>
              <w:left w:val="single" w:sz="4" w:space="0" w:color="auto"/>
              <w:bottom w:val="single" w:sz="4" w:space="0" w:color="auto"/>
              <w:right w:val="single" w:sz="4" w:space="0" w:color="auto"/>
            </w:tcBorders>
            <w:shd w:val="clear" w:color="auto" w:fill="auto"/>
            <w:hideMark/>
          </w:tcPr>
          <w:p w:rsidR="006F5A91" w:rsidRPr="006F5A91" w:rsidRDefault="006F5A91" w:rsidP="00DA310C">
            <w:pPr>
              <w:suppressAutoHyphens w:val="0"/>
              <w:spacing w:after="0" w:line="240" w:lineRule="auto"/>
              <w:jc w:val="center"/>
              <w:rPr>
                <w:rFonts w:ascii="Times New Roman" w:eastAsia="Times New Roman" w:hAnsi="Times New Roman"/>
                <w:lang w:eastAsia="ru-RU"/>
              </w:rPr>
            </w:pPr>
            <w:r w:rsidRPr="006F5A91">
              <w:rPr>
                <w:rFonts w:ascii="Times New Roman" w:eastAsia="Times New Roman" w:hAnsi="Times New Roman"/>
                <w:lang w:eastAsia="ru-RU"/>
              </w:rPr>
              <w:t>Изменения к утвержденн</w:t>
            </w:r>
            <w:r w:rsidR="00DA310C">
              <w:rPr>
                <w:rFonts w:ascii="Times New Roman" w:eastAsia="Times New Roman" w:hAnsi="Times New Roman"/>
                <w:lang w:eastAsia="ru-RU"/>
              </w:rPr>
              <w:t>ому</w:t>
            </w:r>
            <w:r w:rsidRPr="006F5A91">
              <w:rPr>
                <w:rFonts w:ascii="Times New Roman" w:eastAsia="Times New Roman" w:hAnsi="Times New Roman"/>
                <w:lang w:eastAsia="ru-RU"/>
              </w:rPr>
              <w:t xml:space="preserve"> Решению </w:t>
            </w:r>
          </w:p>
        </w:tc>
      </w:tr>
      <w:tr w:rsidR="006F5A91" w:rsidRPr="006F5A91" w:rsidTr="00DA310C">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6F5A91" w:rsidRPr="006F5A91" w:rsidRDefault="006F5A91" w:rsidP="006F5A91">
            <w:pPr>
              <w:suppressAutoHyphens w:val="0"/>
              <w:spacing w:after="0" w:line="240" w:lineRule="auto"/>
              <w:rPr>
                <w:rFonts w:ascii="Times New Roman" w:eastAsia="Times New Roman" w:hAnsi="Times New Roman"/>
                <w:lang w:eastAsia="ru-RU"/>
              </w:rPr>
            </w:pPr>
            <w:r w:rsidRPr="006F5A91">
              <w:rPr>
                <w:rFonts w:ascii="Times New Roman" w:eastAsia="Times New Roman" w:hAnsi="Times New Roman"/>
                <w:lang w:eastAsia="ru-RU"/>
              </w:rPr>
              <w:t>Агаповское</w:t>
            </w:r>
          </w:p>
        </w:tc>
        <w:tc>
          <w:tcPr>
            <w:tcW w:w="2693" w:type="dxa"/>
            <w:tcBorders>
              <w:top w:val="nil"/>
              <w:left w:val="nil"/>
              <w:bottom w:val="single" w:sz="4" w:space="0" w:color="auto"/>
              <w:right w:val="single" w:sz="4" w:space="0" w:color="auto"/>
            </w:tcBorders>
            <w:shd w:val="clear" w:color="auto" w:fill="auto"/>
            <w:noWrap/>
            <w:vAlign w:val="center"/>
            <w:hideMark/>
          </w:tcPr>
          <w:p w:rsidR="006F5A91" w:rsidRPr="006F5A91" w:rsidRDefault="006F5A91" w:rsidP="006F5A91">
            <w:pPr>
              <w:suppressAutoHyphens w:val="0"/>
              <w:spacing w:after="0" w:line="240" w:lineRule="auto"/>
              <w:jc w:val="center"/>
              <w:rPr>
                <w:rFonts w:eastAsia="Times New Roman"/>
                <w:lang w:eastAsia="ru-RU"/>
              </w:rPr>
            </w:pPr>
            <w:r w:rsidRPr="006F5A91">
              <w:rPr>
                <w:rFonts w:eastAsia="Times New Roman"/>
                <w:lang w:eastAsia="ru-RU"/>
              </w:rPr>
              <w:t>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F5A91" w:rsidRPr="006F5A91" w:rsidRDefault="006F5A91" w:rsidP="006F5A91">
            <w:pPr>
              <w:suppressAutoHyphens w:val="0"/>
              <w:spacing w:after="0" w:line="240" w:lineRule="auto"/>
              <w:jc w:val="center"/>
              <w:rPr>
                <w:rFonts w:eastAsia="Times New Roman"/>
                <w:lang w:eastAsia="ru-RU"/>
              </w:rPr>
            </w:pPr>
            <w:r w:rsidRPr="006F5A91">
              <w:rPr>
                <w:rFonts w:eastAsia="Times New Roman"/>
                <w:lang w:eastAsia="ru-RU"/>
              </w:rPr>
              <w:t>2 800,00</w:t>
            </w:r>
          </w:p>
        </w:tc>
        <w:tc>
          <w:tcPr>
            <w:tcW w:w="1985" w:type="dxa"/>
            <w:tcBorders>
              <w:top w:val="nil"/>
              <w:left w:val="nil"/>
              <w:bottom w:val="single" w:sz="4" w:space="0" w:color="auto"/>
              <w:right w:val="single" w:sz="4" w:space="0" w:color="auto"/>
            </w:tcBorders>
            <w:shd w:val="clear" w:color="auto" w:fill="auto"/>
            <w:vAlign w:val="center"/>
            <w:hideMark/>
          </w:tcPr>
          <w:p w:rsidR="006F5A91" w:rsidRPr="006F5A91" w:rsidRDefault="006F5A91" w:rsidP="006F5A91">
            <w:pPr>
              <w:suppressAutoHyphens w:val="0"/>
              <w:spacing w:after="0" w:line="240" w:lineRule="auto"/>
              <w:jc w:val="center"/>
              <w:rPr>
                <w:rFonts w:ascii="Times New Roman" w:eastAsia="Times New Roman" w:hAnsi="Times New Roman"/>
                <w:lang w:eastAsia="ru-RU"/>
              </w:rPr>
            </w:pPr>
            <w:r w:rsidRPr="006F5A91">
              <w:rPr>
                <w:rFonts w:ascii="Times New Roman" w:eastAsia="Times New Roman" w:hAnsi="Times New Roman"/>
                <w:lang w:eastAsia="ru-RU"/>
              </w:rPr>
              <w:t>2 800,00</w:t>
            </w:r>
          </w:p>
        </w:tc>
      </w:tr>
      <w:tr w:rsidR="006F5A91" w:rsidRPr="006F5A91" w:rsidTr="009A14F3">
        <w:trPr>
          <w:trHeight w:val="70"/>
        </w:trPr>
        <w:tc>
          <w:tcPr>
            <w:tcW w:w="3276" w:type="dxa"/>
            <w:tcBorders>
              <w:top w:val="nil"/>
              <w:left w:val="single" w:sz="4" w:space="0" w:color="auto"/>
              <w:bottom w:val="single" w:sz="4" w:space="0" w:color="auto"/>
              <w:right w:val="single" w:sz="4" w:space="0" w:color="auto"/>
            </w:tcBorders>
            <w:shd w:val="clear" w:color="auto" w:fill="auto"/>
            <w:hideMark/>
          </w:tcPr>
          <w:p w:rsidR="006F5A91" w:rsidRPr="006F5A91" w:rsidRDefault="006F5A91" w:rsidP="006F5A91">
            <w:pPr>
              <w:suppressAutoHyphens w:val="0"/>
              <w:spacing w:after="0" w:line="240" w:lineRule="auto"/>
              <w:jc w:val="both"/>
              <w:rPr>
                <w:rFonts w:ascii="Times New Roman" w:eastAsia="Times New Roman" w:hAnsi="Times New Roman"/>
                <w:b/>
                <w:bCs/>
                <w:lang w:eastAsia="ru-RU"/>
              </w:rPr>
            </w:pPr>
            <w:r w:rsidRPr="006F5A91">
              <w:rPr>
                <w:rFonts w:ascii="Times New Roman" w:eastAsia="Times New Roman" w:hAnsi="Times New Roman"/>
                <w:b/>
                <w:bCs/>
                <w:lang w:eastAsia="ru-RU"/>
              </w:rPr>
              <w:t>ИТОГО:</w:t>
            </w:r>
          </w:p>
        </w:tc>
        <w:tc>
          <w:tcPr>
            <w:tcW w:w="2693" w:type="dxa"/>
            <w:tcBorders>
              <w:top w:val="nil"/>
              <w:left w:val="nil"/>
              <w:bottom w:val="single" w:sz="4" w:space="0" w:color="auto"/>
              <w:right w:val="single" w:sz="4" w:space="0" w:color="auto"/>
            </w:tcBorders>
            <w:shd w:val="clear" w:color="auto" w:fill="auto"/>
            <w:hideMark/>
          </w:tcPr>
          <w:p w:rsidR="006F5A91" w:rsidRPr="006F5A91" w:rsidRDefault="006F5A91" w:rsidP="006F5A91">
            <w:pPr>
              <w:suppressAutoHyphens w:val="0"/>
              <w:spacing w:after="0" w:line="240" w:lineRule="auto"/>
              <w:jc w:val="center"/>
              <w:rPr>
                <w:rFonts w:ascii="Times New Roman" w:eastAsia="Times New Roman" w:hAnsi="Times New Roman"/>
                <w:b/>
                <w:bCs/>
                <w:lang w:eastAsia="ru-RU"/>
              </w:rPr>
            </w:pPr>
            <w:r w:rsidRPr="006F5A91">
              <w:rPr>
                <w:rFonts w:ascii="Times New Roman" w:eastAsia="Times New Roman" w:hAnsi="Times New Roman"/>
                <w:b/>
                <w:bCs/>
                <w:lang w:eastAsia="ru-RU"/>
              </w:rPr>
              <w:t>0,00</w:t>
            </w:r>
          </w:p>
        </w:tc>
        <w:tc>
          <w:tcPr>
            <w:tcW w:w="2126" w:type="dxa"/>
            <w:tcBorders>
              <w:top w:val="nil"/>
              <w:left w:val="nil"/>
              <w:bottom w:val="single" w:sz="4" w:space="0" w:color="auto"/>
              <w:right w:val="single" w:sz="4" w:space="0" w:color="auto"/>
            </w:tcBorders>
            <w:shd w:val="clear" w:color="auto" w:fill="auto"/>
            <w:hideMark/>
          </w:tcPr>
          <w:p w:rsidR="006F5A91" w:rsidRPr="006F5A91" w:rsidRDefault="006F5A91" w:rsidP="006F5A91">
            <w:pPr>
              <w:suppressAutoHyphens w:val="0"/>
              <w:spacing w:after="0" w:line="240" w:lineRule="auto"/>
              <w:jc w:val="center"/>
              <w:rPr>
                <w:rFonts w:ascii="Times New Roman" w:eastAsia="Times New Roman" w:hAnsi="Times New Roman"/>
                <w:b/>
                <w:bCs/>
                <w:lang w:eastAsia="ru-RU"/>
              </w:rPr>
            </w:pPr>
            <w:r w:rsidRPr="006F5A91">
              <w:rPr>
                <w:rFonts w:ascii="Times New Roman" w:eastAsia="Times New Roman" w:hAnsi="Times New Roman"/>
                <w:b/>
                <w:bCs/>
                <w:lang w:eastAsia="ru-RU"/>
              </w:rPr>
              <w:t>2 800,00</w:t>
            </w:r>
          </w:p>
        </w:tc>
        <w:tc>
          <w:tcPr>
            <w:tcW w:w="1985" w:type="dxa"/>
            <w:tcBorders>
              <w:top w:val="nil"/>
              <w:left w:val="nil"/>
              <w:bottom w:val="single" w:sz="4" w:space="0" w:color="auto"/>
              <w:right w:val="single" w:sz="4" w:space="0" w:color="auto"/>
            </w:tcBorders>
            <w:shd w:val="clear" w:color="auto" w:fill="auto"/>
            <w:vAlign w:val="center"/>
            <w:hideMark/>
          </w:tcPr>
          <w:p w:rsidR="006F5A91" w:rsidRPr="009A14F3" w:rsidRDefault="006F5A91" w:rsidP="006F5A91">
            <w:pPr>
              <w:suppressAutoHyphens w:val="0"/>
              <w:spacing w:after="0" w:line="240" w:lineRule="auto"/>
              <w:jc w:val="center"/>
              <w:rPr>
                <w:rFonts w:ascii="Times New Roman" w:eastAsia="Times New Roman" w:hAnsi="Times New Roman"/>
                <w:b/>
                <w:lang w:eastAsia="ru-RU"/>
              </w:rPr>
            </w:pPr>
            <w:r w:rsidRPr="009A14F3">
              <w:rPr>
                <w:rFonts w:ascii="Times New Roman" w:eastAsia="Times New Roman" w:hAnsi="Times New Roman"/>
                <w:b/>
                <w:lang w:eastAsia="ru-RU"/>
              </w:rPr>
              <w:t>2 800,00</w:t>
            </w:r>
          </w:p>
        </w:tc>
      </w:tr>
    </w:tbl>
    <w:p w:rsidR="001D1261" w:rsidRDefault="001D1261" w:rsidP="003E5426">
      <w:pPr>
        <w:pStyle w:val="aff"/>
        <w:spacing w:before="0" w:after="0"/>
        <w:contextualSpacing/>
        <w:jc w:val="both"/>
        <w:rPr>
          <w:b/>
        </w:rPr>
      </w:pPr>
    </w:p>
    <w:p w:rsidR="00234493" w:rsidRPr="005172B0" w:rsidRDefault="005172B0" w:rsidP="005172B0">
      <w:pPr>
        <w:spacing w:after="0" w:line="240" w:lineRule="auto"/>
        <w:ind w:left="710"/>
        <w:jc w:val="center"/>
        <w:rPr>
          <w:rFonts w:ascii="Times New Roman" w:hAnsi="Times New Roman"/>
          <w:sz w:val="24"/>
          <w:szCs w:val="24"/>
        </w:rPr>
      </w:pPr>
      <w:r>
        <w:rPr>
          <w:rFonts w:ascii="Times New Roman" w:hAnsi="Times New Roman"/>
          <w:b/>
          <w:sz w:val="24"/>
          <w:szCs w:val="24"/>
        </w:rPr>
        <w:t xml:space="preserve">14. </w:t>
      </w:r>
      <w:r w:rsidR="0010240D" w:rsidRPr="005172B0">
        <w:rPr>
          <w:rFonts w:ascii="Times New Roman" w:hAnsi="Times New Roman"/>
          <w:b/>
          <w:sz w:val="24"/>
          <w:szCs w:val="24"/>
        </w:rPr>
        <w:t>И</w:t>
      </w:r>
      <w:r w:rsidR="00234493" w:rsidRPr="005172B0">
        <w:rPr>
          <w:rFonts w:ascii="Times New Roman" w:hAnsi="Times New Roman"/>
          <w:b/>
          <w:sz w:val="24"/>
          <w:szCs w:val="24"/>
        </w:rPr>
        <w:t>сточники внутреннего финансирования дефицита бюджета</w:t>
      </w:r>
      <w:r w:rsidR="00234493" w:rsidRPr="005172B0">
        <w:rPr>
          <w:rFonts w:ascii="Times New Roman" w:hAnsi="Times New Roman"/>
          <w:sz w:val="24"/>
          <w:szCs w:val="24"/>
        </w:rPr>
        <w:t xml:space="preserve"> </w:t>
      </w:r>
      <w:r w:rsidR="00234493" w:rsidRPr="005172B0">
        <w:rPr>
          <w:rFonts w:ascii="Times New Roman" w:hAnsi="Times New Roman"/>
          <w:b/>
          <w:sz w:val="24"/>
          <w:szCs w:val="24"/>
        </w:rPr>
        <w:t>Агаповского муниципального района на 20</w:t>
      </w:r>
      <w:r w:rsidR="0010240D" w:rsidRPr="005172B0">
        <w:rPr>
          <w:rFonts w:ascii="Times New Roman" w:hAnsi="Times New Roman"/>
          <w:b/>
          <w:sz w:val="24"/>
          <w:szCs w:val="24"/>
        </w:rPr>
        <w:t>20</w:t>
      </w:r>
      <w:r w:rsidR="00234493" w:rsidRPr="005172B0">
        <w:rPr>
          <w:rFonts w:ascii="Times New Roman" w:hAnsi="Times New Roman"/>
          <w:b/>
          <w:sz w:val="24"/>
          <w:szCs w:val="24"/>
        </w:rPr>
        <w:t xml:space="preserve"> год.</w:t>
      </w:r>
    </w:p>
    <w:p w:rsidR="00AC2512" w:rsidRDefault="00234493" w:rsidP="00DA310C">
      <w:pPr>
        <w:spacing w:after="0" w:line="240" w:lineRule="auto"/>
        <w:ind w:firstLine="540"/>
        <w:contextualSpacing/>
        <w:jc w:val="both"/>
        <w:rPr>
          <w:rFonts w:ascii="Times New Roman" w:eastAsia="Times New Roman" w:hAnsi="Times New Roman"/>
          <w:sz w:val="24"/>
          <w:szCs w:val="24"/>
          <w:lang w:eastAsia="ru-RU"/>
        </w:rPr>
      </w:pPr>
      <w:r w:rsidRPr="00E47A85">
        <w:rPr>
          <w:rFonts w:ascii="Times New Roman" w:hAnsi="Times New Roman"/>
          <w:sz w:val="24"/>
          <w:szCs w:val="24"/>
        </w:rPr>
        <w:tab/>
      </w:r>
      <w:proofErr w:type="gramStart"/>
      <w:r w:rsidR="00091B76" w:rsidRPr="00091B76">
        <w:rPr>
          <w:rFonts w:ascii="Times New Roman" w:hAnsi="Times New Roman"/>
          <w:bCs/>
          <w:sz w:val="24"/>
          <w:szCs w:val="24"/>
          <w:lang w:eastAsia="en-US"/>
        </w:rPr>
        <w:t>Проектом Решения предусматривается утвердить дефицит бюджета Агаповского муниципального района на 20</w:t>
      </w:r>
      <w:r w:rsidR="006727EB">
        <w:rPr>
          <w:rFonts w:ascii="Times New Roman" w:hAnsi="Times New Roman"/>
          <w:bCs/>
          <w:sz w:val="24"/>
          <w:szCs w:val="24"/>
          <w:lang w:eastAsia="en-US"/>
        </w:rPr>
        <w:t>20</w:t>
      </w:r>
      <w:r w:rsidR="00091B76" w:rsidRPr="00091B76">
        <w:rPr>
          <w:rFonts w:ascii="Times New Roman" w:hAnsi="Times New Roman"/>
          <w:bCs/>
          <w:sz w:val="24"/>
          <w:szCs w:val="24"/>
          <w:lang w:eastAsia="en-US"/>
        </w:rPr>
        <w:t xml:space="preserve"> год в сумме </w:t>
      </w:r>
      <w:r w:rsidR="002C1113">
        <w:rPr>
          <w:rFonts w:ascii="Times New Roman" w:hAnsi="Times New Roman"/>
          <w:bCs/>
          <w:sz w:val="24"/>
          <w:szCs w:val="24"/>
          <w:lang w:eastAsia="en-US"/>
        </w:rPr>
        <w:t>1</w:t>
      </w:r>
      <w:r w:rsidR="0064775D">
        <w:rPr>
          <w:rFonts w:ascii="Times New Roman" w:hAnsi="Times New Roman"/>
          <w:bCs/>
          <w:sz w:val="24"/>
          <w:szCs w:val="24"/>
          <w:lang w:eastAsia="en-US"/>
        </w:rPr>
        <w:t>8</w:t>
      </w:r>
      <w:r w:rsidR="002C1113">
        <w:rPr>
          <w:rFonts w:ascii="Times New Roman" w:hAnsi="Times New Roman"/>
          <w:bCs/>
          <w:sz w:val="24"/>
          <w:szCs w:val="24"/>
          <w:lang w:eastAsia="en-US"/>
        </w:rPr>
        <w:t> </w:t>
      </w:r>
      <w:r w:rsidR="0064775D">
        <w:rPr>
          <w:rFonts w:ascii="Times New Roman" w:hAnsi="Times New Roman"/>
          <w:bCs/>
          <w:sz w:val="24"/>
          <w:szCs w:val="24"/>
          <w:lang w:eastAsia="en-US"/>
        </w:rPr>
        <w:t>093</w:t>
      </w:r>
      <w:r w:rsidR="002C1113">
        <w:rPr>
          <w:rFonts w:ascii="Times New Roman" w:hAnsi="Times New Roman"/>
          <w:bCs/>
          <w:sz w:val="24"/>
          <w:szCs w:val="24"/>
          <w:lang w:eastAsia="en-US"/>
        </w:rPr>
        <w:t>,</w:t>
      </w:r>
      <w:r w:rsidR="0064775D">
        <w:rPr>
          <w:rFonts w:ascii="Times New Roman" w:hAnsi="Times New Roman"/>
          <w:bCs/>
          <w:sz w:val="24"/>
          <w:szCs w:val="24"/>
          <w:lang w:eastAsia="en-US"/>
        </w:rPr>
        <w:t>6</w:t>
      </w:r>
      <w:r w:rsidR="002C1113">
        <w:rPr>
          <w:rFonts w:ascii="Times New Roman" w:hAnsi="Times New Roman"/>
          <w:bCs/>
          <w:sz w:val="24"/>
          <w:szCs w:val="24"/>
          <w:lang w:eastAsia="en-US"/>
        </w:rPr>
        <w:t>9</w:t>
      </w:r>
      <w:r w:rsidR="00666562">
        <w:rPr>
          <w:rFonts w:ascii="Times New Roman" w:eastAsia="Times New Roman" w:hAnsi="Times New Roman"/>
          <w:lang w:eastAsia="ru-RU"/>
        </w:rPr>
        <w:t xml:space="preserve"> </w:t>
      </w:r>
      <w:r w:rsidR="00091B76" w:rsidRPr="00091B76">
        <w:rPr>
          <w:rFonts w:ascii="Times New Roman" w:hAnsi="Times New Roman"/>
          <w:bCs/>
          <w:sz w:val="24"/>
          <w:szCs w:val="24"/>
          <w:lang w:eastAsia="en-US"/>
        </w:rPr>
        <w:t xml:space="preserve">тыс. рублей, или </w:t>
      </w:r>
      <w:r w:rsidR="0064775D">
        <w:rPr>
          <w:rFonts w:ascii="Times New Roman" w:hAnsi="Times New Roman"/>
          <w:bCs/>
          <w:sz w:val="24"/>
          <w:szCs w:val="24"/>
          <w:lang w:eastAsia="en-US"/>
        </w:rPr>
        <w:t>4</w:t>
      </w:r>
      <w:r w:rsidR="002C1113">
        <w:rPr>
          <w:rFonts w:ascii="Times New Roman" w:hAnsi="Times New Roman"/>
          <w:bCs/>
          <w:sz w:val="24"/>
          <w:szCs w:val="24"/>
          <w:lang w:eastAsia="en-US"/>
        </w:rPr>
        <w:t>,</w:t>
      </w:r>
      <w:r w:rsidR="0064775D">
        <w:rPr>
          <w:rFonts w:ascii="Times New Roman" w:hAnsi="Times New Roman"/>
          <w:bCs/>
          <w:sz w:val="24"/>
          <w:szCs w:val="24"/>
          <w:lang w:eastAsia="en-US"/>
        </w:rPr>
        <w:t>89</w:t>
      </w:r>
      <w:r w:rsidR="00CA6CCE">
        <w:rPr>
          <w:rFonts w:ascii="Times New Roman" w:hAnsi="Times New Roman"/>
          <w:bCs/>
          <w:sz w:val="24"/>
          <w:szCs w:val="24"/>
          <w:lang w:eastAsia="en-US"/>
        </w:rPr>
        <w:t xml:space="preserve"> </w:t>
      </w:r>
      <w:r w:rsidR="00091B76" w:rsidRPr="00494A32">
        <w:rPr>
          <w:rFonts w:ascii="Times New Roman" w:hAnsi="Times New Roman"/>
          <w:bCs/>
          <w:sz w:val="24"/>
          <w:szCs w:val="24"/>
          <w:lang w:eastAsia="en-US"/>
        </w:rPr>
        <w:t>%</w:t>
      </w:r>
      <w:r w:rsidR="00091B76" w:rsidRPr="00091B76">
        <w:rPr>
          <w:rFonts w:ascii="Times New Roman" w:hAnsi="Times New Roman"/>
          <w:bCs/>
          <w:sz w:val="24"/>
          <w:szCs w:val="24"/>
          <w:lang w:eastAsia="en-US"/>
        </w:rPr>
        <w:t xml:space="preserve"> от общего объема доходов без учета объема безвозмездных</w:t>
      </w:r>
      <w:r w:rsidR="00091B76" w:rsidRPr="00091B76">
        <w:rPr>
          <w:rFonts w:ascii="Times New Roman" w:hAnsi="Times New Roman"/>
          <w:b/>
          <w:sz w:val="24"/>
          <w:szCs w:val="24"/>
          <w:lang w:eastAsia="en-US"/>
        </w:rPr>
        <w:t xml:space="preserve"> </w:t>
      </w:r>
      <w:r w:rsidR="00091B76" w:rsidRPr="00091B76">
        <w:rPr>
          <w:rFonts w:ascii="Times New Roman" w:hAnsi="Times New Roman"/>
          <w:sz w:val="24"/>
          <w:szCs w:val="24"/>
          <w:lang w:eastAsia="en-US"/>
        </w:rPr>
        <w:t xml:space="preserve">поступлений (приложение № </w:t>
      </w:r>
      <w:r w:rsidR="002C1113">
        <w:rPr>
          <w:rFonts w:ascii="Times New Roman" w:hAnsi="Times New Roman"/>
          <w:sz w:val="24"/>
          <w:szCs w:val="24"/>
          <w:lang w:eastAsia="en-US"/>
        </w:rPr>
        <w:t>9</w:t>
      </w:r>
      <w:r w:rsidR="00BD685E">
        <w:rPr>
          <w:rFonts w:ascii="Times New Roman" w:hAnsi="Times New Roman"/>
          <w:sz w:val="24"/>
          <w:szCs w:val="24"/>
          <w:lang w:eastAsia="en-US"/>
        </w:rPr>
        <w:t xml:space="preserve"> к проекту Решения), что не превышает </w:t>
      </w:r>
      <w:r w:rsidR="00BD685E">
        <w:rPr>
          <w:rFonts w:ascii="Times New Roman" w:eastAsia="Times New Roman" w:hAnsi="Times New Roman"/>
          <w:sz w:val="24"/>
          <w:szCs w:val="24"/>
          <w:lang w:eastAsia="ru-RU"/>
        </w:rPr>
        <w:t>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proofErr w:type="gramEnd"/>
      <w:r w:rsidR="00BD685E">
        <w:rPr>
          <w:rFonts w:ascii="Times New Roman" w:eastAsia="Times New Roman" w:hAnsi="Times New Roman"/>
          <w:sz w:val="24"/>
          <w:szCs w:val="24"/>
          <w:lang w:eastAsia="ru-RU"/>
        </w:rPr>
        <w:t xml:space="preserve"> отчислений, согласно ст. 9</w:t>
      </w:r>
      <w:r w:rsidR="008E771B">
        <w:rPr>
          <w:rFonts w:ascii="Times New Roman" w:eastAsia="Times New Roman" w:hAnsi="Times New Roman"/>
          <w:sz w:val="24"/>
          <w:szCs w:val="24"/>
          <w:lang w:eastAsia="ru-RU"/>
        </w:rPr>
        <w:t>2</w:t>
      </w:r>
      <w:r w:rsidR="00AC2512">
        <w:rPr>
          <w:rFonts w:ascii="Times New Roman" w:eastAsia="Times New Roman" w:hAnsi="Times New Roman"/>
          <w:sz w:val="24"/>
          <w:szCs w:val="24"/>
          <w:lang w:eastAsia="ru-RU"/>
        </w:rPr>
        <w:t>.1 Бюджетного кодекса РФ.</w:t>
      </w:r>
    </w:p>
    <w:p w:rsidR="00234493" w:rsidRPr="00AC2512" w:rsidRDefault="00234493"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7A85">
        <w:rPr>
          <w:rFonts w:ascii="Times New Roman" w:hAnsi="Times New Roman"/>
          <w:sz w:val="24"/>
          <w:szCs w:val="24"/>
        </w:rPr>
        <w:t>Источниками внутреннего финансирования дефицита бюджета Агаповского муниципального района на 20</w:t>
      </w:r>
      <w:r w:rsidR="0010240D">
        <w:rPr>
          <w:rFonts w:ascii="Times New Roman" w:hAnsi="Times New Roman"/>
          <w:sz w:val="24"/>
          <w:szCs w:val="24"/>
        </w:rPr>
        <w:t>20</w:t>
      </w:r>
      <w:r w:rsidRPr="00E47A85">
        <w:rPr>
          <w:rFonts w:ascii="Times New Roman" w:hAnsi="Times New Roman"/>
          <w:sz w:val="24"/>
          <w:szCs w:val="24"/>
        </w:rPr>
        <w:t xml:space="preserve"> год является изменение остатков средств на счетах по учету средств бюджетов в сумме </w:t>
      </w:r>
      <w:r w:rsidR="002C1113">
        <w:rPr>
          <w:rFonts w:ascii="Times New Roman" w:hAnsi="Times New Roman"/>
          <w:sz w:val="24"/>
          <w:szCs w:val="24"/>
        </w:rPr>
        <w:t>1</w:t>
      </w:r>
      <w:r w:rsidR="0064775D">
        <w:rPr>
          <w:rFonts w:ascii="Times New Roman" w:hAnsi="Times New Roman"/>
          <w:sz w:val="24"/>
          <w:szCs w:val="24"/>
        </w:rPr>
        <w:t>8</w:t>
      </w:r>
      <w:r w:rsidR="002C1113">
        <w:rPr>
          <w:rFonts w:ascii="Times New Roman" w:hAnsi="Times New Roman"/>
          <w:sz w:val="24"/>
          <w:szCs w:val="24"/>
        </w:rPr>
        <w:t> </w:t>
      </w:r>
      <w:r w:rsidR="0064775D">
        <w:rPr>
          <w:rFonts w:ascii="Times New Roman" w:hAnsi="Times New Roman"/>
          <w:sz w:val="24"/>
          <w:szCs w:val="24"/>
        </w:rPr>
        <w:t>093</w:t>
      </w:r>
      <w:r w:rsidR="002C1113">
        <w:rPr>
          <w:rFonts w:ascii="Times New Roman" w:hAnsi="Times New Roman"/>
          <w:sz w:val="24"/>
          <w:szCs w:val="24"/>
        </w:rPr>
        <w:t>,</w:t>
      </w:r>
      <w:r w:rsidR="0064775D">
        <w:rPr>
          <w:rFonts w:ascii="Times New Roman" w:hAnsi="Times New Roman"/>
          <w:sz w:val="24"/>
          <w:szCs w:val="24"/>
        </w:rPr>
        <w:t>6</w:t>
      </w:r>
      <w:r w:rsidR="002C1113">
        <w:rPr>
          <w:rFonts w:ascii="Times New Roman" w:hAnsi="Times New Roman"/>
          <w:sz w:val="24"/>
          <w:szCs w:val="24"/>
        </w:rPr>
        <w:t>9</w:t>
      </w:r>
      <w:r w:rsidR="00AC2512">
        <w:rPr>
          <w:rFonts w:ascii="Times New Roman" w:hAnsi="Times New Roman"/>
          <w:sz w:val="24"/>
          <w:szCs w:val="24"/>
        </w:rPr>
        <w:t xml:space="preserve"> тыс.</w:t>
      </w:r>
      <w:r w:rsidR="0058231A">
        <w:rPr>
          <w:rFonts w:ascii="Times New Roman" w:eastAsia="Times New Roman" w:hAnsi="Times New Roman"/>
          <w:lang w:eastAsia="ru-RU"/>
        </w:rPr>
        <w:t xml:space="preserve"> </w:t>
      </w:r>
      <w:r w:rsidRPr="00E47A85">
        <w:rPr>
          <w:rFonts w:ascii="Times New Roman" w:hAnsi="Times New Roman"/>
          <w:sz w:val="24"/>
          <w:szCs w:val="24"/>
        </w:rPr>
        <w:t>рублей.</w:t>
      </w:r>
      <w:r w:rsidR="00960D4F">
        <w:rPr>
          <w:rFonts w:ascii="Times New Roman" w:hAnsi="Times New Roman"/>
          <w:sz w:val="24"/>
          <w:szCs w:val="24"/>
        </w:rPr>
        <w:t xml:space="preserve"> Остатки денежных средств на счете, принадлежавшему Управлению финансов Агаповского муниципального района на 01.0</w:t>
      </w:r>
      <w:r w:rsidR="003A765D">
        <w:rPr>
          <w:rFonts w:ascii="Times New Roman" w:hAnsi="Times New Roman"/>
          <w:sz w:val="24"/>
          <w:szCs w:val="24"/>
        </w:rPr>
        <w:t>1</w:t>
      </w:r>
      <w:r w:rsidR="00960D4F">
        <w:rPr>
          <w:rFonts w:ascii="Times New Roman" w:hAnsi="Times New Roman"/>
          <w:sz w:val="24"/>
          <w:szCs w:val="24"/>
        </w:rPr>
        <w:t>.2020 г. подтверждены выпиской из лицевого счета № 02693023050 за 31.</w:t>
      </w:r>
      <w:r w:rsidR="003A765D">
        <w:rPr>
          <w:rFonts w:ascii="Times New Roman" w:hAnsi="Times New Roman"/>
          <w:sz w:val="24"/>
          <w:szCs w:val="24"/>
        </w:rPr>
        <w:t>12</w:t>
      </w:r>
      <w:r w:rsidR="00960D4F">
        <w:rPr>
          <w:rFonts w:ascii="Times New Roman" w:hAnsi="Times New Roman"/>
          <w:sz w:val="24"/>
          <w:szCs w:val="24"/>
        </w:rPr>
        <w:t>.20</w:t>
      </w:r>
      <w:r w:rsidR="003A765D">
        <w:rPr>
          <w:rFonts w:ascii="Times New Roman" w:hAnsi="Times New Roman"/>
          <w:sz w:val="24"/>
          <w:szCs w:val="24"/>
        </w:rPr>
        <w:t>19</w:t>
      </w:r>
      <w:r w:rsidR="00960D4F">
        <w:rPr>
          <w:rFonts w:ascii="Times New Roman" w:hAnsi="Times New Roman"/>
          <w:sz w:val="24"/>
          <w:szCs w:val="24"/>
        </w:rPr>
        <w:t xml:space="preserve"> г. Управления Федерального казначейства по Челябинской области.</w:t>
      </w:r>
    </w:p>
    <w:p w:rsidR="002E3538" w:rsidRDefault="002E3538" w:rsidP="00E47A85">
      <w:pPr>
        <w:spacing w:after="0" w:line="240" w:lineRule="auto"/>
        <w:ind w:firstLine="686"/>
        <w:contextualSpacing/>
        <w:jc w:val="both"/>
        <w:rPr>
          <w:rFonts w:ascii="Times New Roman" w:hAnsi="Times New Roman"/>
          <w:color w:val="C00000"/>
          <w:sz w:val="24"/>
          <w:szCs w:val="24"/>
        </w:rPr>
      </w:pPr>
    </w:p>
    <w:p w:rsidR="00CD1A4B" w:rsidRPr="00E47A85" w:rsidRDefault="00CD1A4B" w:rsidP="00E47A85">
      <w:pPr>
        <w:spacing w:after="0" w:line="240" w:lineRule="auto"/>
        <w:ind w:firstLine="686"/>
        <w:contextualSpacing/>
        <w:jc w:val="both"/>
        <w:rPr>
          <w:rFonts w:ascii="Times New Roman" w:hAnsi="Times New Roman"/>
          <w:color w:val="C00000"/>
          <w:sz w:val="24"/>
          <w:szCs w:val="24"/>
        </w:rPr>
      </w:pPr>
    </w:p>
    <w:p w:rsidR="00234493" w:rsidRPr="00E47A85" w:rsidRDefault="00234493" w:rsidP="00E47A85">
      <w:pPr>
        <w:pStyle w:val="aff"/>
        <w:spacing w:before="0" w:after="0"/>
        <w:ind w:firstLine="560"/>
        <w:contextualSpacing/>
        <w:jc w:val="both"/>
        <w:rPr>
          <w:rStyle w:val="ab"/>
          <w:rFonts w:ascii="Times New Roman" w:hAnsi="Times New Roman" w:cs="Times New Roman"/>
          <w:b w:val="0"/>
        </w:rPr>
      </w:pPr>
      <w:r w:rsidRPr="00E47A85">
        <w:rPr>
          <w:rStyle w:val="ab"/>
          <w:rFonts w:ascii="Times New Roman" w:hAnsi="Times New Roman" w:cs="Times New Roman"/>
          <w:u w:val="single"/>
        </w:rPr>
        <w:t>Выводы:</w:t>
      </w:r>
    </w:p>
    <w:p w:rsidR="00447148" w:rsidRDefault="00447148" w:rsidP="00E47A85">
      <w:pPr>
        <w:pStyle w:val="aff"/>
        <w:spacing w:before="0" w:after="0"/>
        <w:ind w:firstLine="709"/>
        <w:contextualSpacing/>
        <w:jc w:val="both"/>
        <w:rPr>
          <w:rStyle w:val="ab"/>
          <w:rFonts w:ascii="Times New Roman" w:hAnsi="Times New Roman" w:cs="Times New Roman"/>
          <w:b w:val="0"/>
        </w:rPr>
      </w:pPr>
    </w:p>
    <w:p w:rsidR="00234493" w:rsidRPr="00E47A85" w:rsidRDefault="00234493" w:rsidP="00E47A85">
      <w:pPr>
        <w:pStyle w:val="aff"/>
        <w:spacing w:before="0" w:after="0"/>
        <w:ind w:firstLine="709"/>
        <w:contextualSpacing/>
        <w:jc w:val="both"/>
        <w:rPr>
          <w:spacing w:val="4"/>
        </w:rPr>
      </w:pPr>
      <w:r w:rsidRPr="00E47A85">
        <w:rPr>
          <w:rStyle w:val="ab"/>
          <w:rFonts w:ascii="Times New Roman" w:hAnsi="Times New Roman" w:cs="Times New Roman"/>
          <w:b w:val="0"/>
        </w:rPr>
        <w:t xml:space="preserve">На основании вышеизложенного, Контрольно-счетная палата считает, что предложенный проект </w:t>
      </w:r>
      <w:r w:rsidR="0055634F">
        <w:rPr>
          <w:rStyle w:val="ab"/>
          <w:rFonts w:ascii="Times New Roman" w:hAnsi="Times New Roman" w:cs="Times New Roman"/>
          <w:b w:val="0"/>
        </w:rPr>
        <w:t>р</w:t>
      </w:r>
      <w:r w:rsidRPr="00E47A85">
        <w:rPr>
          <w:rStyle w:val="ab"/>
          <w:rFonts w:ascii="Times New Roman" w:hAnsi="Times New Roman" w:cs="Times New Roman"/>
          <w:b w:val="0"/>
        </w:rPr>
        <w:t>ешения соответствует нормам действующего бюджетного законодательства.</w:t>
      </w:r>
    </w:p>
    <w:p w:rsidR="00234493" w:rsidRPr="00E47A85" w:rsidRDefault="00234493" w:rsidP="00E47A85">
      <w:pPr>
        <w:pStyle w:val="aff"/>
        <w:spacing w:before="0" w:after="0"/>
        <w:ind w:firstLine="709"/>
        <w:contextualSpacing/>
        <w:jc w:val="both"/>
        <w:rPr>
          <w:spacing w:val="4"/>
        </w:rPr>
      </w:pPr>
      <w:r w:rsidRPr="00E47A85">
        <w:rPr>
          <w:spacing w:val="4"/>
        </w:rPr>
        <w:t xml:space="preserve">Рассмотрев предложенный </w:t>
      </w:r>
      <w:r w:rsidRPr="00E47A85">
        <w:rPr>
          <w:spacing w:val="3"/>
        </w:rPr>
        <w:t xml:space="preserve">на экспертизу проект </w:t>
      </w:r>
      <w:r w:rsidR="0055634F">
        <w:rPr>
          <w:spacing w:val="3"/>
        </w:rPr>
        <w:t>р</w:t>
      </w:r>
      <w:r w:rsidRPr="00E47A85">
        <w:rPr>
          <w:spacing w:val="3"/>
        </w:rPr>
        <w:t xml:space="preserve">ешения, считаем, что данный проект </w:t>
      </w:r>
      <w:r w:rsidR="0055634F">
        <w:rPr>
          <w:spacing w:val="3"/>
        </w:rPr>
        <w:t>р</w:t>
      </w:r>
      <w:r w:rsidRPr="00E47A85">
        <w:rPr>
          <w:spacing w:val="3"/>
        </w:rPr>
        <w:t>ешения может быть ре</w:t>
      </w:r>
      <w:r w:rsidRPr="00E47A85">
        <w:rPr>
          <w:spacing w:val="4"/>
        </w:rPr>
        <w:t>комендован к рассмотрению Собранием депутатов Агаповского муниципального района.</w:t>
      </w:r>
    </w:p>
    <w:p w:rsidR="00234493" w:rsidRPr="00E47A85" w:rsidRDefault="00234493" w:rsidP="00E47A85">
      <w:pPr>
        <w:pStyle w:val="aff"/>
        <w:spacing w:before="0" w:after="0"/>
        <w:ind w:firstLine="709"/>
        <w:contextualSpacing/>
        <w:jc w:val="both"/>
        <w:rPr>
          <w:spacing w:val="4"/>
        </w:rPr>
      </w:pPr>
    </w:p>
    <w:p w:rsidR="00234493" w:rsidRDefault="00234493" w:rsidP="00E47A85">
      <w:pPr>
        <w:pStyle w:val="aff"/>
        <w:spacing w:before="0" w:after="0"/>
        <w:ind w:firstLine="709"/>
        <w:contextualSpacing/>
        <w:jc w:val="both"/>
      </w:pPr>
    </w:p>
    <w:p w:rsidR="00CD1A4B" w:rsidRPr="00E47A85" w:rsidRDefault="00CD1A4B" w:rsidP="00E47A85">
      <w:pPr>
        <w:pStyle w:val="aff"/>
        <w:spacing w:before="0" w:after="0"/>
        <w:ind w:firstLine="709"/>
        <w:contextualSpacing/>
        <w:jc w:val="both"/>
      </w:pPr>
    </w:p>
    <w:p w:rsidR="00234493" w:rsidRPr="00E47A85" w:rsidRDefault="00234493" w:rsidP="00E47A85">
      <w:pPr>
        <w:autoSpaceDE w:val="0"/>
        <w:jc w:val="both"/>
        <w:rPr>
          <w:rFonts w:ascii="Times New Roman" w:hAnsi="Times New Roman"/>
        </w:rPr>
      </w:pPr>
      <w:r w:rsidRPr="00E47A85">
        <w:rPr>
          <w:rFonts w:ascii="Times New Roman" w:eastAsia="Times New Roman" w:hAnsi="Times New Roman"/>
          <w:sz w:val="24"/>
          <w:szCs w:val="24"/>
        </w:rPr>
        <w:t xml:space="preserve">       </w:t>
      </w:r>
      <w:r w:rsidRPr="00E47A85">
        <w:rPr>
          <w:rFonts w:ascii="Times New Roman" w:eastAsia="Times New Roman" w:hAnsi="Times New Roman"/>
          <w:sz w:val="24"/>
          <w:szCs w:val="24"/>
          <w:lang w:eastAsia="ru-RU"/>
        </w:rPr>
        <w:t xml:space="preserve">Председатель Контрольно-счетной палаты                                              Г.К. Тихонова </w:t>
      </w:r>
    </w:p>
    <w:sectPr w:rsidR="00234493" w:rsidRPr="00E47A85" w:rsidSect="00987E1C">
      <w:footerReference w:type="default" r:id="rId11"/>
      <w:footerReference w:type="first" r:id="rId12"/>
      <w:pgSz w:w="11906" w:h="16838"/>
      <w:pgMar w:top="426" w:right="70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EC" w:rsidRDefault="00D974EC">
      <w:pPr>
        <w:spacing w:after="0" w:line="240" w:lineRule="auto"/>
      </w:pPr>
      <w:r>
        <w:separator/>
      </w:r>
    </w:p>
  </w:endnote>
  <w:endnote w:type="continuationSeparator" w:id="0">
    <w:p w:rsidR="00D974EC" w:rsidRDefault="00D9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EA" w:rsidRDefault="005E02EA">
    <w:pPr>
      <w:pStyle w:val="af3"/>
      <w:jc w:val="right"/>
    </w:pPr>
    <w:r>
      <w:fldChar w:fldCharType="begin"/>
    </w:r>
    <w:r>
      <w:instrText xml:space="preserve"> PAGE </w:instrText>
    </w:r>
    <w:r>
      <w:fldChar w:fldCharType="separate"/>
    </w:r>
    <w:r w:rsidR="003B1D08">
      <w:rPr>
        <w:noProof/>
      </w:rPr>
      <w:t>7</w:t>
    </w:r>
    <w:r>
      <w:rPr>
        <w:noProof/>
      </w:rPr>
      <w:fldChar w:fldCharType="end"/>
    </w:r>
  </w:p>
  <w:p w:rsidR="005E02EA" w:rsidRDefault="005E02E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EA" w:rsidRDefault="005E0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EC" w:rsidRDefault="00D974EC">
      <w:pPr>
        <w:spacing w:after="0" w:line="240" w:lineRule="auto"/>
      </w:pPr>
      <w:r>
        <w:separator/>
      </w:r>
    </w:p>
  </w:footnote>
  <w:footnote w:type="continuationSeparator" w:id="0">
    <w:p w:rsidR="00D974EC" w:rsidRDefault="00D97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F9CBEC2"/>
    <w:lvl w:ilvl="0">
      <w:start w:val="1"/>
      <w:numFmt w:val="decimal"/>
      <w:lvlText w:val="%1."/>
      <w:lvlJc w:val="left"/>
      <w:pPr>
        <w:ind w:left="2345" w:hanging="360"/>
      </w:pPr>
      <w:rPr>
        <w:rFonts w:hint="default"/>
        <w:b/>
        <w:sz w:val="28"/>
        <w:szCs w:val="24"/>
      </w:rPr>
    </w:lvl>
  </w:abstractNum>
  <w:abstractNum w:abstractNumId="2">
    <w:nsid w:val="00000003"/>
    <w:multiLevelType w:val="singleLevel"/>
    <w:tmpl w:val="0419000F"/>
    <w:lvl w:ilvl="0">
      <w:start w:val="1"/>
      <w:numFmt w:val="decimal"/>
      <w:lvlText w:val="%1."/>
      <w:lvlJc w:val="left"/>
      <w:pPr>
        <w:ind w:left="1855" w:hanging="360"/>
      </w:pPr>
      <w:rPr>
        <w:rFonts w:hint="default"/>
        <w:b/>
        <w:sz w:val="28"/>
        <w:szCs w:val="24"/>
      </w:rPr>
    </w:lvl>
  </w:abstractNum>
  <w:abstractNum w:abstractNumId="3">
    <w:nsid w:val="00000004"/>
    <w:multiLevelType w:val="singleLevel"/>
    <w:tmpl w:val="00000004"/>
    <w:name w:val="WW8Num19"/>
    <w:lvl w:ilvl="0">
      <w:start w:val="2"/>
      <w:numFmt w:val="decimal"/>
      <w:lvlText w:val="%1."/>
      <w:lvlJc w:val="left"/>
      <w:pPr>
        <w:tabs>
          <w:tab w:val="num" w:pos="1495"/>
        </w:tabs>
        <w:ind w:left="1495" w:hanging="360"/>
      </w:pPr>
      <w:rPr>
        <w:rFonts w:ascii="Times New Roman" w:hAnsi="Times New Roman" w:cs="Times New Roman"/>
        <w:b/>
        <w:sz w:val="24"/>
        <w:szCs w:val="24"/>
      </w:rPr>
    </w:lvl>
  </w:abstractNum>
  <w:abstractNum w:abstractNumId="4">
    <w:nsid w:val="00000005"/>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5">
    <w:nsid w:val="03A74094"/>
    <w:multiLevelType w:val="hybridMultilevel"/>
    <w:tmpl w:val="74F20062"/>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0F4E5110"/>
    <w:multiLevelType w:val="hybridMultilevel"/>
    <w:tmpl w:val="F1D4DD7E"/>
    <w:lvl w:ilvl="0" w:tplc="8F9CBEC2">
      <w:start w:val="1"/>
      <w:numFmt w:val="decimal"/>
      <w:lvlText w:val="%1."/>
      <w:lvlJc w:val="left"/>
      <w:pPr>
        <w:ind w:left="1070" w:hanging="360"/>
      </w:pPr>
      <w:rPr>
        <w:rFonts w:hint="default"/>
        <w:sz w:val="28"/>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1FFF3E48"/>
    <w:multiLevelType w:val="hybridMultilevel"/>
    <w:tmpl w:val="D266312E"/>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25E56A37"/>
    <w:multiLevelType w:val="hybridMultilevel"/>
    <w:tmpl w:val="1784A6EC"/>
    <w:lvl w:ilvl="0" w:tplc="8F9CBE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73C1D"/>
    <w:multiLevelType w:val="hybridMultilevel"/>
    <w:tmpl w:val="D63C7C2A"/>
    <w:lvl w:ilvl="0" w:tplc="821E4F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1643D"/>
    <w:multiLevelType w:val="hybridMultilevel"/>
    <w:tmpl w:val="E0FE25E4"/>
    <w:lvl w:ilvl="0" w:tplc="CC28CE5A">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301676B7"/>
    <w:multiLevelType w:val="hybridMultilevel"/>
    <w:tmpl w:val="B49658B2"/>
    <w:lvl w:ilvl="0" w:tplc="D3EA6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213F88"/>
    <w:multiLevelType w:val="hybridMultilevel"/>
    <w:tmpl w:val="A130501E"/>
    <w:lvl w:ilvl="0" w:tplc="4A7E1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107A6"/>
    <w:multiLevelType w:val="hybridMultilevel"/>
    <w:tmpl w:val="95E01D18"/>
    <w:lvl w:ilvl="0" w:tplc="BE58CA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AFD42DF"/>
    <w:multiLevelType w:val="hybridMultilevel"/>
    <w:tmpl w:val="176E3460"/>
    <w:lvl w:ilvl="0" w:tplc="1A64EA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B3BED"/>
    <w:multiLevelType w:val="hybridMultilevel"/>
    <w:tmpl w:val="C3FC5106"/>
    <w:lvl w:ilvl="0" w:tplc="476C7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33CB7"/>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7">
    <w:nsid w:val="50B44531"/>
    <w:multiLevelType w:val="hybridMultilevel"/>
    <w:tmpl w:val="6A42F38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nsid w:val="57162AF2"/>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nsid w:val="59927FBC"/>
    <w:multiLevelType w:val="hybridMultilevel"/>
    <w:tmpl w:val="F6C6C65A"/>
    <w:lvl w:ilvl="0" w:tplc="0BB44184">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C486F9D"/>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nsid w:val="671F61A3"/>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6"/>
  </w:num>
  <w:num w:numId="8">
    <w:abstractNumId w:val="9"/>
  </w:num>
  <w:num w:numId="9">
    <w:abstractNumId w:val="12"/>
  </w:num>
  <w:num w:numId="10">
    <w:abstractNumId w:val="20"/>
  </w:num>
  <w:num w:numId="11">
    <w:abstractNumId w:val="21"/>
  </w:num>
  <w:num w:numId="12">
    <w:abstractNumId w:val="17"/>
  </w:num>
  <w:num w:numId="13">
    <w:abstractNumId w:val="5"/>
  </w:num>
  <w:num w:numId="14">
    <w:abstractNumId w:val="7"/>
  </w:num>
  <w:num w:numId="15">
    <w:abstractNumId w:val="18"/>
  </w:num>
  <w:num w:numId="16">
    <w:abstractNumId w:val="8"/>
  </w:num>
  <w:num w:numId="17">
    <w:abstractNumId w:val="19"/>
  </w:num>
  <w:num w:numId="18">
    <w:abstractNumId w:val="10"/>
  </w:num>
  <w:num w:numId="19">
    <w:abstractNumId w:val="15"/>
  </w:num>
  <w:num w:numId="20">
    <w:abstractNumId w:val="1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F78AB"/>
    <w:rsid w:val="00003A6C"/>
    <w:rsid w:val="000078BF"/>
    <w:rsid w:val="00036D5F"/>
    <w:rsid w:val="00045E29"/>
    <w:rsid w:val="000556FD"/>
    <w:rsid w:val="0005649E"/>
    <w:rsid w:val="00064398"/>
    <w:rsid w:val="00065153"/>
    <w:rsid w:val="000814BC"/>
    <w:rsid w:val="00084695"/>
    <w:rsid w:val="00085085"/>
    <w:rsid w:val="00091B76"/>
    <w:rsid w:val="00096D59"/>
    <w:rsid w:val="000B0C46"/>
    <w:rsid w:val="000B690C"/>
    <w:rsid w:val="000C767A"/>
    <w:rsid w:val="000E2B7E"/>
    <w:rsid w:val="000F1EC4"/>
    <w:rsid w:val="000F4CEC"/>
    <w:rsid w:val="0010240D"/>
    <w:rsid w:val="00112355"/>
    <w:rsid w:val="00113A28"/>
    <w:rsid w:val="001215F1"/>
    <w:rsid w:val="00124DB1"/>
    <w:rsid w:val="001308EB"/>
    <w:rsid w:val="00135269"/>
    <w:rsid w:val="001427EA"/>
    <w:rsid w:val="00154D7B"/>
    <w:rsid w:val="00155DE3"/>
    <w:rsid w:val="00161834"/>
    <w:rsid w:val="001638DC"/>
    <w:rsid w:val="00167CFC"/>
    <w:rsid w:val="00173FD4"/>
    <w:rsid w:val="00175F41"/>
    <w:rsid w:val="00176FE7"/>
    <w:rsid w:val="0018317B"/>
    <w:rsid w:val="001967BE"/>
    <w:rsid w:val="001A0EDB"/>
    <w:rsid w:val="001C1C41"/>
    <w:rsid w:val="001D1261"/>
    <w:rsid w:val="001D1FC2"/>
    <w:rsid w:val="001E7389"/>
    <w:rsid w:val="001F6D0C"/>
    <w:rsid w:val="0022052C"/>
    <w:rsid w:val="00232E86"/>
    <w:rsid w:val="00234493"/>
    <w:rsid w:val="00234800"/>
    <w:rsid w:val="002348EF"/>
    <w:rsid w:val="00235870"/>
    <w:rsid w:val="00236AFD"/>
    <w:rsid w:val="00257AF5"/>
    <w:rsid w:val="00267502"/>
    <w:rsid w:val="002769D7"/>
    <w:rsid w:val="00276D35"/>
    <w:rsid w:val="002777C4"/>
    <w:rsid w:val="00284187"/>
    <w:rsid w:val="00291D38"/>
    <w:rsid w:val="00295B0E"/>
    <w:rsid w:val="002A0E61"/>
    <w:rsid w:val="002A2016"/>
    <w:rsid w:val="002A7A81"/>
    <w:rsid w:val="002B2523"/>
    <w:rsid w:val="002B5C6C"/>
    <w:rsid w:val="002C1113"/>
    <w:rsid w:val="002D47BB"/>
    <w:rsid w:val="002E151B"/>
    <w:rsid w:val="002E1AC1"/>
    <w:rsid w:val="002E24C1"/>
    <w:rsid w:val="002E3538"/>
    <w:rsid w:val="003020D8"/>
    <w:rsid w:val="00304AFE"/>
    <w:rsid w:val="003110ED"/>
    <w:rsid w:val="0031377F"/>
    <w:rsid w:val="003167CD"/>
    <w:rsid w:val="0032063D"/>
    <w:rsid w:val="00321F5F"/>
    <w:rsid w:val="003336D5"/>
    <w:rsid w:val="00337D78"/>
    <w:rsid w:val="00346EA8"/>
    <w:rsid w:val="00351EDF"/>
    <w:rsid w:val="00370D20"/>
    <w:rsid w:val="00381BC9"/>
    <w:rsid w:val="003953FD"/>
    <w:rsid w:val="003A06A1"/>
    <w:rsid w:val="003A765D"/>
    <w:rsid w:val="003B1D08"/>
    <w:rsid w:val="003B3EA2"/>
    <w:rsid w:val="003B3EAD"/>
    <w:rsid w:val="003B5B0B"/>
    <w:rsid w:val="003B6F39"/>
    <w:rsid w:val="003C5B35"/>
    <w:rsid w:val="003E0825"/>
    <w:rsid w:val="003E5426"/>
    <w:rsid w:val="004047B3"/>
    <w:rsid w:val="00404E08"/>
    <w:rsid w:val="004139A1"/>
    <w:rsid w:val="0041719C"/>
    <w:rsid w:val="004315EC"/>
    <w:rsid w:val="00447148"/>
    <w:rsid w:val="00447796"/>
    <w:rsid w:val="00455A4F"/>
    <w:rsid w:val="004637CE"/>
    <w:rsid w:val="00467382"/>
    <w:rsid w:val="00467C90"/>
    <w:rsid w:val="00467F60"/>
    <w:rsid w:val="00472473"/>
    <w:rsid w:val="00480364"/>
    <w:rsid w:val="00480A82"/>
    <w:rsid w:val="00481947"/>
    <w:rsid w:val="004828F4"/>
    <w:rsid w:val="00494A32"/>
    <w:rsid w:val="004B01AE"/>
    <w:rsid w:val="004D0FFF"/>
    <w:rsid w:val="004D4940"/>
    <w:rsid w:val="004D65BF"/>
    <w:rsid w:val="004D6F9B"/>
    <w:rsid w:val="004D7028"/>
    <w:rsid w:val="004E6A8A"/>
    <w:rsid w:val="0050633A"/>
    <w:rsid w:val="005065A4"/>
    <w:rsid w:val="005172B0"/>
    <w:rsid w:val="00521876"/>
    <w:rsid w:val="005229F4"/>
    <w:rsid w:val="00522A4A"/>
    <w:rsid w:val="0053473B"/>
    <w:rsid w:val="00543AAA"/>
    <w:rsid w:val="00543F8F"/>
    <w:rsid w:val="0055634F"/>
    <w:rsid w:val="0056407E"/>
    <w:rsid w:val="005746CE"/>
    <w:rsid w:val="0058231A"/>
    <w:rsid w:val="0058531B"/>
    <w:rsid w:val="00590936"/>
    <w:rsid w:val="005A31BA"/>
    <w:rsid w:val="005A4C14"/>
    <w:rsid w:val="005B74EE"/>
    <w:rsid w:val="005C5D9D"/>
    <w:rsid w:val="005D6374"/>
    <w:rsid w:val="005D7361"/>
    <w:rsid w:val="005E02EA"/>
    <w:rsid w:val="005E4B3D"/>
    <w:rsid w:val="005E7C55"/>
    <w:rsid w:val="006172E5"/>
    <w:rsid w:val="006220C7"/>
    <w:rsid w:val="00625046"/>
    <w:rsid w:val="0062523E"/>
    <w:rsid w:val="00633F0F"/>
    <w:rsid w:val="0063592F"/>
    <w:rsid w:val="0063662C"/>
    <w:rsid w:val="0064775D"/>
    <w:rsid w:val="00655EC9"/>
    <w:rsid w:val="006567FA"/>
    <w:rsid w:val="0066342C"/>
    <w:rsid w:val="006638B2"/>
    <w:rsid w:val="00666562"/>
    <w:rsid w:val="006727EB"/>
    <w:rsid w:val="006760C7"/>
    <w:rsid w:val="00681005"/>
    <w:rsid w:val="006879D7"/>
    <w:rsid w:val="00694D05"/>
    <w:rsid w:val="006964AA"/>
    <w:rsid w:val="00696929"/>
    <w:rsid w:val="006A2C26"/>
    <w:rsid w:val="006A2EC2"/>
    <w:rsid w:val="006A410C"/>
    <w:rsid w:val="006A5EF0"/>
    <w:rsid w:val="006B2754"/>
    <w:rsid w:val="006F1F33"/>
    <w:rsid w:val="006F5A91"/>
    <w:rsid w:val="00706684"/>
    <w:rsid w:val="00714734"/>
    <w:rsid w:val="00720E94"/>
    <w:rsid w:val="00722F9F"/>
    <w:rsid w:val="007235E8"/>
    <w:rsid w:val="007328FC"/>
    <w:rsid w:val="007354E1"/>
    <w:rsid w:val="0074056A"/>
    <w:rsid w:val="00747B1D"/>
    <w:rsid w:val="00751250"/>
    <w:rsid w:val="00757E0D"/>
    <w:rsid w:val="007602CC"/>
    <w:rsid w:val="007617B7"/>
    <w:rsid w:val="00765FAC"/>
    <w:rsid w:val="007677D1"/>
    <w:rsid w:val="00776A95"/>
    <w:rsid w:val="00776BA5"/>
    <w:rsid w:val="007A6E7D"/>
    <w:rsid w:val="007B39BE"/>
    <w:rsid w:val="007B7B5B"/>
    <w:rsid w:val="007E0777"/>
    <w:rsid w:val="007E11ED"/>
    <w:rsid w:val="007F0101"/>
    <w:rsid w:val="007F67D2"/>
    <w:rsid w:val="007F78AB"/>
    <w:rsid w:val="0081122A"/>
    <w:rsid w:val="00816953"/>
    <w:rsid w:val="00820956"/>
    <w:rsid w:val="00830463"/>
    <w:rsid w:val="00831A08"/>
    <w:rsid w:val="00834FE4"/>
    <w:rsid w:val="00842FBC"/>
    <w:rsid w:val="008460AA"/>
    <w:rsid w:val="008503EE"/>
    <w:rsid w:val="00851EAD"/>
    <w:rsid w:val="00866E69"/>
    <w:rsid w:val="008706ED"/>
    <w:rsid w:val="008762B7"/>
    <w:rsid w:val="00881F97"/>
    <w:rsid w:val="00897C31"/>
    <w:rsid w:val="008A6D03"/>
    <w:rsid w:val="008B677C"/>
    <w:rsid w:val="008B7A65"/>
    <w:rsid w:val="008C1E44"/>
    <w:rsid w:val="008C40D8"/>
    <w:rsid w:val="008D148E"/>
    <w:rsid w:val="008D36DB"/>
    <w:rsid w:val="008E212D"/>
    <w:rsid w:val="008E771B"/>
    <w:rsid w:val="008F5CD1"/>
    <w:rsid w:val="00904EEE"/>
    <w:rsid w:val="00907E9F"/>
    <w:rsid w:val="0091708E"/>
    <w:rsid w:val="009212D0"/>
    <w:rsid w:val="0092438D"/>
    <w:rsid w:val="009406AA"/>
    <w:rsid w:val="00943BFA"/>
    <w:rsid w:val="009458DD"/>
    <w:rsid w:val="00950120"/>
    <w:rsid w:val="00956B7B"/>
    <w:rsid w:val="00960D4F"/>
    <w:rsid w:val="009649B8"/>
    <w:rsid w:val="00972AE2"/>
    <w:rsid w:val="0097796E"/>
    <w:rsid w:val="00981A50"/>
    <w:rsid w:val="00987E1C"/>
    <w:rsid w:val="009A14F3"/>
    <w:rsid w:val="009A7FAF"/>
    <w:rsid w:val="009B456E"/>
    <w:rsid w:val="009D22AB"/>
    <w:rsid w:val="009E139F"/>
    <w:rsid w:val="009E62A5"/>
    <w:rsid w:val="009F4033"/>
    <w:rsid w:val="009F5E34"/>
    <w:rsid w:val="00A03213"/>
    <w:rsid w:val="00A149D9"/>
    <w:rsid w:val="00A1554D"/>
    <w:rsid w:val="00A2194F"/>
    <w:rsid w:val="00A35F49"/>
    <w:rsid w:val="00A36CBC"/>
    <w:rsid w:val="00A421B6"/>
    <w:rsid w:val="00A5440D"/>
    <w:rsid w:val="00A62485"/>
    <w:rsid w:val="00A70D71"/>
    <w:rsid w:val="00A80D19"/>
    <w:rsid w:val="00A86F1D"/>
    <w:rsid w:val="00A90749"/>
    <w:rsid w:val="00A91CDA"/>
    <w:rsid w:val="00A95E88"/>
    <w:rsid w:val="00AA17F6"/>
    <w:rsid w:val="00AA2292"/>
    <w:rsid w:val="00AA31EB"/>
    <w:rsid w:val="00AB1C8B"/>
    <w:rsid w:val="00AB2243"/>
    <w:rsid w:val="00AB2CF9"/>
    <w:rsid w:val="00AC2512"/>
    <w:rsid w:val="00AD34CB"/>
    <w:rsid w:val="00AD4CF7"/>
    <w:rsid w:val="00AD4F27"/>
    <w:rsid w:val="00AE16C1"/>
    <w:rsid w:val="00AF08DF"/>
    <w:rsid w:val="00B13BD5"/>
    <w:rsid w:val="00B15F6E"/>
    <w:rsid w:val="00B2078D"/>
    <w:rsid w:val="00B219D6"/>
    <w:rsid w:val="00B37516"/>
    <w:rsid w:val="00B405C3"/>
    <w:rsid w:val="00B62884"/>
    <w:rsid w:val="00B81E75"/>
    <w:rsid w:val="00B81FAE"/>
    <w:rsid w:val="00B91CF7"/>
    <w:rsid w:val="00BC27DA"/>
    <w:rsid w:val="00BC66D5"/>
    <w:rsid w:val="00BD685E"/>
    <w:rsid w:val="00BE0357"/>
    <w:rsid w:val="00BE3A9C"/>
    <w:rsid w:val="00BF52C1"/>
    <w:rsid w:val="00C04E41"/>
    <w:rsid w:val="00C229CA"/>
    <w:rsid w:val="00C270E3"/>
    <w:rsid w:val="00C272D0"/>
    <w:rsid w:val="00C44FBC"/>
    <w:rsid w:val="00C62C1B"/>
    <w:rsid w:val="00C63671"/>
    <w:rsid w:val="00C70CC2"/>
    <w:rsid w:val="00C746FB"/>
    <w:rsid w:val="00C74782"/>
    <w:rsid w:val="00C74981"/>
    <w:rsid w:val="00C775B0"/>
    <w:rsid w:val="00C83211"/>
    <w:rsid w:val="00C85634"/>
    <w:rsid w:val="00C90035"/>
    <w:rsid w:val="00C94067"/>
    <w:rsid w:val="00CA13C4"/>
    <w:rsid w:val="00CA6CCE"/>
    <w:rsid w:val="00CD1A4B"/>
    <w:rsid w:val="00CE2D75"/>
    <w:rsid w:val="00D01059"/>
    <w:rsid w:val="00D02C27"/>
    <w:rsid w:val="00D02F4C"/>
    <w:rsid w:val="00D04AA8"/>
    <w:rsid w:val="00D0576A"/>
    <w:rsid w:val="00D11091"/>
    <w:rsid w:val="00D11344"/>
    <w:rsid w:val="00D1638B"/>
    <w:rsid w:val="00D26AD1"/>
    <w:rsid w:val="00D55DE0"/>
    <w:rsid w:val="00D5700C"/>
    <w:rsid w:val="00D944D5"/>
    <w:rsid w:val="00D9493A"/>
    <w:rsid w:val="00D974EC"/>
    <w:rsid w:val="00DA310C"/>
    <w:rsid w:val="00DA6BD3"/>
    <w:rsid w:val="00DC288F"/>
    <w:rsid w:val="00DC6765"/>
    <w:rsid w:val="00DC778B"/>
    <w:rsid w:val="00DE2A2A"/>
    <w:rsid w:val="00DF208E"/>
    <w:rsid w:val="00DF3C00"/>
    <w:rsid w:val="00DF7CEA"/>
    <w:rsid w:val="00E01AE6"/>
    <w:rsid w:val="00E1208E"/>
    <w:rsid w:val="00E17801"/>
    <w:rsid w:val="00E26EEC"/>
    <w:rsid w:val="00E31E68"/>
    <w:rsid w:val="00E3598F"/>
    <w:rsid w:val="00E43259"/>
    <w:rsid w:val="00E47A85"/>
    <w:rsid w:val="00E512CC"/>
    <w:rsid w:val="00E566CC"/>
    <w:rsid w:val="00E72506"/>
    <w:rsid w:val="00E81C40"/>
    <w:rsid w:val="00E84D40"/>
    <w:rsid w:val="00E879F3"/>
    <w:rsid w:val="00E924E0"/>
    <w:rsid w:val="00EA0909"/>
    <w:rsid w:val="00EA48BC"/>
    <w:rsid w:val="00EB4B45"/>
    <w:rsid w:val="00EB5A29"/>
    <w:rsid w:val="00ED5688"/>
    <w:rsid w:val="00EE302D"/>
    <w:rsid w:val="00EF3162"/>
    <w:rsid w:val="00F21041"/>
    <w:rsid w:val="00F211C7"/>
    <w:rsid w:val="00F5190F"/>
    <w:rsid w:val="00F55887"/>
    <w:rsid w:val="00F56FE4"/>
    <w:rsid w:val="00F63FAF"/>
    <w:rsid w:val="00FA1794"/>
    <w:rsid w:val="00FB104A"/>
    <w:rsid w:val="00FB635B"/>
    <w:rsid w:val="00FB7789"/>
    <w:rsid w:val="00FC087B"/>
    <w:rsid w:val="00FC508C"/>
    <w:rsid w:val="00FD129D"/>
    <w:rsid w:val="00FD2D98"/>
    <w:rsid w:val="00FE0146"/>
    <w:rsid w:val="00FE3FC7"/>
    <w:rsid w:val="00FF0C3C"/>
    <w:rsid w:val="00FF10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CC"/>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E566CC"/>
    <w:pPr>
      <w:keepNext/>
      <w:numPr>
        <w:numId w:val="1"/>
      </w:numPr>
      <w:spacing w:before="240" w:after="60" w:line="240" w:lineRule="auto"/>
      <w:outlineLvl w:val="0"/>
    </w:pPr>
    <w:rPr>
      <w:rFonts w:ascii="Cambria" w:eastAsia="Times New Roman" w:hAnsi="Cambria" w:cs="Cambria"/>
      <w:b/>
      <w:bCs/>
      <w:kern w:val="1"/>
      <w:sz w:val="32"/>
      <w:szCs w:val="32"/>
    </w:rPr>
  </w:style>
  <w:style w:type="paragraph" w:styleId="3">
    <w:name w:val="heading 3"/>
    <w:basedOn w:val="a"/>
    <w:next w:val="a"/>
    <w:qFormat/>
    <w:rsid w:val="00E566CC"/>
    <w:pPr>
      <w:keepNext/>
      <w:keepLines/>
      <w:numPr>
        <w:ilvl w:val="2"/>
        <w:numId w:val="1"/>
      </w:numPr>
      <w:spacing w:before="200" w:after="0"/>
      <w:outlineLvl w:val="2"/>
    </w:pPr>
    <w:rPr>
      <w:rFonts w:ascii="Cambria" w:eastAsia="Times New Roman"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566CC"/>
    <w:rPr>
      <w:rFonts w:hint="default"/>
    </w:rPr>
  </w:style>
  <w:style w:type="character" w:customStyle="1" w:styleId="WW8Num1z1">
    <w:name w:val="WW8Num1z1"/>
    <w:rsid w:val="00E566CC"/>
  </w:style>
  <w:style w:type="character" w:customStyle="1" w:styleId="WW8Num1z2">
    <w:name w:val="WW8Num1z2"/>
    <w:rsid w:val="00E566CC"/>
  </w:style>
  <w:style w:type="character" w:customStyle="1" w:styleId="WW8Num1z3">
    <w:name w:val="WW8Num1z3"/>
    <w:rsid w:val="00E566CC"/>
  </w:style>
  <w:style w:type="character" w:customStyle="1" w:styleId="WW8Num1z4">
    <w:name w:val="WW8Num1z4"/>
    <w:rsid w:val="00E566CC"/>
  </w:style>
  <w:style w:type="character" w:customStyle="1" w:styleId="WW8Num1z5">
    <w:name w:val="WW8Num1z5"/>
    <w:rsid w:val="00E566CC"/>
  </w:style>
  <w:style w:type="character" w:customStyle="1" w:styleId="WW8Num1z6">
    <w:name w:val="WW8Num1z6"/>
    <w:rsid w:val="00E566CC"/>
  </w:style>
  <w:style w:type="character" w:customStyle="1" w:styleId="WW8Num1z7">
    <w:name w:val="WW8Num1z7"/>
    <w:rsid w:val="00E566CC"/>
  </w:style>
  <w:style w:type="character" w:customStyle="1" w:styleId="WW8Num1z8">
    <w:name w:val="WW8Num1z8"/>
    <w:rsid w:val="00E566CC"/>
  </w:style>
  <w:style w:type="character" w:customStyle="1" w:styleId="WW8Num2z0">
    <w:name w:val="WW8Num2z0"/>
    <w:rsid w:val="00E566CC"/>
    <w:rPr>
      <w:rFonts w:hint="default"/>
    </w:rPr>
  </w:style>
  <w:style w:type="character" w:customStyle="1" w:styleId="WW8Num2z1">
    <w:name w:val="WW8Num2z1"/>
    <w:rsid w:val="00E566CC"/>
  </w:style>
  <w:style w:type="character" w:customStyle="1" w:styleId="WW8Num2z2">
    <w:name w:val="WW8Num2z2"/>
    <w:rsid w:val="00E566CC"/>
  </w:style>
  <w:style w:type="character" w:customStyle="1" w:styleId="WW8Num2z3">
    <w:name w:val="WW8Num2z3"/>
    <w:rsid w:val="00E566CC"/>
  </w:style>
  <w:style w:type="character" w:customStyle="1" w:styleId="WW8Num2z4">
    <w:name w:val="WW8Num2z4"/>
    <w:rsid w:val="00E566CC"/>
  </w:style>
  <w:style w:type="character" w:customStyle="1" w:styleId="WW8Num2z5">
    <w:name w:val="WW8Num2z5"/>
    <w:rsid w:val="00E566CC"/>
  </w:style>
  <w:style w:type="character" w:customStyle="1" w:styleId="WW8Num2z6">
    <w:name w:val="WW8Num2z6"/>
    <w:rsid w:val="00E566CC"/>
  </w:style>
  <w:style w:type="character" w:customStyle="1" w:styleId="WW8Num2z7">
    <w:name w:val="WW8Num2z7"/>
    <w:rsid w:val="00E566CC"/>
  </w:style>
  <w:style w:type="character" w:customStyle="1" w:styleId="WW8Num2z8">
    <w:name w:val="WW8Num2z8"/>
    <w:rsid w:val="00E566CC"/>
  </w:style>
  <w:style w:type="character" w:customStyle="1" w:styleId="WW8Num3z0">
    <w:name w:val="WW8Num3z0"/>
    <w:rsid w:val="00E566CC"/>
    <w:rPr>
      <w:rFonts w:ascii="Symbol" w:hAnsi="Symbol" w:cs="Symbol" w:hint="default"/>
    </w:rPr>
  </w:style>
  <w:style w:type="character" w:customStyle="1" w:styleId="WW8Num3z1">
    <w:name w:val="WW8Num3z1"/>
    <w:rsid w:val="00E566CC"/>
    <w:rPr>
      <w:rFonts w:ascii="Courier New" w:hAnsi="Courier New" w:cs="Courier New" w:hint="default"/>
    </w:rPr>
  </w:style>
  <w:style w:type="character" w:customStyle="1" w:styleId="WW8Num3z2">
    <w:name w:val="WW8Num3z2"/>
    <w:rsid w:val="00E566CC"/>
    <w:rPr>
      <w:rFonts w:ascii="Wingdings" w:hAnsi="Wingdings" w:cs="Wingdings" w:hint="default"/>
    </w:rPr>
  </w:style>
  <w:style w:type="character" w:customStyle="1" w:styleId="WW8Num4z0">
    <w:name w:val="WW8Num4z0"/>
    <w:rsid w:val="00E566CC"/>
    <w:rPr>
      <w:rFonts w:hint="default"/>
      <w:b/>
    </w:rPr>
  </w:style>
  <w:style w:type="character" w:customStyle="1" w:styleId="WW8Num4z1">
    <w:name w:val="WW8Num4z1"/>
    <w:rsid w:val="00E566CC"/>
  </w:style>
  <w:style w:type="character" w:customStyle="1" w:styleId="WW8Num4z2">
    <w:name w:val="WW8Num4z2"/>
    <w:rsid w:val="00E566CC"/>
  </w:style>
  <w:style w:type="character" w:customStyle="1" w:styleId="WW8Num4z3">
    <w:name w:val="WW8Num4z3"/>
    <w:rsid w:val="00E566CC"/>
  </w:style>
  <w:style w:type="character" w:customStyle="1" w:styleId="WW8Num4z4">
    <w:name w:val="WW8Num4z4"/>
    <w:rsid w:val="00E566CC"/>
  </w:style>
  <w:style w:type="character" w:customStyle="1" w:styleId="WW8Num4z5">
    <w:name w:val="WW8Num4z5"/>
    <w:rsid w:val="00E566CC"/>
  </w:style>
  <w:style w:type="character" w:customStyle="1" w:styleId="WW8Num4z6">
    <w:name w:val="WW8Num4z6"/>
    <w:rsid w:val="00E566CC"/>
  </w:style>
  <w:style w:type="character" w:customStyle="1" w:styleId="WW8Num4z7">
    <w:name w:val="WW8Num4z7"/>
    <w:rsid w:val="00E566CC"/>
  </w:style>
  <w:style w:type="character" w:customStyle="1" w:styleId="WW8Num4z8">
    <w:name w:val="WW8Num4z8"/>
    <w:rsid w:val="00E566CC"/>
  </w:style>
  <w:style w:type="character" w:customStyle="1" w:styleId="WW8Num5z0">
    <w:name w:val="WW8Num5z0"/>
    <w:rsid w:val="00E566CC"/>
    <w:rPr>
      <w:rFonts w:ascii="Symbol" w:hAnsi="Symbol" w:cs="Symbol" w:hint="default"/>
    </w:rPr>
  </w:style>
  <w:style w:type="character" w:customStyle="1" w:styleId="WW8Num5z1">
    <w:name w:val="WW8Num5z1"/>
    <w:rsid w:val="00E566CC"/>
    <w:rPr>
      <w:rFonts w:ascii="Courier New" w:hAnsi="Courier New" w:cs="Courier New" w:hint="default"/>
    </w:rPr>
  </w:style>
  <w:style w:type="character" w:customStyle="1" w:styleId="WW8Num5z2">
    <w:name w:val="WW8Num5z2"/>
    <w:rsid w:val="00E566CC"/>
    <w:rPr>
      <w:rFonts w:ascii="Wingdings" w:hAnsi="Wingdings" w:cs="Wingdings" w:hint="default"/>
    </w:rPr>
  </w:style>
  <w:style w:type="character" w:customStyle="1" w:styleId="WW8Num6z0">
    <w:name w:val="WW8Num6z0"/>
    <w:rsid w:val="00E566CC"/>
    <w:rPr>
      <w:rFonts w:ascii="Symbol" w:hAnsi="Symbol" w:cs="Symbol" w:hint="default"/>
    </w:rPr>
  </w:style>
  <w:style w:type="character" w:customStyle="1" w:styleId="WW8Num6z1">
    <w:name w:val="WW8Num6z1"/>
    <w:rsid w:val="00E566CC"/>
    <w:rPr>
      <w:rFonts w:ascii="Courier New" w:hAnsi="Courier New" w:cs="Courier New" w:hint="default"/>
    </w:rPr>
  </w:style>
  <w:style w:type="character" w:customStyle="1" w:styleId="WW8Num6z2">
    <w:name w:val="WW8Num6z2"/>
    <w:rsid w:val="00E566CC"/>
    <w:rPr>
      <w:rFonts w:ascii="Wingdings" w:hAnsi="Wingdings" w:cs="Wingdings" w:hint="default"/>
    </w:rPr>
  </w:style>
  <w:style w:type="character" w:customStyle="1" w:styleId="WW8Num7z0">
    <w:name w:val="WW8Num7z0"/>
    <w:rsid w:val="00E566CC"/>
    <w:rPr>
      <w:rFonts w:hint="default"/>
      <w:b/>
    </w:rPr>
  </w:style>
  <w:style w:type="character" w:customStyle="1" w:styleId="WW8Num7z1">
    <w:name w:val="WW8Num7z1"/>
    <w:rsid w:val="00E566CC"/>
  </w:style>
  <w:style w:type="character" w:customStyle="1" w:styleId="WW8Num7z2">
    <w:name w:val="WW8Num7z2"/>
    <w:rsid w:val="00E566CC"/>
  </w:style>
  <w:style w:type="character" w:customStyle="1" w:styleId="WW8Num7z3">
    <w:name w:val="WW8Num7z3"/>
    <w:rsid w:val="00E566CC"/>
  </w:style>
  <w:style w:type="character" w:customStyle="1" w:styleId="WW8Num7z4">
    <w:name w:val="WW8Num7z4"/>
    <w:rsid w:val="00E566CC"/>
  </w:style>
  <w:style w:type="character" w:customStyle="1" w:styleId="WW8Num7z5">
    <w:name w:val="WW8Num7z5"/>
    <w:rsid w:val="00E566CC"/>
  </w:style>
  <w:style w:type="character" w:customStyle="1" w:styleId="WW8Num7z6">
    <w:name w:val="WW8Num7z6"/>
    <w:rsid w:val="00E566CC"/>
  </w:style>
  <w:style w:type="character" w:customStyle="1" w:styleId="WW8Num7z7">
    <w:name w:val="WW8Num7z7"/>
    <w:rsid w:val="00E566CC"/>
  </w:style>
  <w:style w:type="character" w:customStyle="1" w:styleId="WW8Num7z8">
    <w:name w:val="WW8Num7z8"/>
    <w:rsid w:val="00E566CC"/>
  </w:style>
  <w:style w:type="character" w:customStyle="1" w:styleId="WW8Num8z0">
    <w:name w:val="WW8Num8z0"/>
    <w:rsid w:val="00E566CC"/>
    <w:rPr>
      <w:rFonts w:hint="default"/>
    </w:rPr>
  </w:style>
  <w:style w:type="character" w:customStyle="1" w:styleId="WW8Num8z1">
    <w:name w:val="WW8Num8z1"/>
    <w:rsid w:val="00E566CC"/>
  </w:style>
  <w:style w:type="character" w:customStyle="1" w:styleId="WW8Num8z2">
    <w:name w:val="WW8Num8z2"/>
    <w:rsid w:val="00E566CC"/>
  </w:style>
  <w:style w:type="character" w:customStyle="1" w:styleId="WW8Num8z3">
    <w:name w:val="WW8Num8z3"/>
    <w:rsid w:val="00E566CC"/>
  </w:style>
  <w:style w:type="character" w:customStyle="1" w:styleId="WW8Num8z4">
    <w:name w:val="WW8Num8z4"/>
    <w:rsid w:val="00E566CC"/>
  </w:style>
  <w:style w:type="character" w:customStyle="1" w:styleId="WW8Num8z5">
    <w:name w:val="WW8Num8z5"/>
    <w:rsid w:val="00E566CC"/>
  </w:style>
  <w:style w:type="character" w:customStyle="1" w:styleId="WW8Num8z6">
    <w:name w:val="WW8Num8z6"/>
    <w:rsid w:val="00E566CC"/>
  </w:style>
  <w:style w:type="character" w:customStyle="1" w:styleId="WW8Num8z7">
    <w:name w:val="WW8Num8z7"/>
    <w:rsid w:val="00E566CC"/>
  </w:style>
  <w:style w:type="character" w:customStyle="1" w:styleId="WW8Num8z8">
    <w:name w:val="WW8Num8z8"/>
    <w:rsid w:val="00E566CC"/>
  </w:style>
  <w:style w:type="character" w:customStyle="1" w:styleId="WW8Num9z0">
    <w:name w:val="WW8Num9z0"/>
    <w:rsid w:val="00E566CC"/>
    <w:rPr>
      <w:rFonts w:hint="default"/>
    </w:rPr>
  </w:style>
  <w:style w:type="character" w:customStyle="1" w:styleId="WW8Num9z1">
    <w:name w:val="WW8Num9z1"/>
    <w:rsid w:val="00E566CC"/>
  </w:style>
  <w:style w:type="character" w:customStyle="1" w:styleId="WW8Num9z2">
    <w:name w:val="WW8Num9z2"/>
    <w:rsid w:val="00E566CC"/>
  </w:style>
  <w:style w:type="character" w:customStyle="1" w:styleId="WW8Num9z3">
    <w:name w:val="WW8Num9z3"/>
    <w:rsid w:val="00E566CC"/>
  </w:style>
  <w:style w:type="character" w:customStyle="1" w:styleId="WW8Num9z4">
    <w:name w:val="WW8Num9z4"/>
    <w:rsid w:val="00E566CC"/>
  </w:style>
  <w:style w:type="character" w:customStyle="1" w:styleId="WW8Num9z5">
    <w:name w:val="WW8Num9z5"/>
    <w:rsid w:val="00E566CC"/>
  </w:style>
  <w:style w:type="character" w:customStyle="1" w:styleId="WW8Num9z6">
    <w:name w:val="WW8Num9z6"/>
    <w:rsid w:val="00E566CC"/>
  </w:style>
  <w:style w:type="character" w:customStyle="1" w:styleId="WW8Num9z7">
    <w:name w:val="WW8Num9z7"/>
    <w:rsid w:val="00E566CC"/>
  </w:style>
  <w:style w:type="character" w:customStyle="1" w:styleId="WW8Num9z8">
    <w:name w:val="WW8Num9z8"/>
    <w:rsid w:val="00E566CC"/>
  </w:style>
  <w:style w:type="character" w:customStyle="1" w:styleId="WW8Num10z0">
    <w:name w:val="WW8Num10z0"/>
    <w:rsid w:val="00E566CC"/>
    <w:rPr>
      <w:rFonts w:ascii="Symbol" w:hAnsi="Symbol" w:cs="Symbol" w:hint="default"/>
    </w:rPr>
  </w:style>
  <w:style w:type="character" w:customStyle="1" w:styleId="WW8Num10z1">
    <w:name w:val="WW8Num10z1"/>
    <w:rsid w:val="00E566CC"/>
    <w:rPr>
      <w:rFonts w:ascii="Courier New" w:hAnsi="Courier New" w:cs="Courier New" w:hint="default"/>
    </w:rPr>
  </w:style>
  <w:style w:type="character" w:customStyle="1" w:styleId="WW8Num10z2">
    <w:name w:val="WW8Num10z2"/>
    <w:rsid w:val="00E566CC"/>
    <w:rPr>
      <w:rFonts w:ascii="Wingdings" w:hAnsi="Wingdings" w:cs="Wingdings" w:hint="default"/>
    </w:rPr>
  </w:style>
  <w:style w:type="character" w:customStyle="1" w:styleId="WW8Num11z0">
    <w:name w:val="WW8Num11z0"/>
    <w:rsid w:val="00E566CC"/>
    <w:rPr>
      <w:rFonts w:hint="default"/>
    </w:rPr>
  </w:style>
  <w:style w:type="character" w:customStyle="1" w:styleId="WW8Num11z1">
    <w:name w:val="WW8Num11z1"/>
    <w:rsid w:val="00E566CC"/>
  </w:style>
  <w:style w:type="character" w:customStyle="1" w:styleId="WW8Num11z2">
    <w:name w:val="WW8Num11z2"/>
    <w:rsid w:val="00E566CC"/>
  </w:style>
  <w:style w:type="character" w:customStyle="1" w:styleId="WW8Num11z3">
    <w:name w:val="WW8Num11z3"/>
    <w:rsid w:val="00E566CC"/>
  </w:style>
  <w:style w:type="character" w:customStyle="1" w:styleId="WW8Num11z4">
    <w:name w:val="WW8Num11z4"/>
    <w:rsid w:val="00E566CC"/>
  </w:style>
  <w:style w:type="character" w:customStyle="1" w:styleId="WW8Num11z5">
    <w:name w:val="WW8Num11z5"/>
    <w:rsid w:val="00E566CC"/>
  </w:style>
  <w:style w:type="character" w:customStyle="1" w:styleId="WW8Num11z6">
    <w:name w:val="WW8Num11z6"/>
    <w:rsid w:val="00E566CC"/>
  </w:style>
  <w:style w:type="character" w:customStyle="1" w:styleId="WW8Num11z7">
    <w:name w:val="WW8Num11z7"/>
    <w:rsid w:val="00E566CC"/>
  </w:style>
  <w:style w:type="character" w:customStyle="1" w:styleId="WW8Num11z8">
    <w:name w:val="WW8Num11z8"/>
    <w:rsid w:val="00E566CC"/>
  </w:style>
  <w:style w:type="character" w:customStyle="1" w:styleId="WW8Num12z0">
    <w:name w:val="WW8Num12z0"/>
    <w:rsid w:val="00E566CC"/>
    <w:rPr>
      <w:rFonts w:ascii="Times New Roman" w:hAnsi="Times New Roman" w:cs="Times New Roman" w:hint="default"/>
      <w:b/>
      <w:sz w:val="24"/>
      <w:szCs w:val="24"/>
    </w:rPr>
  </w:style>
  <w:style w:type="character" w:customStyle="1" w:styleId="WW8Num12z1">
    <w:name w:val="WW8Num12z1"/>
    <w:rsid w:val="00E566CC"/>
  </w:style>
  <w:style w:type="character" w:customStyle="1" w:styleId="WW8Num12z2">
    <w:name w:val="WW8Num12z2"/>
    <w:rsid w:val="00E566CC"/>
  </w:style>
  <w:style w:type="character" w:customStyle="1" w:styleId="WW8Num12z3">
    <w:name w:val="WW8Num12z3"/>
    <w:rsid w:val="00E566CC"/>
  </w:style>
  <w:style w:type="character" w:customStyle="1" w:styleId="WW8Num12z4">
    <w:name w:val="WW8Num12z4"/>
    <w:rsid w:val="00E566CC"/>
  </w:style>
  <w:style w:type="character" w:customStyle="1" w:styleId="WW8Num12z5">
    <w:name w:val="WW8Num12z5"/>
    <w:rsid w:val="00E566CC"/>
  </w:style>
  <w:style w:type="character" w:customStyle="1" w:styleId="WW8Num12z6">
    <w:name w:val="WW8Num12z6"/>
    <w:rsid w:val="00E566CC"/>
  </w:style>
  <w:style w:type="character" w:customStyle="1" w:styleId="WW8Num12z7">
    <w:name w:val="WW8Num12z7"/>
    <w:rsid w:val="00E566CC"/>
  </w:style>
  <w:style w:type="character" w:customStyle="1" w:styleId="WW8Num12z8">
    <w:name w:val="WW8Num12z8"/>
    <w:rsid w:val="00E566CC"/>
  </w:style>
  <w:style w:type="character" w:customStyle="1" w:styleId="WW8Num13z0">
    <w:name w:val="WW8Num13z0"/>
    <w:rsid w:val="00E566CC"/>
    <w:rPr>
      <w:rFonts w:hint="default"/>
    </w:rPr>
  </w:style>
  <w:style w:type="character" w:customStyle="1" w:styleId="WW8Num13z1">
    <w:name w:val="WW8Num13z1"/>
    <w:rsid w:val="00E566CC"/>
  </w:style>
  <w:style w:type="character" w:customStyle="1" w:styleId="WW8Num13z2">
    <w:name w:val="WW8Num13z2"/>
    <w:rsid w:val="00E566CC"/>
  </w:style>
  <w:style w:type="character" w:customStyle="1" w:styleId="WW8Num13z3">
    <w:name w:val="WW8Num13z3"/>
    <w:rsid w:val="00E566CC"/>
  </w:style>
  <w:style w:type="character" w:customStyle="1" w:styleId="WW8Num13z4">
    <w:name w:val="WW8Num13z4"/>
    <w:rsid w:val="00E566CC"/>
  </w:style>
  <w:style w:type="character" w:customStyle="1" w:styleId="WW8Num13z5">
    <w:name w:val="WW8Num13z5"/>
    <w:rsid w:val="00E566CC"/>
  </w:style>
  <w:style w:type="character" w:customStyle="1" w:styleId="WW8Num13z6">
    <w:name w:val="WW8Num13z6"/>
    <w:rsid w:val="00E566CC"/>
  </w:style>
  <w:style w:type="character" w:customStyle="1" w:styleId="WW8Num13z7">
    <w:name w:val="WW8Num13z7"/>
    <w:rsid w:val="00E566CC"/>
  </w:style>
  <w:style w:type="character" w:customStyle="1" w:styleId="WW8Num13z8">
    <w:name w:val="WW8Num13z8"/>
    <w:rsid w:val="00E566CC"/>
  </w:style>
  <w:style w:type="character" w:customStyle="1" w:styleId="WW8Num14z0">
    <w:name w:val="WW8Num14z0"/>
    <w:rsid w:val="00E566CC"/>
    <w:rPr>
      <w:rFonts w:hint="default"/>
    </w:rPr>
  </w:style>
  <w:style w:type="character" w:customStyle="1" w:styleId="WW8Num14z1">
    <w:name w:val="WW8Num14z1"/>
    <w:rsid w:val="00E566CC"/>
  </w:style>
  <w:style w:type="character" w:customStyle="1" w:styleId="WW8Num14z2">
    <w:name w:val="WW8Num14z2"/>
    <w:rsid w:val="00E566CC"/>
  </w:style>
  <w:style w:type="character" w:customStyle="1" w:styleId="WW8Num14z3">
    <w:name w:val="WW8Num14z3"/>
    <w:rsid w:val="00E566CC"/>
  </w:style>
  <w:style w:type="character" w:customStyle="1" w:styleId="WW8Num14z4">
    <w:name w:val="WW8Num14z4"/>
    <w:rsid w:val="00E566CC"/>
  </w:style>
  <w:style w:type="character" w:customStyle="1" w:styleId="WW8Num14z5">
    <w:name w:val="WW8Num14z5"/>
    <w:rsid w:val="00E566CC"/>
  </w:style>
  <w:style w:type="character" w:customStyle="1" w:styleId="WW8Num14z6">
    <w:name w:val="WW8Num14z6"/>
    <w:rsid w:val="00E566CC"/>
  </w:style>
  <w:style w:type="character" w:customStyle="1" w:styleId="WW8Num14z7">
    <w:name w:val="WW8Num14z7"/>
    <w:rsid w:val="00E566CC"/>
  </w:style>
  <w:style w:type="character" w:customStyle="1" w:styleId="WW8Num14z8">
    <w:name w:val="WW8Num14z8"/>
    <w:rsid w:val="00E566CC"/>
  </w:style>
  <w:style w:type="character" w:customStyle="1" w:styleId="WW8Num15z0">
    <w:name w:val="WW8Num15z0"/>
    <w:rsid w:val="00E566CC"/>
    <w:rPr>
      <w:rFonts w:hint="default"/>
    </w:rPr>
  </w:style>
  <w:style w:type="character" w:customStyle="1" w:styleId="WW8Num15z1">
    <w:name w:val="WW8Num15z1"/>
    <w:rsid w:val="00E566CC"/>
  </w:style>
  <w:style w:type="character" w:customStyle="1" w:styleId="WW8Num15z2">
    <w:name w:val="WW8Num15z2"/>
    <w:rsid w:val="00E566CC"/>
  </w:style>
  <w:style w:type="character" w:customStyle="1" w:styleId="WW8Num15z3">
    <w:name w:val="WW8Num15z3"/>
    <w:rsid w:val="00E566CC"/>
  </w:style>
  <w:style w:type="character" w:customStyle="1" w:styleId="WW8Num15z4">
    <w:name w:val="WW8Num15z4"/>
    <w:rsid w:val="00E566CC"/>
  </w:style>
  <w:style w:type="character" w:customStyle="1" w:styleId="WW8Num15z5">
    <w:name w:val="WW8Num15z5"/>
    <w:rsid w:val="00E566CC"/>
  </w:style>
  <w:style w:type="character" w:customStyle="1" w:styleId="WW8Num15z6">
    <w:name w:val="WW8Num15z6"/>
    <w:rsid w:val="00E566CC"/>
  </w:style>
  <w:style w:type="character" w:customStyle="1" w:styleId="WW8Num15z7">
    <w:name w:val="WW8Num15z7"/>
    <w:rsid w:val="00E566CC"/>
  </w:style>
  <w:style w:type="character" w:customStyle="1" w:styleId="WW8Num15z8">
    <w:name w:val="WW8Num15z8"/>
    <w:rsid w:val="00E566CC"/>
  </w:style>
  <w:style w:type="character" w:customStyle="1" w:styleId="WW8Num16z0">
    <w:name w:val="WW8Num16z0"/>
    <w:rsid w:val="00E566CC"/>
    <w:rPr>
      <w:rFonts w:hint="default"/>
    </w:rPr>
  </w:style>
  <w:style w:type="character" w:customStyle="1" w:styleId="WW8Num16z1">
    <w:name w:val="WW8Num16z1"/>
    <w:rsid w:val="00E566CC"/>
  </w:style>
  <w:style w:type="character" w:customStyle="1" w:styleId="WW8Num16z2">
    <w:name w:val="WW8Num16z2"/>
    <w:rsid w:val="00E566CC"/>
  </w:style>
  <w:style w:type="character" w:customStyle="1" w:styleId="WW8Num16z3">
    <w:name w:val="WW8Num16z3"/>
    <w:rsid w:val="00E566CC"/>
  </w:style>
  <w:style w:type="character" w:customStyle="1" w:styleId="WW8Num16z4">
    <w:name w:val="WW8Num16z4"/>
    <w:rsid w:val="00E566CC"/>
  </w:style>
  <w:style w:type="character" w:customStyle="1" w:styleId="WW8Num16z5">
    <w:name w:val="WW8Num16z5"/>
    <w:rsid w:val="00E566CC"/>
  </w:style>
  <w:style w:type="character" w:customStyle="1" w:styleId="WW8Num16z6">
    <w:name w:val="WW8Num16z6"/>
    <w:rsid w:val="00E566CC"/>
  </w:style>
  <w:style w:type="character" w:customStyle="1" w:styleId="WW8Num16z7">
    <w:name w:val="WW8Num16z7"/>
    <w:rsid w:val="00E566CC"/>
  </w:style>
  <w:style w:type="character" w:customStyle="1" w:styleId="WW8Num16z8">
    <w:name w:val="WW8Num16z8"/>
    <w:rsid w:val="00E566CC"/>
  </w:style>
  <w:style w:type="character" w:customStyle="1" w:styleId="WW8Num17z0">
    <w:name w:val="WW8Num17z0"/>
    <w:rsid w:val="00E566CC"/>
    <w:rPr>
      <w:rFonts w:hint="default"/>
    </w:rPr>
  </w:style>
  <w:style w:type="character" w:customStyle="1" w:styleId="WW8Num17z1">
    <w:name w:val="WW8Num17z1"/>
    <w:rsid w:val="00E566CC"/>
  </w:style>
  <w:style w:type="character" w:customStyle="1" w:styleId="WW8Num17z2">
    <w:name w:val="WW8Num17z2"/>
    <w:rsid w:val="00E566CC"/>
  </w:style>
  <w:style w:type="character" w:customStyle="1" w:styleId="WW8Num17z3">
    <w:name w:val="WW8Num17z3"/>
    <w:rsid w:val="00E566CC"/>
  </w:style>
  <w:style w:type="character" w:customStyle="1" w:styleId="WW8Num17z4">
    <w:name w:val="WW8Num17z4"/>
    <w:rsid w:val="00E566CC"/>
  </w:style>
  <w:style w:type="character" w:customStyle="1" w:styleId="WW8Num17z5">
    <w:name w:val="WW8Num17z5"/>
    <w:rsid w:val="00E566CC"/>
  </w:style>
  <w:style w:type="character" w:customStyle="1" w:styleId="WW8Num17z6">
    <w:name w:val="WW8Num17z6"/>
    <w:rsid w:val="00E566CC"/>
  </w:style>
  <w:style w:type="character" w:customStyle="1" w:styleId="WW8Num17z7">
    <w:name w:val="WW8Num17z7"/>
    <w:rsid w:val="00E566CC"/>
  </w:style>
  <w:style w:type="character" w:customStyle="1" w:styleId="WW8Num17z8">
    <w:name w:val="WW8Num17z8"/>
    <w:rsid w:val="00E566CC"/>
  </w:style>
  <w:style w:type="character" w:customStyle="1" w:styleId="WW8Num18z0">
    <w:name w:val="WW8Num18z0"/>
    <w:rsid w:val="00E566CC"/>
    <w:rPr>
      <w:rFonts w:ascii="Times New Roman" w:hAnsi="Times New Roman" w:cs="Times New Roman" w:hint="default"/>
      <w:b/>
      <w:sz w:val="24"/>
      <w:szCs w:val="24"/>
    </w:rPr>
  </w:style>
  <w:style w:type="character" w:customStyle="1" w:styleId="WW8Num18z1">
    <w:name w:val="WW8Num18z1"/>
    <w:rsid w:val="00E566CC"/>
  </w:style>
  <w:style w:type="character" w:customStyle="1" w:styleId="WW8Num18z2">
    <w:name w:val="WW8Num18z2"/>
    <w:rsid w:val="00E566CC"/>
  </w:style>
  <w:style w:type="character" w:customStyle="1" w:styleId="WW8Num18z3">
    <w:name w:val="WW8Num18z3"/>
    <w:rsid w:val="00E566CC"/>
  </w:style>
  <w:style w:type="character" w:customStyle="1" w:styleId="WW8Num18z4">
    <w:name w:val="WW8Num18z4"/>
    <w:rsid w:val="00E566CC"/>
  </w:style>
  <w:style w:type="character" w:customStyle="1" w:styleId="WW8Num18z5">
    <w:name w:val="WW8Num18z5"/>
    <w:rsid w:val="00E566CC"/>
  </w:style>
  <w:style w:type="character" w:customStyle="1" w:styleId="WW8Num18z6">
    <w:name w:val="WW8Num18z6"/>
    <w:rsid w:val="00E566CC"/>
  </w:style>
  <w:style w:type="character" w:customStyle="1" w:styleId="WW8Num18z7">
    <w:name w:val="WW8Num18z7"/>
    <w:rsid w:val="00E566CC"/>
  </w:style>
  <w:style w:type="character" w:customStyle="1" w:styleId="WW8Num18z8">
    <w:name w:val="WW8Num18z8"/>
    <w:rsid w:val="00E566CC"/>
  </w:style>
  <w:style w:type="character" w:customStyle="1" w:styleId="WW8Num19z0">
    <w:name w:val="WW8Num19z0"/>
    <w:rsid w:val="00E566CC"/>
    <w:rPr>
      <w:rFonts w:ascii="Times New Roman" w:hAnsi="Times New Roman" w:cs="Times New Roman"/>
      <w:b/>
      <w:sz w:val="24"/>
      <w:szCs w:val="24"/>
    </w:rPr>
  </w:style>
  <w:style w:type="character" w:customStyle="1" w:styleId="WW8Num19z1">
    <w:name w:val="WW8Num19z1"/>
    <w:rsid w:val="00E566CC"/>
  </w:style>
  <w:style w:type="character" w:customStyle="1" w:styleId="WW8Num19z2">
    <w:name w:val="WW8Num19z2"/>
    <w:rsid w:val="00E566CC"/>
  </w:style>
  <w:style w:type="character" w:customStyle="1" w:styleId="WW8Num19z3">
    <w:name w:val="WW8Num19z3"/>
    <w:rsid w:val="00E566CC"/>
  </w:style>
  <w:style w:type="character" w:customStyle="1" w:styleId="WW8Num19z4">
    <w:name w:val="WW8Num19z4"/>
    <w:rsid w:val="00E566CC"/>
  </w:style>
  <w:style w:type="character" w:customStyle="1" w:styleId="WW8Num19z5">
    <w:name w:val="WW8Num19z5"/>
    <w:rsid w:val="00E566CC"/>
  </w:style>
  <w:style w:type="character" w:customStyle="1" w:styleId="WW8Num19z6">
    <w:name w:val="WW8Num19z6"/>
    <w:rsid w:val="00E566CC"/>
  </w:style>
  <w:style w:type="character" w:customStyle="1" w:styleId="WW8Num19z7">
    <w:name w:val="WW8Num19z7"/>
    <w:rsid w:val="00E566CC"/>
  </w:style>
  <w:style w:type="character" w:customStyle="1" w:styleId="WW8Num19z8">
    <w:name w:val="WW8Num19z8"/>
    <w:rsid w:val="00E566CC"/>
  </w:style>
  <w:style w:type="character" w:customStyle="1" w:styleId="WW8Num20z0">
    <w:name w:val="WW8Num20z0"/>
    <w:rsid w:val="00E566CC"/>
    <w:rPr>
      <w:rFonts w:ascii="Symbol" w:hAnsi="Symbol" w:cs="Symbol" w:hint="default"/>
    </w:rPr>
  </w:style>
  <w:style w:type="character" w:customStyle="1" w:styleId="WW8Num20z1">
    <w:name w:val="WW8Num20z1"/>
    <w:rsid w:val="00E566CC"/>
    <w:rPr>
      <w:rFonts w:ascii="Courier New" w:hAnsi="Courier New" w:cs="Courier New" w:hint="default"/>
    </w:rPr>
  </w:style>
  <w:style w:type="character" w:customStyle="1" w:styleId="WW8Num20z2">
    <w:name w:val="WW8Num20z2"/>
    <w:rsid w:val="00E566CC"/>
    <w:rPr>
      <w:rFonts w:ascii="Wingdings" w:hAnsi="Wingdings" w:cs="Wingdings" w:hint="default"/>
    </w:rPr>
  </w:style>
  <w:style w:type="character" w:customStyle="1" w:styleId="WW8Num21z0">
    <w:name w:val="WW8Num21z0"/>
    <w:rsid w:val="00E566CC"/>
  </w:style>
  <w:style w:type="character" w:customStyle="1" w:styleId="WW8Num21z1">
    <w:name w:val="WW8Num21z1"/>
    <w:rsid w:val="00E566CC"/>
  </w:style>
  <w:style w:type="character" w:customStyle="1" w:styleId="WW8Num21z2">
    <w:name w:val="WW8Num21z2"/>
    <w:rsid w:val="00E566CC"/>
  </w:style>
  <w:style w:type="character" w:customStyle="1" w:styleId="WW8Num21z3">
    <w:name w:val="WW8Num21z3"/>
    <w:rsid w:val="00E566CC"/>
  </w:style>
  <w:style w:type="character" w:customStyle="1" w:styleId="WW8Num21z4">
    <w:name w:val="WW8Num21z4"/>
    <w:rsid w:val="00E566CC"/>
  </w:style>
  <w:style w:type="character" w:customStyle="1" w:styleId="WW8Num21z5">
    <w:name w:val="WW8Num21z5"/>
    <w:rsid w:val="00E566CC"/>
  </w:style>
  <w:style w:type="character" w:customStyle="1" w:styleId="WW8Num21z6">
    <w:name w:val="WW8Num21z6"/>
    <w:rsid w:val="00E566CC"/>
  </w:style>
  <w:style w:type="character" w:customStyle="1" w:styleId="WW8Num21z7">
    <w:name w:val="WW8Num21z7"/>
    <w:rsid w:val="00E566CC"/>
  </w:style>
  <w:style w:type="character" w:customStyle="1" w:styleId="WW8Num21z8">
    <w:name w:val="WW8Num21z8"/>
    <w:rsid w:val="00E566CC"/>
  </w:style>
  <w:style w:type="character" w:customStyle="1" w:styleId="WW8Num22z0">
    <w:name w:val="WW8Num22z0"/>
    <w:rsid w:val="00E566CC"/>
  </w:style>
  <w:style w:type="character" w:customStyle="1" w:styleId="WW8Num22z1">
    <w:name w:val="WW8Num22z1"/>
    <w:rsid w:val="00E566CC"/>
  </w:style>
  <w:style w:type="character" w:customStyle="1" w:styleId="WW8Num22z2">
    <w:name w:val="WW8Num22z2"/>
    <w:rsid w:val="00E566CC"/>
  </w:style>
  <w:style w:type="character" w:customStyle="1" w:styleId="WW8Num22z3">
    <w:name w:val="WW8Num22z3"/>
    <w:rsid w:val="00E566CC"/>
  </w:style>
  <w:style w:type="character" w:customStyle="1" w:styleId="WW8Num22z4">
    <w:name w:val="WW8Num22z4"/>
    <w:rsid w:val="00E566CC"/>
  </w:style>
  <w:style w:type="character" w:customStyle="1" w:styleId="WW8Num22z5">
    <w:name w:val="WW8Num22z5"/>
    <w:rsid w:val="00E566CC"/>
  </w:style>
  <w:style w:type="character" w:customStyle="1" w:styleId="WW8Num22z6">
    <w:name w:val="WW8Num22z6"/>
    <w:rsid w:val="00E566CC"/>
  </w:style>
  <w:style w:type="character" w:customStyle="1" w:styleId="WW8Num22z7">
    <w:name w:val="WW8Num22z7"/>
    <w:rsid w:val="00E566CC"/>
  </w:style>
  <w:style w:type="character" w:customStyle="1" w:styleId="WW8Num22z8">
    <w:name w:val="WW8Num22z8"/>
    <w:rsid w:val="00E566CC"/>
  </w:style>
  <w:style w:type="character" w:customStyle="1" w:styleId="WW8Num23z0">
    <w:name w:val="WW8Num23z0"/>
    <w:rsid w:val="00E566CC"/>
    <w:rPr>
      <w:rFonts w:hint="default"/>
    </w:rPr>
  </w:style>
  <w:style w:type="character" w:customStyle="1" w:styleId="WW8Num23z1">
    <w:name w:val="WW8Num23z1"/>
    <w:rsid w:val="00E566CC"/>
  </w:style>
  <w:style w:type="character" w:customStyle="1" w:styleId="WW8Num23z2">
    <w:name w:val="WW8Num23z2"/>
    <w:rsid w:val="00E566CC"/>
  </w:style>
  <w:style w:type="character" w:customStyle="1" w:styleId="WW8Num23z3">
    <w:name w:val="WW8Num23z3"/>
    <w:rsid w:val="00E566CC"/>
  </w:style>
  <w:style w:type="character" w:customStyle="1" w:styleId="WW8Num23z4">
    <w:name w:val="WW8Num23z4"/>
    <w:rsid w:val="00E566CC"/>
  </w:style>
  <w:style w:type="character" w:customStyle="1" w:styleId="WW8Num23z5">
    <w:name w:val="WW8Num23z5"/>
    <w:rsid w:val="00E566CC"/>
  </w:style>
  <w:style w:type="character" w:customStyle="1" w:styleId="WW8Num23z6">
    <w:name w:val="WW8Num23z6"/>
    <w:rsid w:val="00E566CC"/>
  </w:style>
  <w:style w:type="character" w:customStyle="1" w:styleId="WW8Num23z7">
    <w:name w:val="WW8Num23z7"/>
    <w:rsid w:val="00E566CC"/>
  </w:style>
  <w:style w:type="character" w:customStyle="1" w:styleId="WW8Num23z8">
    <w:name w:val="WW8Num23z8"/>
    <w:rsid w:val="00E566CC"/>
  </w:style>
  <w:style w:type="character" w:customStyle="1" w:styleId="WW8Num24z0">
    <w:name w:val="WW8Num24z0"/>
    <w:rsid w:val="00E566CC"/>
    <w:rPr>
      <w:rFonts w:hint="default"/>
    </w:rPr>
  </w:style>
  <w:style w:type="character" w:customStyle="1" w:styleId="WW8Num24z1">
    <w:name w:val="WW8Num24z1"/>
    <w:rsid w:val="00E566CC"/>
  </w:style>
  <w:style w:type="character" w:customStyle="1" w:styleId="WW8Num24z2">
    <w:name w:val="WW8Num24z2"/>
    <w:rsid w:val="00E566CC"/>
  </w:style>
  <w:style w:type="character" w:customStyle="1" w:styleId="WW8Num24z3">
    <w:name w:val="WW8Num24z3"/>
    <w:rsid w:val="00E566CC"/>
  </w:style>
  <w:style w:type="character" w:customStyle="1" w:styleId="WW8Num24z4">
    <w:name w:val="WW8Num24z4"/>
    <w:rsid w:val="00E566CC"/>
  </w:style>
  <w:style w:type="character" w:customStyle="1" w:styleId="WW8Num24z5">
    <w:name w:val="WW8Num24z5"/>
    <w:rsid w:val="00E566CC"/>
  </w:style>
  <w:style w:type="character" w:customStyle="1" w:styleId="WW8Num24z6">
    <w:name w:val="WW8Num24z6"/>
    <w:rsid w:val="00E566CC"/>
  </w:style>
  <w:style w:type="character" w:customStyle="1" w:styleId="WW8Num24z7">
    <w:name w:val="WW8Num24z7"/>
    <w:rsid w:val="00E566CC"/>
  </w:style>
  <w:style w:type="character" w:customStyle="1" w:styleId="WW8Num24z8">
    <w:name w:val="WW8Num24z8"/>
    <w:rsid w:val="00E566CC"/>
  </w:style>
  <w:style w:type="character" w:customStyle="1" w:styleId="WW8Num25z0">
    <w:name w:val="WW8Num25z0"/>
    <w:rsid w:val="00E566CC"/>
    <w:rPr>
      <w:rFonts w:hint="default"/>
    </w:rPr>
  </w:style>
  <w:style w:type="character" w:customStyle="1" w:styleId="WW8Num25z1">
    <w:name w:val="WW8Num25z1"/>
    <w:rsid w:val="00E566CC"/>
  </w:style>
  <w:style w:type="character" w:customStyle="1" w:styleId="WW8Num25z2">
    <w:name w:val="WW8Num25z2"/>
    <w:rsid w:val="00E566CC"/>
  </w:style>
  <w:style w:type="character" w:customStyle="1" w:styleId="WW8Num25z3">
    <w:name w:val="WW8Num25z3"/>
    <w:rsid w:val="00E566CC"/>
  </w:style>
  <w:style w:type="character" w:customStyle="1" w:styleId="WW8Num25z4">
    <w:name w:val="WW8Num25z4"/>
    <w:rsid w:val="00E566CC"/>
  </w:style>
  <w:style w:type="character" w:customStyle="1" w:styleId="WW8Num25z5">
    <w:name w:val="WW8Num25z5"/>
    <w:rsid w:val="00E566CC"/>
  </w:style>
  <w:style w:type="character" w:customStyle="1" w:styleId="WW8Num25z6">
    <w:name w:val="WW8Num25z6"/>
    <w:rsid w:val="00E566CC"/>
  </w:style>
  <w:style w:type="character" w:customStyle="1" w:styleId="WW8Num25z7">
    <w:name w:val="WW8Num25z7"/>
    <w:rsid w:val="00E566CC"/>
  </w:style>
  <w:style w:type="character" w:customStyle="1" w:styleId="WW8Num25z8">
    <w:name w:val="WW8Num25z8"/>
    <w:rsid w:val="00E566CC"/>
  </w:style>
  <w:style w:type="character" w:customStyle="1" w:styleId="WW8Num26z0">
    <w:name w:val="WW8Num26z0"/>
    <w:rsid w:val="00E566CC"/>
    <w:rPr>
      <w:rFonts w:hint="default"/>
    </w:rPr>
  </w:style>
  <w:style w:type="character" w:customStyle="1" w:styleId="WW8Num26z1">
    <w:name w:val="WW8Num26z1"/>
    <w:rsid w:val="00E566CC"/>
  </w:style>
  <w:style w:type="character" w:customStyle="1" w:styleId="WW8Num26z2">
    <w:name w:val="WW8Num26z2"/>
    <w:rsid w:val="00E566CC"/>
  </w:style>
  <w:style w:type="character" w:customStyle="1" w:styleId="WW8Num26z3">
    <w:name w:val="WW8Num26z3"/>
    <w:rsid w:val="00E566CC"/>
  </w:style>
  <w:style w:type="character" w:customStyle="1" w:styleId="WW8Num26z4">
    <w:name w:val="WW8Num26z4"/>
    <w:rsid w:val="00E566CC"/>
  </w:style>
  <w:style w:type="character" w:customStyle="1" w:styleId="WW8Num26z5">
    <w:name w:val="WW8Num26z5"/>
    <w:rsid w:val="00E566CC"/>
  </w:style>
  <w:style w:type="character" w:customStyle="1" w:styleId="WW8Num26z6">
    <w:name w:val="WW8Num26z6"/>
    <w:rsid w:val="00E566CC"/>
  </w:style>
  <w:style w:type="character" w:customStyle="1" w:styleId="WW8Num26z7">
    <w:name w:val="WW8Num26z7"/>
    <w:rsid w:val="00E566CC"/>
  </w:style>
  <w:style w:type="character" w:customStyle="1" w:styleId="WW8Num26z8">
    <w:name w:val="WW8Num26z8"/>
    <w:rsid w:val="00E566CC"/>
  </w:style>
  <w:style w:type="character" w:customStyle="1" w:styleId="10">
    <w:name w:val="Основной шрифт абзаца1"/>
    <w:rsid w:val="00E566CC"/>
  </w:style>
  <w:style w:type="character" w:customStyle="1" w:styleId="11">
    <w:name w:val="Заголовок 1 Знак"/>
    <w:rsid w:val="00E566CC"/>
    <w:rPr>
      <w:rFonts w:ascii="Cambria" w:eastAsia="Times New Roman" w:hAnsi="Cambria" w:cs="Times New Roman"/>
      <w:b/>
      <w:bCs/>
      <w:kern w:val="1"/>
      <w:sz w:val="32"/>
      <w:szCs w:val="32"/>
    </w:rPr>
  </w:style>
  <w:style w:type="character" w:customStyle="1" w:styleId="a3">
    <w:name w:val="Нижний колонтитул Знак"/>
    <w:rsid w:val="00E566CC"/>
    <w:rPr>
      <w:rFonts w:ascii="Times New Roman" w:eastAsia="Times New Roman" w:hAnsi="Times New Roman" w:cs="Times New Roman"/>
      <w:sz w:val="28"/>
      <w:szCs w:val="28"/>
    </w:rPr>
  </w:style>
  <w:style w:type="character" w:styleId="a4">
    <w:name w:val="page number"/>
    <w:basedOn w:val="10"/>
    <w:rsid w:val="00E566CC"/>
  </w:style>
  <w:style w:type="character" w:customStyle="1" w:styleId="a5">
    <w:name w:val="Текст выноски Знак"/>
    <w:rsid w:val="00E566CC"/>
    <w:rPr>
      <w:rFonts w:ascii="Tahoma" w:eastAsia="Times New Roman" w:hAnsi="Tahoma" w:cs="Tahoma"/>
      <w:sz w:val="16"/>
      <w:szCs w:val="16"/>
    </w:rPr>
  </w:style>
  <w:style w:type="character" w:customStyle="1" w:styleId="a6">
    <w:name w:val="Верхний колонтитул Знак"/>
    <w:rsid w:val="00E566CC"/>
    <w:rPr>
      <w:rFonts w:ascii="Times New Roman" w:eastAsia="Times New Roman" w:hAnsi="Times New Roman" w:cs="Times New Roman"/>
      <w:sz w:val="28"/>
      <w:szCs w:val="28"/>
    </w:rPr>
  </w:style>
  <w:style w:type="character" w:customStyle="1" w:styleId="a7">
    <w:name w:val="Основной текст Знак"/>
    <w:rsid w:val="00E566CC"/>
    <w:rPr>
      <w:rFonts w:ascii="Times New Roman" w:eastAsia="Times New Roman" w:hAnsi="Times New Roman" w:cs="Times New Roman"/>
      <w:sz w:val="24"/>
      <w:szCs w:val="24"/>
    </w:rPr>
  </w:style>
  <w:style w:type="character" w:customStyle="1" w:styleId="2">
    <w:name w:val="Основной текст с отступом 2 Знак"/>
    <w:rsid w:val="00E566CC"/>
    <w:rPr>
      <w:rFonts w:ascii="Times New Roman" w:eastAsia="Times New Roman" w:hAnsi="Times New Roman" w:cs="Times New Roman"/>
      <w:sz w:val="28"/>
      <w:szCs w:val="28"/>
    </w:rPr>
  </w:style>
  <w:style w:type="character" w:customStyle="1" w:styleId="a8">
    <w:name w:val="Текст концевой сноски Знак"/>
    <w:rsid w:val="00E566CC"/>
    <w:rPr>
      <w:rFonts w:ascii="Times New Roman" w:eastAsia="Times New Roman" w:hAnsi="Times New Roman" w:cs="Times New Roman"/>
      <w:sz w:val="20"/>
      <w:szCs w:val="20"/>
    </w:rPr>
  </w:style>
  <w:style w:type="character" w:customStyle="1" w:styleId="a9">
    <w:name w:val="Символы концевой сноски"/>
    <w:rsid w:val="00E566CC"/>
    <w:rPr>
      <w:vertAlign w:val="superscript"/>
    </w:rPr>
  </w:style>
  <w:style w:type="character" w:styleId="aa">
    <w:name w:val="Emphasis"/>
    <w:qFormat/>
    <w:rsid w:val="00E566CC"/>
    <w:rPr>
      <w:i/>
      <w:iCs/>
    </w:rPr>
  </w:style>
  <w:style w:type="character" w:customStyle="1" w:styleId="FontStyle26">
    <w:name w:val="Font Style26"/>
    <w:rsid w:val="00E566CC"/>
    <w:rPr>
      <w:rFonts w:ascii="Times New Roman" w:hAnsi="Times New Roman" w:cs="Times New Roman" w:hint="default"/>
      <w:sz w:val="22"/>
      <w:szCs w:val="22"/>
    </w:rPr>
  </w:style>
  <w:style w:type="character" w:styleId="ab">
    <w:name w:val="Strong"/>
    <w:qFormat/>
    <w:rsid w:val="00E566CC"/>
    <w:rPr>
      <w:rFonts w:ascii="Verdana" w:hAnsi="Verdana" w:cs="Verdana" w:hint="default"/>
      <w:b/>
      <w:bCs/>
    </w:rPr>
  </w:style>
  <w:style w:type="character" w:customStyle="1" w:styleId="FontStyle28">
    <w:name w:val="Font Style28"/>
    <w:rsid w:val="00E566CC"/>
    <w:rPr>
      <w:rFonts w:ascii="Times New Roman" w:hAnsi="Times New Roman" w:cs="Times New Roman" w:hint="default"/>
      <w:b/>
      <w:bCs/>
      <w:sz w:val="22"/>
      <w:szCs w:val="22"/>
    </w:rPr>
  </w:style>
  <w:style w:type="character" w:customStyle="1" w:styleId="FontStyle25">
    <w:name w:val="Font Style25"/>
    <w:rsid w:val="00E566CC"/>
    <w:rPr>
      <w:rFonts w:ascii="Times New Roman" w:hAnsi="Times New Roman" w:cs="Times New Roman" w:hint="default"/>
      <w:sz w:val="22"/>
      <w:szCs w:val="22"/>
    </w:rPr>
  </w:style>
  <w:style w:type="character" w:customStyle="1" w:styleId="FontStyle36">
    <w:name w:val="Font Style36"/>
    <w:rsid w:val="00E566CC"/>
    <w:rPr>
      <w:rFonts w:ascii="Times New Roman" w:hAnsi="Times New Roman" w:cs="Times New Roman" w:hint="default"/>
      <w:sz w:val="16"/>
      <w:szCs w:val="16"/>
    </w:rPr>
  </w:style>
  <w:style w:type="character" w:customStyle="1" w:styleId="FontStyle11">
    <w:name w:val="Font Style11"/>
    <w:rsid w:val="00E566CC"/>
    <w:rPr>
      <w:rFonts w:ascii="Times New Roman" w:hAnsi="Times New Roman" w:cs="Times New Roman" w:hint="default"/>
      <w:b/>
      <w:bCs/>
      <w:sz w:val="34"/>
      <w:szCs w:val="34"/>
    </w:rPr>
  </w:style>
  <w:style w:type="character" w:customStyle="1" w:styleId="FontStyle20">
    <w:name w:val="Font Style20"/>
    <w:rsid w:val="00E566CC"/>
    <w:rPr>
      <w:rFonts w:ascii="Times New Roman" w:hAnsi="Times New Roman" w:cs="Times New Roman" w:hint="default"/>
      <w:b/>
      <w:bCs/>
      <w:sz w:val="22"/>
      <w:szCs w:val="22"/>
    </w:rPr>
  </w:style>
  <w:style w:type="character" w:customStyle="1" w:styleId="FontStyle12">
    <w:name w:val="Font Style12"/>
    <w:rsid w:val="00E566CC"/>
    <w:rPr>
      <w:rFonts w:ascii="Times New Roman" w:hAnsi="Times New Roman" w:cs="Times New Roman" w:hint="default"/>
      <w:b/>
      <w:bCs/>
      <w:sz w:val="22"/>
      <w:szCs w:val="22"/>
    </w:rPr>
  </w:style>
  <w:style w:type="character" w:customStyle="1" w:styleId="30">
    <w:name w:val="Заголовок 3 Знак"/>
    <w:rsid w:val="00E566CC"/>
    <w:rPr>
      <w:rFonts w:ascii="Cambria" w:eastAsia="Times New Roman" w:hAnsi="Cambria" w:cs="Times New Roman"/>
      <w:b/>
      <w:bCs/>
      <w:color w:val="4F81BD"/>
    </w:rPr>
  </w:style>
  <w:style w:type="character" w:styleId="ac">
    <w:name w:val="Hyperlink"/>
    <w:uiPriority w:val="99"/>
    <w:rsid w:val="00E566CC"/>
    <w:rPr>
      <w:color w:val="0000FF"/>
      <w:u w:val="single"/>
    </w:rPr>
  </w:style>
  <w:style w:type="character" w:styleId="ad">
    <w:name w:val="FollowedHyperlink"/>
    <w:uiPriority w:val="99"/>
    <w:rsid w:val="00E566CC"/>
    <w:rPr>
      <w:color w:val="800080"/>
      <w:u w:val="single"/>
    </w:rPr>
  </w:style>
  <w:style w:type="paragraph" w:customStyle="1" w:styleId="ae">
    <w:name w:val="Заголовок"/>
    <w:basedOn w:val="a"/>
    <w:next w:val="af"/>
    <w:rsid w:val="00E566CC"/>
    <w:pPr>
      <w:keepNext/>
      <w:spacing w:before="240" w:after="120"/>
    </w:pPr>
    <w:rPr>
      <w:rFonts w:ascii="Liberation Sans" w:eastAsia="Microsoft YaHei" w:hAnsi="Liberation Sans" w:cs="Mangal"/>
      <w:sz w:val="28"/>
      <w:szCs w:val="28"/>
    </w:rPr>
  </w:style>
  <w:style w:type="paragraph" w:styleId="af">
    <w:name w:val="Body Text"/>
    <w:basedOn w:val="a"/>
    <w:rsid w:val="00E566CC"/>
    <w:pPr>
      <w:spacing w:after="120" w:line="240" w:lineRule="auto"/>
    </w:pPr>
    <w:rPr>
      <w:rFonts w:ascii="Times New Roman" w:eastAsia="Times New Roman" w:hAnsi="Times New Roman"/>
      <w:sz w:val="24"/>
      <w:szCs w:val="24"/>
    </w:rPr>
  </w:style>
  <w:style w:type="paragraph" w:styleId="af0">
    <w:name w:val="List"/>
    <w:basedOn w:val="af"/>
    <w:rsid w:val="00E566CC"/>
    <w:rPr>
      <w:rFonts w:cs="Mangal"/>
    </w:rPr>
  </w:style>
  <w:style w:type="paragraph" w:styleId="af1">
    <w:name w:val="caption"/>
    <w:basedOn w:val="a"/>
    <w:qFormat/>
    <w:rsid w:val="00E566CC"/>
    <w:pPr>
      <w:suppressLineNumbers/>
      <w:spacing w:before="120" w:after="120"/>
    </w:pPr>
    <w:rPr>
      <w:rFonts w:cs="Mangal"/>
      <w:i/>
      <w:iCs/>
      <w:sz w:val="24"/>
      <w:szCs w:val="24"/>
    </w:rPr>
  </w:style>
  <w:style w:type="paragraph" w:customStyle="1" w:styleId="12">
    <w:name w:val="Указатель1"/>
    <w:basedOn w:val="a"/>
    <w:rsid w:val="00E566CC"/>
    <w:pPr>
      <w:suppressLineNumbers/>
    </w:pPr>
    <w:rPr>
      <w:rFonts w:cs="Mangal"/>
    </w:rPr>
  </w:style>
  <w:style w:type="paragraph" w:styleId="af2">
    <w:name w:val="List Paragraph"/>
    <w:basedOn w:val="a"/>
    <w:qFormat/>
    <w:rsid w:val="00E566CC"/>
    <w:pPr>
      <w:ind w:left="720"/>
      <w:contextualSpacing/>
    </w:pPr>
  </w:style>
  <w:style w:type="paragraph" w:styleId="af3">
    <w:name w:val="footer"/>
    <w:basedOn w:val="a"/>
    <w:rsid w:val="00E566CC"/>
    <w:pPr>
      <w:spacing w:after="0" w:line="240" w:lineRule="auto"/>
    </w:pPr>
    <w:rPr>
      <w:rFonts w:ascii="Times New Roman" w:eastAsia="Times New Roman" w:hAnsi="Times New Roman"/>
      <w:sz w:val="28"/>
      <w:szCs w:val="28"/>
    </w:rPr>
  </w:style>
  <w:style w:type="paragraph" w:styleId="af4">
    <w:name w:val="Balloon Text"/>
    <w:basedOn w:val="a"/>
    <w:rsid w:val="00E566CC"/>
    <w:pPr>
      <w:spacing w:after="0" w:line="240" w:lineRule="auto"/>
    </w:pPr>
    <w:rPr>
      <w:rFonts w:ascii="Tahoma" w:eastAsia="Times New Roman" w:hAnsi="Tahoma" w:cs="Tahoma"/>
      <w:sz w:val="16"/>
      <w:szCs w:val="16"/>
    </w:rPr>
  </w:style>
  <w:style w:type="paragraph" w:styleId="af5">
    <w:name w:val="header"/>
    <w:basedOn w:val="a"/>
    <w:rsid w:val="00E566CC"/>
    <w:pPr>
      <w:spacing w:after="0" w:line="240" w:lineRule="auto"/>
    </w:pPr>
    <w:rPr>
      <w:rFonts w:ascii="Times New Roman" w:eastAsia="Times New Roman" w:hAnsi="Times New Roman"/>
      <w:sz w:val="28"/>
      <w:szCs w:val="28"/>
    </w:rPr>
  </w:style>
  <w:style w:type="paragraph" w:customStyle="1" w:styleId="af6">
    <w:name w:val="Знак Знак Знак 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rsid w:val="00E566CC"/>
    <w:pPr>
      <w:spacing w:after="120" w:line="480" w:lineRule="auto"/>
      <w:ind w:left="283"/>
    </w:pPr>
    <w:rPr>
      <w:rFonts w:ascii="Times New Roman" w:eastAsia="Times New Roman" w:hAnsi="Times New Roman"/>
      <w:sz w:val="28"/>
      <w:szCs w:val="28"/>
    </w:rPr>
  </w:style>
  <w:style w:type="paragraph" w:customStyle="1" w:styleId="afb">
    <w:name w:val="Знак"/>
    <w:basedOn w:val="a"/>
    <w:rsid w:val="00E566CC"/>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rsid w:val="00E566CC"/>
    <w:pPr>
      <w:spacing w:after="160" w:line="240" w:lineRule="exact"/>
    </w:pPr>
    <w:rPr>
      <w:rFonts w:ascii="Verdana" w:eastAsia="Times New Roman" w:hAnsi="Verdana"/>
      <w:sz w:val="20"/>
      <w:szCs w:val="20"/>
      <w:lang w:val="en-US"/>
    </w:rPr>
  </w:style>
  <w:style w:type="paragraph" w:customStyle="1" w:styleId="ConsTitle">
    <w:name w:val="ConsTitle"/>
    <w:rsid w:val="00E566CC"/>
    <w:pPr>
      <w:suppressAutoHyphens/>
      <w:autoSpaceDE w:val="0"/>
    </w:pPr>
    <w:rPr>
      <w:rFonts w:ascii="Arial" w:hAnsi="Arial" w:cs="Arial"/>
      <w:b/>
      <w:bCs/>
      <w:sz w:val="16"/>
      <w:szCs w:val="16"/>
      <w:lang w:eastAsia="zh-CN"/>
    </w:rPr>
  </w:style>
  <w:style w:type="paragraph" w:customStyle="1" w:styleId="ConsNormal">
    <w:name w:val="ConsNormal"/>
    <w:rsid w:val="00E566CC"/>
    <w:pPr>
      <w:suppressAutoHyphens/>
      <w:autoSpaceDE w:val="0"/>
      <w:ind w:firstLine="720"/>
    </w:pPr>
    <w:rPr>
      <w:rFonts w:ascii="Arial" w:hAnsi="Arial" w:cs="Arial"/>
      <w:lang w:eastAsia="zh-CN"/>
    </w:rPr>
  </w:style>
  <w:style w:type="paragraph" w:styleId="afe">
    <w:name w:val="endnote text"/>
    <w:basedOn w:val="a"/>
    <w:rsid w:val="00E566CC"/>
    <w:pPr>
      <w:spacing w:after="0" w:line="240" w:lineRule="auto"/>
    </w:pPr>
    <w:rPr>
      <w:rFonts w:ascii="Times New Roman" w:eastAsia="Times New Roman" w:hAnsi="Times New Roman"/>
      <w:sz w:val="20"/>
      <w:szCs w:val="20"/>
    </w:rPr>
  </w:style>
  <w:style w:type="paragraph" w:customStyle="1" w:styleId="ConsPlusNonformat">
    <w:name w:val="ConsPlusNonformat"/>
    <w:rsid w:val="00E566CC"/>
    <w:pPr>
      <w:widowControl w:val="0"/>
      <w:suppressAutoHyphens/>
      <w:autoSpaceDE w:val="0"/>
    </w:pPr>
    <w:rPr>
      <w:rFonts w:ascii="Courier New" w:hAnsi="Courier New" w:cs="Courier New"/>
      <w:lang w:eastAsia="zh-CN"/>
    </w:rPr>
  </w:style>
  <w:style w:type="paragraph" w:styleId="aff">
    <w:name w:val="Normal (Web)"/>
    <w:basedOn w:val="a"/>
    <w:rsid w:val="00E566CC"/>
    <w:pPr>
      <w:spacing w:before="280" w:after="280" w:line="240" w:lineRule="auto"/>
    </w:pPr>
    <w:rPr>
      <w:rFonts w:ascii="Times New Roman" w:eastAsia="Times New Roman" w:hAnsi="Times New Roman"/>
      <w:sz w:val="24"/>
      <w:szCs w:val="24"/>
    </w:rPr>
  </w:style>
  <w:style w:type="paragraph" w:customStyle="1" w:styleId="Style2">
    <w:name w:val="Style2"/>
    <w:basedOn w:val="a"/>
    <w:rsid w:val="00E566CC"/>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rsid w:val="00E566CC"/>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rsid w:val="00E566CC"/>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rsid w:val="00E566CC"/>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rsid w:val="00E566CC"/>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rsid w:val="00E566CC"/>
    <w:pPr>
      <w:spacing w:after="0"/>
      <w:ind w:firstLine="720"/>
      <w:jc w:val="both"/>
    </w:pPr>
    <w:rPr>
      <w:sz w:val="28"/>
    </w:rPr>
  </w:style>
  <w:style w:type="paragraph" w:customStyle="1" w:styleId="msonormalbullet1gif">
    <w:name w:val="msonormalbullet1.gif"/>
    <w:basedOn w:val="a"/>
    <w:rsid w:val="00E566CC"/>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rsid w:val="00E566CC"/>
    <w:pPr>
      <w:spacing w:before="280" w:after="280" w:line="240" w:lineRule="auto"/>
    </w:pPr>
    <w:rPr>
      <w:rFonts w:ascii="Times New Roman" w:eastAsia="Times New Roman" w:hAnsi="Times New Roman"/>
      <w:sz w:val="24"/>
      <w:szCs w:val="24"/>
    </w:rPr>
  </w:style>
  <w:style w:type="paragraph" w:customStyle="1" w:styleId="font5">
    <w:name w:val="font5"/>
    <w:basedOn w:val="a"/>
    <w:rsid w:val="00E566CC"/>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rsid w:val="00E566CC"/>
    <w:pPr>
      <w:spacing w:before="280" w:after="280" w:line="240" w:lineRule="auto"/>
    </w:pPr>
    <w:rPr>
      <w:rFonts w:ascii="Times New Roman" w:eastAsia="Times New Roman" w:hAnsi="Times New Roman"/>
      <w:sz w:val="24"/>
      <w:szCs w:val="24"/>
    </w:rPr>
  </w:style>
  <w:style w:type="paragraph" w:customStyle="1" w:styleId="xl66">
    <w:name w:val="xl66"/>
    <w:basedOn w:val="a"/>
    <w:rsid w:val="00E566CC"/>
    <w:pPr>
      <w:spacing w:before="280" w:after="280" w:line="240" w:lineRule="auto"/>
    </w:pPr>
    <w:rPr>
      <w:rFonts w:ascii="Times New Roman" w:eastAsia="Times New Roman" w:hAnsi="Times New Roman"/>
      <w:sz w:val="24"/>
      <w:szCs w:val="24"/>
    </w:rPr>
  </w:style>
  <w:style w:type="paragraph" w:customStyle="1" w:styleId="xl67">
    <w:name w:val="xl67"/>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rsid w:val="00E566CC"/>
    <w:pPr>
      <w:spacing w:before="280" w:after="280" w:line="240" w:lineRule="auto"/>
    </w:pPr>
    <w:rPr>
      <w:rFonts w:ascii="Times New Roman" w:eastAsia="Times New Roman" w:hAnsi="Times New Roman"/>
      <w:sz w:val="24"/>
      <w:szCs w:val="24"/>
    </w:rPr>
  </w:style>
  <w:style w:type="paragraph" w:customStyle="1" w:styleId="xl77">
    <w:name w:val="xl77"/>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rsid w:val="00E566CC"/>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rsid w:val="00E566CC"/>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rsid w:val="00E566CC"/>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rsid w:val="00E566C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rsid w:val="00E566C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rsid w:val="00E566CC"/>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rsid w:val="00E566CC"/>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rsid w:val="00E566CC"/>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rsid w:val="00E566CC"/>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rsid w:val="00E566CC"/>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rsid w:val="00E566CC"/>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rsid w:val="00E566CC"/>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rsid w:val="00E566C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rsid w:val="00E566CC"/>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rsid w:val="00E566CC"/>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rsid w:val="00E566CC"/>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rsid w:val="00E566CC"/>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rsid w:val="00E566CC"/>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rsid w:val="00E566CC"/>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rsid w:val="00E566CC"/>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rsid w:val="00E566CC"/>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rsid w:val="00E566CC"/>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rsid w:val="00E566CC"/>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rsid w:val="00E566CC"/>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rsid w:val="00E566CC"/>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rsid w:val="00E566CC"/>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rsid w:val="00E566CC"/>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rsid w:val="00E566CC"/>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rsid w:val="00E566CC"/>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rsid w:val="00E566CC"/>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rsid w:val="00E566CC"/>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rsid w:val="00E566CC"/>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rsid w:val="00E566CC"/>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rsid w:val="00E566CC"/>
    <w:pPr>
      <w:suppressLineNumbers/>
    </w:pPr>
  </w:style>
  <w:style w:type="paragraph" w:customStyle="1" w:styleId="aff1">
    <w:name w:val="Заголовок таблицы"/>
    <w:basedOn w:val="aff0"/>
    <w:rsid w:val="00E566CC"/>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paragraph" w:customStyle="1" w:styleId="xl63">
    <w:name w:val="xl63"/>
    <w:basedOn w:val="a"/>
    <w:rsid w:val="008A6D03"/>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4">
    <w:name w:val="xl64"/>
    <w:basedOn w:val="a"/>
    <w:rsid w:val="008A6D0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72">
    <w:name w:val="xl172"/>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73">
    <w:name w:val="xl173"/>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75">
    <w:name w:val="xl175"/>
    <w:basedOn w:val="a"/>
    <w:rsid w:val="008A6D03"/>
    <w:pPr>
      <w:pBdr>
        <w:top w:val="single" w:sz="4"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
    <w:rsid w:val="008A6D03"/>
    <w:pPr>
      <w:pBdr>
        <w:top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
    <w:rsid w:val="008A6D03"/>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80">
    <w:name w:val="xl180"/>
    <w:basedOn w:val="a"/>
    <w:rsid w:val="008A6D03"/>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81">
    <w:name w:val="xl181"/>
    <w:basedOn w:val="a"/>
    <w:rsid w:val="008A6D03"/>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83">
    <w:name w:val="xl183"/>
    <w:basedOn w:val="a"/>
    <w:rsid w:val="008A6D03"/>
    <w:pPr>
      <w:pBdr>
        <w:top w:val="single" w:sz="4"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84">
    <w:name w:val="xl184"/>
    <w:basedOn w:val="a"/>
    <w:rsid w:val="008A6D03"/>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85">
    <w:name w:val="xl185"/>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86">
    <w:name w:val="xl186"/>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87">
    <w:name w:val="xl187"/>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8">
    <w:name w:val="xl188"/>
    <w:basedOn w:val="a"/>
    <w:rsid w:val="008A6D03"/>
    <w:pPr>
      <w:pBdr>
        <w:top w:val="single" w:sz="4"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rsid w:val="008A6D03"/>
    <w:pPr>
      <w:pBdr>
        <w:top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8A6D03"/>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1">
    <w:name w:val="xl191"/>
    <w:basedOn w:val="a"/>
    <w:rsid w:val="008A6D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2">
    <w:name w:val="xl192"/>
    <w:basedOn w:val="a"/>
    <w:rsid w:val="008A6D03"/>
    <w:pPr>
      <w:pBdr>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3">
    <w:name w:val="xl193"/>
    <w:basedOn w:val="a"/>
    <w:rsid w:val="008A6D03"/>
    <w:pPr>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
    <w:name w:val="xl194"/>
    <w:basedOn w:val="a"/>
    <w:rsid w:val="008A6D03"/>
    <w:pPr>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5">
    <w:name w:val="xl195"/>
    <w:basedOn w:val="a"/>
    <w:rsid w:val="008A6D03"/>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6">
    <w:name w:val="xl196"/>
    <w:basedOn w:val="a"/>
    <w:rsid w:val="008A6D0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7">
    <w:name w:val="xl197"/>
    <w:basedOn w:val="a"/>
    <w:rsid w:val="008A6D0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98">
    <w:name w:val="xl198"/>
    <w:basedOn w:val="a"/>
    <w:rsid w:val="008A6D0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8A6D03"/>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00">
    <w:name w:val="xl200"/>
    <w:basedOn w:val="a"/>
    <w:rsid w:val="008A6D03"/>
    <w:pPr>
      <w:pBdr>
        <w:top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01">
    <w:name w:val="xl201"/>
    <w:basedOn w:val="a"/>
    <w:rsid w:val="008A6D03"/>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customStyle="1" w:styleId="15">
    <w:name w:val="Сетка таблицы1"/>
    <w:basedOn w:val="a1"/>
    <w:next w:val="aff2"/>
    <w:uiPriority w:val="59"/>
    <w:rsid w:val="00CE2D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72974098">
      <w:bodyDiv w:val="1"/>
      <w:marLeft w:val="0"/>
      <w:marRight w:val="0"/>
      <w:marTop w:val="0"/>
      <w:marBottom w:val="0"/>
      <w:divBdr>
        <w:top w:val="none" w:sz="0" w:space="0" w:color="auto"/>
        <w:left w:val="none" w:sz="0" w:space="0" w:color="auto"/>
        <w:bottom w:val="none" w:sz="0" w:space="0" w:color="auto"/>
        <w:right w:val="none" w:sz="0" w:space="0" w:color="auto"/>
      </w:divBdr>
    </w:div>
    <w:div w:id="73360338">
      <w:bodyDiv w:val="1"/>
      <w:marLeft w:val="0"/>
      <w:marRight w:val="0"/>
      <w:marTop w:val="0"/>
      <w:marBottom w:val="0"/>
      <w:divBdr>
        <w:top w:val="none" w:sz="0" w:space="0" w:color="auto"/>
        <w:left w:val="none" w:sz="0" w:space="0" w:color="auto"/>
        <w:bottom w:val="none" w:sz="0" w:space="0" w:color="auto"/>
        <w:right w:val="none" w:sz="0" w:space="0" w:color="auto"/>
      </w:divBdr>
    </w:div>
    <w:div w:id="193546866">
      <w:bodyDiv w:val="1"/>
      <w:marLeft w:val="0"/>
      <w:marRight w:val="0"/>
      <w:marTop w:val="0"/>
      <w:marBottom w:val="0"/>
      <w:divBdr>
        <w:top w:val="none" w:sz="0" w:space="0" w:color="auto"/>
        <w:left w:val="none" w:sz="0" w:space="0" w:color="auto"/>
        <w:bottom w:val="none" w:sz="0" w:space="0" w:color="auto"/>
        <w:right w:val="none" w:sz="0" w:space="0" w:color="auto"/>
      </w:divBdr>
    </w:div>
    <w:div w:id="208881694">
      <w:bodyDiv w:val="1"/>
      <w:marLeft w:val="0"/>
      <w:marRight w:val="0"/>
      <w:marTop w:val="0"/>
      <w:marBottom w:val="0"/>
      <w:divBdr>
        <w:top w:val="none" w:sz="0" w:space="0" w:color="auto"/>
        <w:left w:val="none" w:sz="0" w:space="0" w:color="auto"/>
        <w:bottom w:val="none" w:sz="0" w:space="0" w:color="auto"/>
        <w:right w:val="none" w:sz="0" w:space="0" w:color="auto"/>
      </w:divBdr>
    </w:div>
    <w:div w:id="263923585">
      <w:bodyDiv w:val="1"/>
      <w:marLeft w:val="0"/>
      <w:marRight w:val="0"/>
      <w:marTop w:val="0"/>
      <w:marBottom w:val="0"/>
      <w:divBdr>
        <w:top w:val="none" w:sz="0" w:space="0" w:color="auto"/>
        <w:left w:val="none" w:sz="0" w:space="0" w:color="auto"/>
        <w:bottom w:val="none" w:sz="0" w:space="0" w:color="auto"/>
        <w:right w:val="none" w:sz="0" w:space="0" w:color="auto"/>
      </w:divBdr>
    </w:div>
    <w:div w:id="322903294">
      <w:bodyDiv w:val="1"/>
      <w:marLeft w:val="0"/>
      <w:marRight w:val="0"/>
      <w:marTop w:val="0"/>
      <w:marBottom w:val="0"/>
      <w:divBdr>
        <w:top w:val="none" w:sz="0" w:space="0" w:color="auto"/>
        <w:left w:val="none" w:sz="0" w:space="0" w:color="auto"/>
        <w:bottom w:val="none" w:sz="0" w:space="0" w:color="auto"/>
        <w:right w:val="none" w:sz="0" w:space="0" w:color="auto"/>
      </w:divBdr>
    </w:div>
    <w:div w:id="336152794">
      <w:bodyDiv w:val="1"/>
      <w:marLeft w:val="0"/>
      <w:marRight w:val="0"/>
      <w:marTop w:val="0"/>
      <w:marBottom w:val="0"/>
      <w:divBdr>
        <w:top w:val="none" w:sz="0" w:space="0" w:color="auto"/>
        <w:left w:val="none" w:sz="0" w:space="0" w:color="auto"/>
        <w:bottom w:val="none" w:sz="0" w:space="0" w:color="auto"/>
        <w:right w:val="none" w:sz="0" w:space="0" w:color="auto"/>
      </w:divBdr>
    </w:div>
    <w:div w:id="424614542">
      <w:bodyDiv w:val="1"/>
      <w:marLeft w:val="0"/>
      <w:marRight w:val="0"/>
      <w:marTop w:val="0"/>
      <w:marBottom w:val="0"/>
      <w:divBdr>
        <w:top w:val="none" w:sz="0" w:space="0" w:color="auto"/>
        <w:left w:val="none" w:sz="0" w:space="0" w:color="auto"/>
        <w:bottom w:val="none" w:sz="0" w:space="0" w:color="auto"/>
        <w:right w:val="none" w:sz="0" w:space="0" w:color="auto"/>
      </w:divBdr>
    </w:div>
    <w:div w:id="472143523">
      <w:bodyDiv w:val="1"/>
      <w:marLeft w:val="0"/>
      <w:marRight w:val="0"/>
      <w:marTop w:val="0"/>
      <w:marBottom w:val="0"/>
      <w:divBdr>
        <w:top w:val="none" w:sz="0" w:space="0" w:color="auto"/>
        <w:left w:val="none" w:sz="0" w:space="0" w:color="auto"/>
        <w:bottom w:val="none" w:sz="0" w:space="0" w:color="auto"/>
        <w:right w:val="none" w:sz="0" w:space="0" w:color="auto"/>
      </w:divBdr>
    </w:div>
    <w:div w:id="508175835">
      <w:bodyDiv w:val="1"/>
      <w:marLeft w:val="0"/>
      <w:marRight w:val="0"/>
      <w:marTop w:val="0"/>
      <w:marBottom w:val="0"/>
      <w:divBdr>
        <w:top w:val="none" w:sz="0" w:space="0" w:color="auto"/>
        <w:left w:val="none" w:sz="0" w:space="0" w:color="auto"/>
        <w:bottom w:val="none" w:sz="0" w:space="0" w:color="auto"/>
        <w:right w:val="none" w:sz="0" w:space="0" w:color="auto"/>
      </w:divBdr>
    </w:div>
    <w:div w:id="519975195">
      <w:bodyDiv w:val="1"/>
      <w:marLeft w:val="0"/>
      <w:marRight w:val="0"/>
      <w:marTop w:val="0"/>
      <w:marBottom w:val="0"/>
      <w:divBdr>
        <w:top w:val="none" w:sz="0" w:space="0" w:color="auto"/>
        <w:left w:val="none" w:sz="0" w:space="0" w:color="auto"/>
        <w:bottom w:val="none" w:sz="0" w:space="0" w:color="auto"/>
        <w:right w:val="none" w:sz="0" w:space="0" w:color="auto"/>
      </w:divBdr>
    </w:div>
    <w:div w:id="529799466">
      <w:bodyDiv w:val="1"/>
      <w:marLeft w:val="0"/>
      <w:marRight w:val="0"/>
      <w:marTop w:val="0"/>
      <w:marBottom w:val="0"/>
      <w:divBdr>
        <w:top w:val="none" w:sz="0" w:space="0" w:color="auto"/>
        <w:left w:val="none" w:sz="0" w:space="0" w:color="auto"/>
        <w:bottom w:val="none" w:sz="0" w:space="0" w:color="auto"/>
        <w:right w:val="none" w:sz="0" w:space="0" w:color="auto"/>
      </w:divBdr>
    </w:div>
    <w:div w:id="580216591">
      <w:bodyDiv w:val="1"/>
      <w:marLeft w:val="0"/>
      <w:marRight w:val="0"/>
      <w:marTop w:val="0"/>
      <w:marBottom w:val="0"/>
      <w:divBdr>
        <w:top w:val="none" w:sz="0" w:space="0" w:color="auto"/>
        <w:left w:val="none" w:sz="0" w:space="0" w:color="auto"/>
        <w:bottom w:val="none" w:sz="0" w:space="0" w:color="auto"/>
        <w:right w:val="none" w:sz="0" w:space="0" w:color="auto"/>
      </w:divBdr>
    </w:div>
    <w:div w:id="580987049">
      <w:bodyDiv w:val="1"/>
      <w:marLeft w:val="0"/>
      <w:marRight w:val="0"/>
      <w:marTop w:val="0"/>
      <w:marBottom w:val="0"/>
      <w:divBdr>
        <w:top w:val="none" w:sz="0" w:space="0" w:color="auto"/>
        <w:left w:val="none" w:sz="0" w:space="0" w:color="auto"/>
        <w:bottom w:val="none" w:sz="0" w:space="0" w:color="auto"/>
        <w:right w:val="none" w:sz="0" w:space="0" w:color="auto"/>
      </w:divBdr>
    </w:div>
    <w:div w:id="594676837">
      <w:bodyDiv w:val="1"/>
      <w:marLeft w:val="0"/>
      <w:marRight w:val="0"/>
      <w:marTop w:val="0"/>
      <w:marBottom w:val="0"/>
      <w:divBdr>
        <w:top w:val="none" w:sz="0" w:space="0" w:color="auto"/>
        <w:left w:val="none" w:sz="0" w:space="0" w:color="auto"/>
        <w:bottom w:val="none" w:sz="0" w:space="0" w:color="auto"/>
        <w:right w:val="none" w:sz="0" w:space="0" w:color="auto"/>
      </w:divBdr>
    </w:div>
    <w:div w:id="692413779">
      <w:bodyDiv w:val="1"/>
      <w:marLeft w:val="0"/>
      <w:marRight w:val="0"/>
      <w:marTop w:val="0"/>
      <w:marBottom w:val="0"/>
      <w:divBdr>
        <w:top w:val="none" w:sz="0" w:space="0" w:color="auto"/>
        <w:left w:val="none" w:sz="0" w:space="0" w:color="auto"/>
        <w:bottom w:val="none" w:sz="0" w:space="0" w:color="auto"/>
        <w:right w:val="none" w:sz="0" w:space="0" w:color="auto"/>
      </w:divBdr>
    </w:div>
    <w:div w:id="870534061">
      <w:bodyDiv w:val="1"/>
      <w:marLeft w:val="0"/>
      <w:marRight w:val="0"/>
      <w:marTop w:val="0"/>
      <w:marBottom w:val="0"/>
      <w:divBdr>
        <w:top w:val="none" w:sz="0" w:space="0" w:color="auto"/>
        <w:left w:val="none" w:sz="0" w:space="0" w:color="auto"/>
        <w:bottom w:val="none" w:sz="0" w:space="0" w:color="auto"/>
        <w:right w:val="none" w:sz="0" w:space="0" w:color="auto"/>
      </w:divBdr>
    </w:div>
    <w:div w:id="895243681">
      <w:bodyDiv w:val="1"/>
      <w:marLeft w:val="0"/>
      <w:marRight w:val="0"/>
      <w:marTop w:val="0"/>
      <w:marBottom w:val="0"/>
      <w:divBdr>
        <w:top w:val="none" w:sz="0" w:space="0" w:color="auto"/>
        <w:left w:val="none" w:sz="0" w:space="0" w:color="auto"/>
        <w:bottom w:val="none" w:sz="0" w:space="0" w:color="auto"/>
        <w:right w:val="none" w:sz="0" w:space="0" w:color="auto"/>
      </w:divBdr>
    </w:div>
    <w:div w:id="914822047">
      <w:bodyDiv w:val="1"/>
      <w:marLeft w:val="0"/>
      <w:marRight w:val="0"/>
      <w:marTop w:val="0"/>
      <w:marBottom w:val="0"/>
      <w:divBdr>
        <w:top w:val="none" w:sz="0" w:space="0" w:color="auto"/>
        <w:left w:val="none" w:sz="0" w:space="0" w:color="auto"/>
        <w:bottom w:val="none" w:sz="0" w:space="0" w:color="auto"/>
        <w:right w:val="none" w:sz="0" w:space="0" w:color="auto"/>
      </w:divBdr>
    </w:div>
    <w:div w:id="1038313448">
      <w:bodyDiv w:val="1"/>
      <w:marLeft w:val="0"/>
      <w:marRight w:val="0"/>
      <w:marTop w:val="0"/>
      <w:marBottom w:val="0"/>
      <w:divBdr>
        <w:top w:val="none" w:sz="0" w:space="0" w:color="auto"/>
        <w:left w:val="none" w:sz="0" w:space="0" w:color="auto"/>
        <w:bottom w:val="none" w:sz="0" w:space="0" w:color="auto"/>
        <w:right w:val="none" w:sz="0" w:space="0" w:color="auto"/>
      </w:divBdr>
    </w:div>
    <w:div w:id="1138255186">
      <w:bodyDiv w:val="1"/>
      <w:marLeft w:val="0"/>
      <w:marRight w:val="0"/>
      <w:marTop w:val="0"/>
      <w:marBottom w:val="0"/>
      <w:divBdr>
        <w:top w:val="none" w:sz="0" w:space="0" w:color="auto"/>
        <w:left w:val="none" w:sz="0" w:space="0" w:color="auto"/>
        <w:bottom w:val="none" w:sz="0" w:space="0" w:color="auto"/>
        <w:right w:val="none" w:sz="0" w:space="0" w:color="auto"/>
      </w:divBdr>
    </w:div>
    <w:div w:id="1149437422">
      <w:bodyDiv w:val="1"/>
      <w:marLeft w:val="0"/>
      <w:marRight w:val="0"/>
      <w:marTop w:val="0"/>
      <w:marBottom w:val="0"/>
      <w:divBdr>
        <w:top w:val="none" w:sz="0" w:space="0" w:color="auto"/>
        <w:left w:val="none" w:sz="0" w:space="0" w:color="auto"/>
        <w:bottom w:val="none" w:sz="0" w:space="0" w:color="auto"/>
        <w:right w:val="none" w:sz="0" w:space="0" w:color="auto"/>
      </w:divBdr>
    </w:div>
    <w:div w:id="1153525866">
      <w:bodyDiv w:val="1"/>
      <w:marLeft w:val="0"/>
      <w:marRight w:val="0"/>
      <w:marTop w:val="0"/>
      <w:marBottom w:val="0"/>
      <w:divBdr>
        <w:top w:val="none" w:sz="0" w:space="0" w:color="auto"/>
        <w:left w:val="none" w:sz="0" w:space="0" w:color="auto"/>
        <w:bottom w:val="none" w:sz="0" w:space="0" w:color="auto"/>
        <w:right w:val="none" w:sz="0" w:space="0" w:color="auto"/>
      </w:divBdr>
    </w:div>
    <w:div w:id="1157068808">
      <w:bodyDiv w:val="1"/>
      <w:marLeft w:val="0"/>
      <w:marRight w:val="0"/>
      <w:marTop w:val="0"/>
      <w:marBottom w:val="0"/>
      <w:divBdr>
        <w:top w:val="none" w:sz="0" w:space="0" w:color="auto"/>
        <w:left w:val="none" w:sz="0" w:space="0" w:color="auto"/>
        <w:bottom w:val="none" w:sz="0" w:space="0" w:color="auto"/>
        <w:right w:val="none" w:sz="0" w:space="0" w:color="auto"/>
      </w:divBdr>
    </w:div>
    <w:div w:id="1178303203">
      <w:bodyDiv w:val="1"/>
      <w:marLeft w:val="0"/>
      <w:marRight w:val="0"/>
      <w:marTop w:val="0"/>
      <w:marBottom w:val="0"/>
      <w:divBdr>
        <w:top w:val="none" w:sz="0" w:space="0" w:color="auto"/>
        <w:left w:val="none" w:sz="0" w:space="0" w:color="auto"/>
        <w:bottom w:val="none" w:sz="0" w:space="0" w:color="auto"/>
        <w:right w:val="none" w:sz="0" w:space="0" w:color="auto"/>
      </w:divBdr>
    </w:div>
    <w:div w:id="1305086841">
      <w:bodyDiv w:val="1"/>
      <w:marLeft w:val="0"/>
      <w:marRight w:val="0"/>
      <w:marTop w:val="0"/>
      <w:marBottom w:val="0"/>
      <w:divBdr>
        <w:top w:val="none" w:sz="0" w:space="0" w:color="auto"/>
        <w:left w:val="none" w:sz="0" w:space="0" w:color="auto"/>
        <w:bottom w:val="none" w:sz="0" w:space="0" w:color="auto"/>
        <w:right w:val="none" w:sz="0" w:space="0" w:color="auto"/>
      </w:divBdr>
    </w:div>
    <w:div w:id="1435512579">
      <w:bodyDiv w:val="1"/>
      <w:marLeft w:val="0"/>
      <w:marRight w:val="0"/>
      <w:marTop w:val="0"/>
      <w:marBottom w:val="0"/>
      <w:divBdr>
        <w:top w:val="none" w:sz="0" w:space="0" w:color="auto"/>
        <w:left w:val="none" w:sz="0" w:space="0" w:color="auto"/>
        <w:bottom w:val="none" w:sz="0" w:space="0" w:color="auto"/>
        <w:right w:val="none" w:sz="0" w:space="0" w:color="auto"/>
      </w:divBdr>
    </w:div>
    <w:div w:id="1475636727">
      <w:bodyDiv w:val="1"/>
      <w:marLeft w:val="0"/>
      <w:marRight w:val="0"/>
      <w:marTop w:val="0"/>
      <w:marBottom w:val="0"/>
      <w:divBdr>
        <w:top w:val="none" w:sz="0" w:space="0" w:color="auto"/>
        <w:left w:val="none" w:sz="0" w:space="0" w:color="auto"/>
        <w:bottom w:val="none" w:sz="0" w:space="0" w:color="auto"/>
        <w:right w:val="none" w:sz="0" w:space="0" w:color="auto"/>
      </w:divBdr>
    </w:div>
    <w:div w:id="1497068749">
      <w:bodyDiv w:val="1"/>
      <w:marLeft w:val="0"/>
      <w:marRight w:val="0"/>
      <w:marTop w:val="0"/>
      <w:marBottom w:val="0"/>
      <w:divBdr>
        <w:top w:val="none" w:sz="0" w:space="0" w:color="auto"/>
        <w:left w:val="none" w:sz="0" w:space="0" w:color="auto"/>
        <w:bottom w:val="none" w:sz="0" w:space="0" w:color="auto"/>
        <w:right w:val="none" w:sz="0" w:space="0" w:color="auto"/>
      </w:divBdr>
    </w:div>
    <w:div w:id="1498809307">
      <w:bodyDiv w:val="1"/>
      <w:marLeft w:val="0"/>
      <w:marRight w:val="0"/>
      <w:marTop w:val="0"/>
      <w:marBottom w:val="0"/>
      <w:divBdr>
        <w:top w:val="none" w:sz="0" w:space="0" w:color="auto"/>
        <w:left w:val="none" w:sz="0" w:space="0" w:color="auto"/>
        <w:bottom w:val="none" w:sz="0" w:space="0" w:color="auto"/>
        <w:right w:val="none" w:sz="0" w:space="0" w:color="auto"/>
      </w:divBdr>
    </w:div>
    <w:div w:id="1649482797">
      <w:bodyDiv w:val="1"/>
      <w:marLeft w:val="0"/>
      <w:marRight w:val="0"/>
      <w:marTop w:val="0"/>
      <w:marBottom w:val="0"/>
      <w:divBdr>
        <w:top w:val="none" w:sz="0" w:space="0" w:color="auto"/>
        <w:left w:val="none" w:sz="0" w:space="0" w:color="auto"/>
        <w:bottom w:val="none" w:sz="0" w:space="0" w:color="auto"/>
        <w:right w:val="none" w:sz="0" w:space="0" w:color="auto"/>
      </w:divBdr>
    </w:div>
    <w:div w:id="1724602459">
      <w:bodyDiv w:val="1"/>
      <w:marLeft w:val="0"/>
      <w:marRight w:val="0"/>
      <w:marTop w:val="0"/>
      <w:marBottom w:val="0"/>
      <w:divBdr>
        <w:top w:val="none" w:sz="0" w:space="0" w:color="auto"/>
        <w:left w:val="none" w:sz="0" w:space="0" w:color="auto"/>
        <w:bottom w:val="none" w:sz="0" w:space="0" w:color="auto"/>
        <w:right w:val="none" w:sz="0" w:space="0" w:color="auto"/>
      </w:divBdr>
    </w:div>
    <w:div w:id="1778790865">
      <w:bodyDiv w:val="1"/>
      <w:marLeft w:val="0"/>
      <w:marRight w:val="0"/>
      <w:marTop w:val="0"/>
      <w:marBottom w:val="0"/>
      <w:divBdr>
        <w:top w:val="none" w:sz="0" w:space="0" w:color="auto"/>
        <w:left w:val="none" w:sz="0" w:space="0" w:color="auto"/>
        <w:bottom w:val="none" w:sz="0" w:space="0" w:color="auto"/>
        <w:right w:val="none" w:sz="0" w:space="0" w:color="auto"/>
      </w:divBdr>
    </w:div>
    <w:div w:id="1892427028">
      <w:bodyDiv w:val="1"/>
      <w:marLeft w:val="0"/>
      <w:marRight w:val="0"/>
      <w:marTop w:val="0"/>
      <w:marBottom w:val="0"/>
      <w:divBdr>
        <w:top w:val="none" w:sz="0" w:space="0" w:color="auto"/>
        <w:left w:val="none" w:sz="0" w:space="0" w:color="auto"/>
        <w:bottom w:val="none" w:sz="0" w:space="0" w:color="auto"/>
        <w:right w:val="none" w:sz="0" w:space="0" w:color="auto"/>
      </w:divBdr>
    </w:div>
    <w:div w:id="2047871701">
      <w:bodyDiv w:val="1"/>
      <w:marLeft w:val="0"/>
      <w:marRight w:val="0"/>
      <w:marTop w:val="0"/>
      <w:marBottom w:val="0"/>
      <w:divBdr>
        <w:top w:val="none" w:sz="0" w:space="0" w:color="auto"/>
        <w:left w:val="none" w:sz="0" w:space="0" w:color="auto"/>
        <w:bottom w:val="none" w:sz="0" w:space="0" w:color="auto"/>
        <w:right w:val="none" w:sz="0" w:space="0" w:color="auto"/>
      </w:divBdr>
    </w:div>
    <w:div w:id="20957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2D09-9210-4EDF-B796-5C216BB4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10</Pages>
  <Words>4127</Words>
  <Characters>23525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Zinchenko</dc:creator>
  <cp:keywords/>
  <cp:lastModifiedBy>Tihonova</cp:lastModifiedBy>
  <cp:revision>54</cp:revision>
  <cp:lastPrinted>2020-04-23T08:21:00Z</cp:lastPrinted>
  <dcterms:created xsi:type="dcterms:W3CDTF">2019-02-14T05:10:00Z</dcterms:created>
  <dcterms:modified xsi:type="dcterms:W3CDTF">2020-04-23T10:56:00Z</dcterms:modified>
</cp:coreProperties>
</file>