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2" w:rsidRPr="00D7737F" w:rsidRDefault="00CB32A8" w:rsidP="00F717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21.6pt;width:1in;height:81pt;z-index:251659264;visibility:visible;mso-wrap-edited:f" o:allowincell="f">
            <v:imagedata r:id="rId9" o:title=""/>
            <w10:wrap type="topAndBottom"/>
          </v:shape>
          <o:OLEObject Type="Embed" ProgID="Word.Picture.8" ShapeID="_x0000_s1026" DrawAspect="Content" ObjectID="_1591428322" r:id="rId10"/>
        </w:pict>
      </w:r>
      <w:r w:rsidR="00F71782" w:rsidRPr="00D7737F">
        <w:rPr>
          <w:rFonts w:ascii="Times New Roman" w:eastAsia="Times New Roman" w:hAnsi="Times New Roman" w:cs="Times New Roman"/>
          <w:b/>
          <w:sz w:val="24"/>
          <w:szCs w:val="24"/>
          <w:lang w:eastAsia="ru-RU"/>
        </w:rPr>
        <w:t>КОНТРОЛЬНО – СЧЕТНАЯ   ПАЛАТА</w:t>
      </w:r>
    </w:p>
    <w:p w:rsidR="00F71782" w:rsidRPr="00D7737F" w:rsidRDefault="00F71782" w:rsidP="00F7178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D7737F">
        <w:rPr>
          <w:rFonts w:ascii="Times New Roman" w:eastAsia="Times New Roman" w:hAnsi="Times New Roman" w:cs="Times New Roman"/>
          <w:b/>
          <w:sz w:val="24"/>
          <w:szCs w:val="24"/>
          <w:lang w:eastAsia="ru-RU"/>
        </w:rPr>
        <w:t xml:space="preserve">АГАПОВСКОГО МУНИЦИПАЛЬНОГО РАЙОНА </w:t>
      </w:r>
    </w:p>
    <w:p w:rsidR="00F71782" w:rsidRPr="00D7737F" w:rsidRDefault="00F71782" w:rsidP="003276EC">
      <w:pPr>
        <w:spacing w:after="0" w:line="240" w:lineRule="auto"/>
        <w:jc w:val="center"/>
        <w:rPr>
          <w:rFonts w:ascii="Times New Roman" w:eastAsia="Times New Roman" w:hAnsi="Times New Roman" w:cs="Times New Roman"/>
          <w:sz w:val="24"/>
          <w:szCs w:val="24"/>
          <w:lang w:eastAsia="ru-RU"/>
        </w:rPr>
      </w:pPr>
      <w:r w:rsidRPr="00D7737F">
        <w:rPr>
          <w:rFonts w:ascii="Times New Roman" w:eastAsia="Times New Roman" w:hAnsi="Times New Roman" w:cs="Times New Roman"/>
          <w:sz w:val="24"/>
          <w:szCs w:val="24"/>
          <w:lang w:eastAsia="ru-RU"/>
        </w:rPr>
        <w:t>457400  с. Агаповка, ул. Пролетарская, 29А, тел: 2-11-37, 2-14-36</w:t>
      </w:r>
    </w:p>
    <w:p w:rsidR="00260ADC" w:rsidRPr="00B83AE0" w:rsidRDefault="00260ADC" w:rsidP="00F71782">
      <w:pPr>
        <w:spacing w:after="0" w:line="240" w:lineRule="auto"/>
        <w:jc w:val="center"/>
        <w:rPr>
          <w:rFonts w:ascii="Times New Roman" w:eastAsia="Times New Roman" w:hAnsi="Times New Roman" w:cs="Times New Roman"/>
          <w:lang w:eastAsia="ru-RU"/>
        </w:rPr>
      </w:pPr>
    </w:p>
    <w:p w:rsidR="00F71782" w:rsidRPr="00F248BB" w:rsidRDefault="009A3405" w:rsidP="00F248B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289">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00C85A8A">
        <w:rPr>
          <w:rFonts w:ascii="Times New Roman" w:eastAsia="Times New Roman" w:hAnsi="Times New Roman" w:cs="Times New Roman"/>
          <w:sz w:val="24"/>
          <w:szCs w:val="24"/>
          <w:lang w:eastAsia="ru-RU"/>
        </w:rPr>
        <w:t>16</w:t>
      </w:r>
      <w:r w:rsidR="00D83289">
        <w:rPr>
          <w:rFonts w:ascii="Times New Roman" w:eastAsia="Times New Roman" w:hAnsi="Times New Roman" w:cs="Times New Roman"/>
          <w:sz w:val="24"/>
          <w:szCs w:val="24"/>
          <w:lang w:eastAsia="ru-RU"/>
        </w:rPr>
        <w:t>.0</w:t>
      </w:r>
      <w:r w:rsidR="00C85A8A">
        <w:rPr>
          <w:rFonts w:ascii="Times New Roman" w:eastAsia="Times New Roman" w:hAnsi="Times New Roman" w:cs="Times New Roman"/>
          <w:sz w:val="24"/>
          <w:szCs w:val="24"/>
          <w:lang w:eastAsia="ru-RU"/>
        </w:rPr>
        <w:t>5</w:t>
      </w:r>
      <w:r w:rsidR="00D83289">
        <w:rPr>
          <w:rFonts w:ascii="Times New Roman" w:eastAsia="Times New Roman" w:hAnsi="Times New Roman" w:cs="Times New Roman"/>
          <w:sz w:val="24"/>
          <w:szCs w:val="24"/>
          <w:lang w:eastAsia="ru-RU"/>
        </w:rPr>
        <w:t>.</w:t>
      </w:r>
      <w:r w:rsidR="00F248BB" w:rsidRPr="00F248BB">
        <w:rPr>
          <w:rFonts w:ascii="Times New Roman" w:eastAsia="Times New Roman" w:hAnsi="Times New Roman" w:cs="Times New Roman"/>
          <w:sz w:val="24"/>
          <w:szCs w:val="24"/>
          <w:lang w:eastAsia="ru-RU"/>
        </w:rPr>
        <w:t>201</w:t>
      </w:r>
      <w:r w:rsidR="00C85A8A">
        <w:rPr>
          <w:rFonts w:ascii="Times New Roman" w:eastAsia="Times New Roman" w:hAnsi="Times New Roman" w:cs="Times New Roman"/>
          <w:sz w:val="24"/>
          <w:szCs w:val="24"/>
          <w:lang w:eastAsia="ru-RU"/>
        </w:rPr>
        <w:t>8</w:t>
      </w:r>
      <w:r w:rsidR="009E4639" w:rsidRPr="00F248BB">
        <w:rPr>
          <w:rFonts w:ascii="Times New Roman" w:eastAsia="Times New Roman" w:hAnsi="Times New Roman" w:cs="Times New Roman"/>
          <w:sz w:val="24"/>
          <w:szCs w:val="24"/>
          <w:lang w:eastAsia="ru-RU"/>
        </w:rPr>
        <w:t xml:space="preserve"> </w:t>
      </w:r>
      <w:r w:rsidR="00F71782" w:rsidRPr="00F248BB">
        <w:rPr>
          <w:rFonts w:ascii="Times New Roman" w:eastAsia="Times New Roman" w:hAnsi="Times New Roman" w:cs="Times New Roman"/>
          <w:sz w:val="24"/>
          <w:szCs w:val="24"/>
          <w:lang w:eastAsia="ru-RU"/>
        </w:rPr>
        <w:t xml:space="preserve">г. </w:t>
      </w:r>
      <w:r w:rsidR="00D83289">
        <w:rPr>
          <w:rFonts w:ascii="Times New Roman" w:eastAsia="Times New Roman" w:hAnsi="Times New Roman" w:cs="Times New Roman"/>
          <w:sz w:val="24"/>
          <w:szCs w:val="24"/>
          <w:lang w:eastAsia="ru-RU"/>
        </w:rPr>
        <w:t xml:space="preserve">  </w:t>
      </w:r>
      <w:r w:rsidR="00F71782" w:rsidRPr="00F248BB">
        <w:rPr>
          <w:rFonts w:ascii="Times New Roman" w:eastAsia="Times New Roman" w:hAnsi="Times New Roman" w:cs="Times New Roman"/>
          <w:sz w:val="24"/>
          <w:szCs w:val="24"/>
          <w:lang w:eastAsia="ru-RU"/>
        </w:rPr>
        <w:t>№</w:t>
      </w:r>
      <w:r w:rsidR="00655CBC">
        <w:rPr>
          <w:rFonts w:ascii="Times New Roman" w:eastAsia="Times New Roman" w:hAnsi="Times New Roman" w:cs="Times New Roman"/>
          <w:sz w:val="24"/>
          <w:szCs w:val="24"/>
          <w:lang w:eastAsia="ru-RU"/>
        </w:rPr>
        <w:t xml:space="preserve"> </w:t>
      </w:r>
      <w:r w:rsidR="00F248BB" w:rsidRPr="00F248BB">
        <w:rPr>
          <w:rFonts w:ascii="Times New Roman" w:eastAsia="Times New Roman" w:hAnsi="Times New Roman" w:cs="Times New Roman"/>
          <w:sz w:val="24"/>
          <w:szCs w:val="24"/>
          <w:lang w:eastAsia="ru-RU"/>
        </w:rPr>
        <w:t xml:space="preserve"> </w:t>
      </w:r>
      <w:r w:rsidR="00C85A8A">
        <w:rPr>
          <w:rFonts w:ascii="Times New Roman" w:eastAsia="Times New Roman" w:hAnsi="Times New Roman" w:cs="Times New Roman"/>
          <w:sz w:val="24"/>
          <w:szCs w:val="24"/>
          <w:lang w:eastAsia="ru-RU"/>
        </w:rPr>
        <w:t>34</w:t>
      </w:r>
      <w:r w:rsidR="004D17ED" w:rsidRPr="00F248BB">
        <w:rPr>
          <w:rFonts w:ascii="Times New Roman" w:eastAsia="Times New Roman" w:hAnsi="Times New Roman" w:cs="Times New Roman"/>
          <w:sz w:val="24"/>
          <w:szCs w:val="24"/>
          <w:lang w:eastAsia="ru-RU"/>
        </w:rPr>
        <w:t>-201</w:t>
      </w:r>
      <w:r w:rsidR="00C85A8A">
        <w:rPr>
          <w:rFonts w:ascii="Times New Roman" w:eastAsia="Times New Roman" w:hAnsi="Times New Roman" w:cs="Times New Roman"/>
          <w:sz w:val="24"/>
          <w:szCs w:val="24"/>
          <w:lang w:eastAsia="ru-RU"/>
        </w:rPr>
        <w:t>8</w:t>
      </w:r>
      <w:r w:rsidR="00F71782" w:rsidRPr="00F248BB">
        <w:rPr>
          <w:rFonts w:ascii="Times New Roman" w:eastAsia="Times New Roman" w:hAnsi="Times New Roman" w:cs="Times New Roman"/>
          <w:sz w:val="24"/>
          <w:szCs w:val="24"/>
          <w:lang w:eastAsia="ru-RU"/>
        </w:rPr>
        <w:t xml:space="preserve">                                                  </w:t>
      </w:r>
    </w:p>
    <w:p w:rsidR="007A10EC" w:rsidRDefault="00F71782" w:rsidP="007A10EC">
      <w:pPr>
        <w:spacing w:after="0" w:line="240" w:lineRule="auto"/>
        <w:contextualSpacing/>
        <w:rPr>
          <w:rFonts w:ascii="Times New Roman" w:eastAsia="Times New Roman" w:hAnsi="Times New Roman" w:cs="Times New Roman"/>
          <w:sz w:val="24"/>
          <w:szCs w:val="24"/>
          <w:lang w:eastAsia="ru-RU"/>
        </w:rPr>
      </w:pPr>
      <w:r w:rsidRPr="00F248BB">
        <w:rPr>
          <w:rFonts w:ascii="Times New Roman" w:eastAsia="Times New Roman" w:hAnsi="Times New Roman" w:cs="Times New Roman"/>
          <w:sz w:val="24"/>
          <w:szCs w:val="24"/>
          <w:lang w:eastAsia="ru-RU"/>
        </w:rPr>
        <w:t xml:space="preserve">                                                                                              </w:t>
      </w:r>
      <w:r w:rsidR="007A10EC">
        <w:rPr>
          <w:rFonts w:ascii="Times New Roman" w:eastAsia="Times New Roman" w:hAnsi="Times New Roman" w:cs="Times New Roman"/>
          <w:sz w:val="24"/>
          <w:szCs w:val="24"/>
          <w:lang w:eastAsia="ru-RU"/>
        </w:rPr>
        <w:t xml:space="preserve">      </w:t>
      </w:r>
    </w:p>
    <w:p w:rsidR="00906E88" w:rsidRDefault="007A10EC" w:rsidP="00906E88">
      <w:pPr>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p>
    <w:p w:rsidR="00D81B23" w:rsidRDefault="00D81B23" w:rsidP="00F248BB">
      <w:pPr>
        <w:spacing w:after="0" w:line="240" w:lineRule="auto"/>
        <w:ind w:left="4680"/>
        <w:contextualSpacing/>
        <w:jc w:val="right"/>
        <w:rPr>
          <w:rFonts w:ascii="Times New Roman" w:eastAsia="Times New Roman" w:hAnsi="Times New Roman" w:cs="Times New Roman"/>
          <w:b/>
          <w:bCs/>
          <w:sz w:val="24"/>
          <w:szCs w:val="24"/>
          <w:lang w:eastAsia="ru-RU"/>
        </w:rPr>
      </w:pPr>
    </w:p>
    <w:p w:rsidR="007A10EC" w:rsidRDefault="007A10EC" w:rsidP="007A10EC">
      <w:pPr>
        <w:spacing w:after="0" w:line="240" w:lineRule="auto"/>
        <w:ind w:left="4680"/>
        <w:contextualSpacing/>
        <w:jc w:val="right"/>
        <w:rPr>
          <w:rFonts w:ascii="Times New Roman" w:eastAsia="Times New Roman" w:hAnsi="Times New Roman" w:cs="Times New Roman"/>
          <w:b/>
          <w:bCs/>
          <w:sz w:val="24"/>
          <w:szCs w:val="24"/>
          <w:lang w:eastAsia="ru-RU"/>
        </w:rPr>
      </w:pPr>
    </w:p>
    <w:p w:rsidR="00F71782" w:rsidRDefault="00F71782" w:rsidP="00F248BB">
      <w:pPr>
        <w:spacing w:after="0" w:line="240" w:lineRule="auto"/>
        <w:ind w:left="4680"/>
        <w:contextualSpacing/>
        <w:jc w:val="right"/>
        <w:rPr>
          <w:rFonts w:ascii="Times New Roman" w:eastAsia="Times New Roman" w:hAnsi="Times New Roman" w:cs="Times New Roman"/>
          <w:b/>
          <w:bCs/>
          <w:sz w:val="24"/>
          <w:szCs w:val="24"/>
          <w:lang w:eastAsia="ru-RU"/>
        </w:rPr>
      </w:pPr>
    </w:p>
    <w:p w:rsidR="00260ADC" w:rsidRDefault="00260ADC" w:rsidP="00F248BB">
      <w:pPr>
        <w:spacing w:after="0" w:line="240" w:lineRule="auto"/>
        <w:ind w:left="4680"/>
        <w:contextualSpacing/>
        <w:jc w:val="right"/>
        <w:rPr>
          <w:rFonts w:ascii="Times New Roman" w:eastAsia="Times New Roman" w:hAnsi="Times New Roman" w:cs="Times New Roman"/>
          <w:b/>
          <w:bCs/>
          <w:sz w:val="24"/>
          <w:szCs w:val="24"/>
          <w:lang w:eastAsia="ru-RU"/>
        </w:rPr>
      </w:pPr>
    </w:p>
    <w:p w:rsidR="00F71782" w:rsidRPr="00F248BB" w:rsidRDefault="00F71782" w:rsidP="00F248BB">
      <w:pPr>
        <w:spacing w:after="0" w:line="240" w:lineRule="auto"/>
        <w:contextualSpacing/>
        <w:rPr>
          <w:rFonts w:ascii="Times New Roman" w:eastAsia="Times New Roman" w:hAnsi="Times New Roman" w:cs="Times New Roman"/>
          <w:sz w:val="24"/>
          <w:szCs w:val="24"/>
          <w:lang w:eastAsia="ru-RU"/>
        </w:rPr>
      </w:pP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t xml:space="preserve">       </w:t>
      </w:r>
    </w:p>
    <w:p w:rsidR="00F71782" w:rsidRPr="00F248BB" w:rsidRDefault="00F71782" w:rsidP="00F248BB">
      <w:pPr>
        <w:keepNext/>
        <w:spacing w:after="0" w:line="240" w:lineRule="auto"/>
        <w:contextualSpacing/>
        <w:jc w:val="center"/>
        <w:outlineLvl w:val="1"/>
        <w:rPr>
          <w:rFonts w:ascii="Times New Roman" w:eastAsia="Times New Roman" w:hAnsi="Times New Roman" w:cs="Times New Roman"/>
          <w:b/>
          <w:sz w:val="24"/>
          <w:szCs w:val="24"/>
          <w:lang w:eastAsia="ru-RU"/>
        </w:rPr>
      </w:pPr>
      <w:r w:rsidRPr="00F248BB">
        <w:rPr>
          <w:rFonts w:ascii="Times New Roman" w:eastAsia="Times New Roman" w:hAnsi="Times New Roman" w:cs="Times New Roman"/>
          <w:b/>
          <w:sz w:val="24"/>
          <w:szCs w:val="24"/>
          <w:lang w:eastAsia="ru-RU"/>
        </w:rPr>
        <w:t>ЗАКЛЮЧЕНИЕ</w:t>
      </w:r>
    </w:p>
    <w:p w:rsidR="00F248BB" w:rsidRPr="00F248BB" w:rsidRDefault="00F71782" w:rsidP="00F248BB">
      <w:pPr>
        <w:spacing w:after="0" w:line="240" w:lineRule="auto"/>
        <w:ind w:firstLine="720"/>
        <w:contextualSpacing/>
        <w:jc w:val="center"/>
        <w:rPr>
          <w:rFonts w:ascii="Times New Roman" w:eastAsia="Times New Roman" w:hAnsi="Times New Roman" w:cs="Times New Roman"/>
          <w:b/>
          <w:bCs/>
          <w:sz w:val="24"/>
          <w:szCs w:val="24"/>
          <w:lang w:eastAsia="ru-RU"/>
        </w:rPr>
      </w:pPr>
      <w:r w:rsidRPr="00F248BB">
        <w:rPr>
          <w:rFonts w:ascii="Times New Roman" w:eastAsia="Times New Roman" w:hAnsi="Times New Roman" w:cs="Times New Roman"/>
          <w:b/>
          <w:bCs/>
          <w:sz w:val="24"/>
          <w:szCs w:val="24"/>
          <w:lang w:eastAsia="ru-RU"/>
        </w:rPr>
        <w:t xml:space="preserve">на </w:t>
      </w:r>
      <w:r w:rsidR="00040913" w:rsidRPr="00F248BB">
        <w:rPr>
          <w:rFonts w:ascii="Times New Roman" w:eastAsia="Times New Roman" w:hAnsi="Times New Roman" w:cs="Times New Roman"/>
          <w:b/>
          <w:bCs/>
          <w:sz w:val="24"/>
          <w:szCs w:val="24"/>
          <w:lang w:eastAsia="ru-RU"/>
        </w:rPr>
        <w:t>отчет</w:t>
      </w:r>
      <w:r w:rsidR="00ED3B0E" w:rsidRPr="00F248BB">
        <w:rPr>
          <w:rFonts w:ascii="Times New Roman" w:eastAsia="Times New Roman" w:hAnsi="Times New Roman" w:cs="Times New Roman"/>
          <w:b/>
          <w:bCs/>
          <w:sz w:val="24"/>
          <w:szCs w:val="24"/>
          <w:lang w:eastAsia="ru-RU"/>
        </w:rPr>
        <w:t xml:space="preserve"> об исполнении бюджета Агаповского муниципального района </w:t>
      </w:r>
    </w:p>
    <w:p w:rsidR="00F71782" w:rsidRPr="00F248BB" w:rsidRDefault="00ED3B0E" w:rsidP="00F248BB">
      <w:pPr>
        <w:spacing w:after="0" w:line="240" w:lineRule="auto"/>
        <w:ind w:firstLine="720"/>
        <w:contextualSpacing/>
        <w:jc w:val="center"/>
        <w:rPr>
          <w:rFonts w:ascii="Times New Roman" w:eastAsia="Times New Roman" w:hAnsi="Times New Roman" w:cs="Times New Roman"/>
          <w:b/>
          <w:bCs/>
          <w:sz w:val="24"/>
          <w:szCs w:val="24"/>
          <w:lang w:eastAsia="ru-RU"/>
        </w:rPr>
      </w:pPr>
      <w:r w:rsidRPr="00F248BB">
        <w:rPr>
          <w:rFonts w:ascii="Times New Roman" w:eastAsia="Times New Roman" w:hAnsi="Times New Roman" w:cs="Times New Roman"/>
          <w:b/>
          <w:bCs/>
          <w:sz w:val="24"/>
          <w:szCs w:val="24"/>
          <w:lang w:eastAsia="ru-RU"/>
        </w:rPr>
        <w:t>за 1 квартал 201</w:t>
      </w:r>
      <w:r w:rsidR="00C85A8A">
        <w:rPr>
          <w:rFonts w:ascii="Times New Roman" w:eastAsia="Times New Roman" w:hAnsi="Times New Roman" w:cs="Times New Roman"/>
          <w:b/>
          <w:bCs/>
          <w:sz w:val="24"/>
          <w:szCs w:val="24"/>
          <w:lang w:eastAsia="ru-RU"/>
        </w:rPr>
        <w:t>8</w:t>
      </w:r>
      <w:r w:rsidRPr="00F248BB">
        <w:rPr>
          <w:rFonts w:ascii="Times New Roman" w:eastAsia="Times New Roman" w:hAnsi="Times New Roman" w:cs="Times New Roman"/>
          <w:b/>
          <w:bCs/>
          <w:sz w:val="24"/>
          <w:szCs w:val="24"/>
          <w:lang w:eastAsia="ru-RU"/>
        </w:rPr>
        <w:t xml:space="preserve"> года</w:t>
      </w:r>
    </w:p>
    <w:p w:rsidR="00260ADC" w:rsidRDefault="00260ADC" w:rsidP="00F248BB">
      <w:pPr>
        <w:spacing w:after="0" w:line="240" w:lineRule="auto"/>
        <w:ind w:firstLine="900"/>
        <w:contextualSpacing/>
        <w:jc w:val="both"/>
        <w:rPr>
          <w:rFonts w:ascii="Times New Roman" w:hAnsi="Times New Roman" w:cs="Times New Roman"/>
          <w:bCs/>
          <w:sz w:val="24"/>
          <w:szCs w:val="24"/>
        </w:rPr>
      </w:pPr>
    </w:p>
    <w:p w:rsidR="00DA5C4E" w:rsidRPr="00260ADC" w:rsidRDefault="00DA5C4E" w:rsidP="00F248BB">
      <w:pPr>
        <w:spacing w:after="0" w:line="240" w:lineRule="auto"/>
        <w:ind w:firstLine="900"/>
        <w:contextualSpacing/>
        <w:jc w:val="both"/>
        <w:rPr>
          <w:rFonts w:ascii="Times New Roman" w:hAnsi="Times New Roman" w:cs="Times New Roman"/>
          <w:bCs/>
          <w:sz w:val="24"/>
          <w:szCs w:val="24"/>
        </w:rPr>
      </w:pPr>
      <w:r w:rsidRPr="00260ADC">
        <w:rPr>
          <w:rFonts w:ascii="Times New Roman" w:hAnsi="Times New Roman" w:cs="Times New Roman"/>
          <w:bCs/>
          <w:sz w:val="24"/>
          <w:szCs w:val="24"/>
        </w:rPr>
        <w:t xml:space="preserve">Заключение на отчет об исполнении бюджета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 xml:space="preserve"> за 1 квартал 201</w:t>
      </w:r>
      <w:r w:rsidR="00C85A8A">
        <w:rPr>
          <w:rFonts w:ascii="Times New Roman" w:hAnsi="Times New Roman" w:cs="Times New Roman"/>
          <w:bCs/>
          <w:sz w:val="24"/>
          <w:szCs w:val="24"/>
        </w:rPr>
        <w:t>8</w:t>
      </w:r>
      <w:r w:rsidRPr="00260ADC">
        <w:rPr>
          <w:rFonts w:ascii="Times New Roman" w:hAnsi="Times New Roman" w:cs="Times New Roman"/>
          <w:bCs/>
          <w:sz w:val="24"/>
          <w:szCs w:val="24"/>
        </w:rPr>
        <w:t xml:space="preserve"> года подготовлено Контрольно-счетной палатой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w:t>
      </w:r>
    </w:p>
    <w:p w:rsidR="00DA5C4E" w:rsidRPr="00260ADC" w:rsidRDefault="00DA5C4E" w:rsidP="00F248BB">
      <w:pPr>
        <w:spacing w:after="0" w:line="240" w:lineRule="auto"/>
        <w:contextualSpacing/>
        <w:jc w:val="both"/>
        <w:rPr>
          <w:rFonts w:ascii="Times New Roman" w:hAnsi="Times New Roman" w:cs="Times New Roman"/>
          <w:bCs/>
          <w:sz w:val="24"/>
          <w:szCs w:val="24"/>
        </w:rPr>
      </w:pPr>
      <w:r w:rsidRPr="00260ADC">
        <w:rPr>
          <w:rFonts w:ascii="Times New Roman" w:hAnsi="Times New Roman" w:cs="Times New Roman"/>
          <w:bCs/>
          <w:sz w:val="24"/>
          <w:szCs w:val="24"/>
        </w:rPr>
        <w:t xml:space="preserve">            Проверка осуществлялась в соответствии со статьей 264.2 Бюджетного кодекса Российской Федерации, Положением «О контрольно-счетной палате </w:t>
      </w:r>
      <w:r w:rsidR="00A24124" w:rsidRPr="00260ADC">
        <w:rPr>
          <w:rFonts w:ascii="Times New Roman" w:hAnsi="Times New Roman" w:cs="Times New Roman"/>
          <w:sz w:val="24"/>
          <w:szCs w:val="24"/>
        </w:rPr>
        <w:t>Агаповского муниципального района</w:t>
      </w:r>
      <w:r w:rsidRPr="00260ADC">
        <w:rPr>
          <w:rFonts w:ascii="Times New Roman" w:hAnsi="Times New Roman" w:cs="Times New Roman"/>
          <w:bCs/>
          <w:sz w:val="24"/>
          <w:szCs w:val="24"/>
        </w:rPr>
        <w:t xml:space="preserve">», Положением о бюджетном процессе в </w:t>
      </w:r>
      <w:r w:rsidR="00A24124" w:rsidRPr="00260ADC">
        <w:rPr>
          <w:rFonts w:ascii="Times New Roman" w:hAnsi="Times New Roman" w:cs="Times New Roman"/>
          <w:bCs/>
          <w:sz w:val="24"/>
          <w:szCs w:val="24"/>
        </w:rPr>
        <w:t>Агаповском муниципальном районе</w:t>
      </w:r>
      <w:r w:rsidRPr="00260ADC">
        <w:rPr>
          <w:rFonts w:ascii="Times New Roman" w:hAnsi="Times New Roman" w:cs="Times New Roman"/>
          <w:bCs/>
          <w:sz w:val="24"/>
          <w:szCs w:val="24"/>
        </w:rPr>
        <w:t>, утвержденным решением Со</w:t>
      </w:r>
      <w:r w:rsidR="00A24124" w:rsidRPr="00260ADC">
        <w:rPr>
          <w:rFonts w:ascii="Times New Roman" w:hAnsi="Times New Roman" w:cs="Times New Roman"/>
          <w:bCs/>
          <w:sz w:val="24"/>
          <w:szCs w:val="24"/>
        </w:rPr>
        <w:t>брани</w:t>
      </w:r>
      <w:r w:rsidR="00FF1A7C" w:rsidRPr="00260ADC">
        <w:rPr>
          <w:rFonts w:ascii="Times New Roman" w:hAnsi="Times New Roman" w:cs="Times New Roman"/>
          <w:bCs/>
          <w:sz w:val="24"/>
          <w:szCs w:val="24"/>
        </w:rPr>
        <w:t>я</w:t>
      </w:r>
      <w:r w:rsidR="00A24124" w:rsidRPr="00260ADC">
        <w:rPr>
          <w:rFonts w:ascii="Times New Roman" w:hAnsi="Times New Roman" w:cs="Times New Roman"/>
          <w:bCs/>
          <w:sz w:val="24"/>
          <w:szCs w:val="24"/>
        </w:rPr>
        <w:t xml:space="preserve"> </w:t>
      </w:r>
      <w:r w:rsidRPr="00260ADC">
        <w:rPr>
          <w:rFonts w:ascii="Times New Roman" w:hAnsi="Times New Roman" w:cs="Times New Roman"/>
          <w:bCs/>
          <w:sz w:val="24"/>
          <w:szCs w:val="24"/>
        </w:rPr>
        <w:t xml:space="preserve">депутатов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 xml:space="preserve"> от </w:t>
      </w:r>
      <w:r w:rsidR="00A24124" w:rsidRPr="00260ADC">
        <w:rPr>
          <w:rFonts w:ascii="Times New Roman" w:hAnsi="Times New Roman" w:cs="Times New Roman"/>
          <w:bCs/>
          <w:sz w:val="24"/>
          <w:szCs w:val="24"/>
        </w:rPr>
        <w:t>1</w:t>
      </w:r>
      <w:r w:rsidRPr="00260ADC">
        <w:rPr>
          <w:rFonts w:ascii="Times New Roman" w:hAnsi="Times New Roman" w:cs="Times New Roman"/>
          <w:bCs/>
          <w:sz w:val="24"/>
          <w:szCs w:val="24"/>
        </w:rPr>
        <w:t>4.0</w:t>
      </w:r>
      <w:r w:rsidR="00A24124" w:rsidRPr="00260ADC">
        <w:rPr>
          <w:rFonts w:ascii="Times New Roman" w:hAnsi="Times New Roman" w:cs="Times New Roman"/>
          <w:bCs/>
          <w:sz w:val="24"/>
          <w:szCs w:val="24"/>
        </w:rPr>
        <w:t>5</w:t>
      </w:r>
      <w:r w:rsidRPr="00260ADC">
        <w:rPr>
          <w:rFonts w:ascii="Times New Roman" w:hAnsi="Times New Roman" w:cs="Times New Roman"/>
          <w:bCs/>
          <w:sz w:val="24"/>
          <w:szCs w:val="24"/>
        </w:rPr>
        <w:t>.201</w:t>
      </w:r>
      <w:r w:rsidR="00A24124" w:rsidRPr="00260ADC">
        <w:rPr>
          <w:rFonts w:ascii="Times New Roman" w:hAnsi="Times New Roman" w:cs="Times New Roman"/>
          <w:bCs/>
          <w:sz w:val="24"/>
          <w:szCs w:val="24"/>
        </w:rPr>
        <w:t>4</w:t>
      </w:r>
      <w:r w:rsidRPr="00260ADC">
        <w:rPr>
          <w:rFonts w:ascii="Times New Roman" w:hAnsi="Times New Roman" w:cs="Times New Roman"/>
          <w:bCs/>
          <w:sz w:val="24"/>
          <w:szCs w:val="24"/>
        </w:rPr>
        <w:t xml:space="preserve"> г. № </w:t>
      </w:r>
      <w:r w:rsidR="00A24124" w:rsidRPr="00260ADC">
        <w:rPr>
          <w:rFonts w:ascii="Times New Roman" w:hAnsi="Times New Roman" w:cs="Times New Roman"/>
          <w:bCs/>
          <w:sz w:val="24"/>
          <w:szCs w:val="24"/>
        </w:rPr>
        <w:t>515</w:t>
      </w:r>
      <w:r w:rsidR="0033682B">
        <w:rPr>
          <w:rFonts w:ascii="Times New Roman" w:hAnsi="Times New Roman" w:cs="Times New Roman"/>
          <w:bCs/>
          <w:sz w:val="24"/>
          <w:szCs w:val="24"/>
        </w:rPr>
        <w:t xml:space="preserve"> (с изменениями и дополнениями)</w:t>
      </w:r>
      <w:r w:rsidRPr="00260ADC">
        <w:rPr>
          <w:rFonts w:ascii="Times New Roman" w:hAnsi="Times New Roman" w:cs="Times New Roman"/>
          <w:bCs/>
          <w:sz w:val="24"/>
          <w:szCs w:val="24"/>
        </w:rPr>
        <w:t>.</w:t>
      </w:r>
    </w:p>
    <w:p w:rsidR="00F248BB" w:rsidRPr="00F248BB" w:rsidRDefault="00F248BB" w:rsidP="00F248BB">
      <w:pPr>
        <w:spacing w:after="0" w:line="240" w:lineRule="auto"/>
        <w:contextualSpacing/>
        <w:jc w:val="both"/>
        <w:rPr>
          <w:rFonts w:ascii="Times New Roman" w:hAnsi="Times New Roman" w:cs="Times New Roman"/>
          <w:bCs/>
          <w:sz w:val="24"/>
          <w:szCs w:val="24"/>
        </w:rPr>
      </w:pPr>
    </w:p>
    <w:p w:rsidR="00DA5C4E" w:rsidRPr="00F248BB" w:rsidRDefault="00DA5C4E" w:rsidP="00F248BB">
      <w:pPr>
        <w:numPr>
          <w:ilvl w:val="0"/>
          <w:numId w:val="21"/>
        </w:numPr>
        <w:spacing w:after="0" w:line="240" w:lineRule="auto"/>
        <w:contextualSpacing/>
        <w:jc w:val="center"/>
        <w:rPr>
          <w:rFonts w:ascii="Times New Roman" w:hAnsi="Times New Roman" w:cs="Times New Roman"/>
          <w:b/>
          <w:bCs/>
          <w:sz w:val="24"/>
          <w:szCs w:val="24"/>
        </w:rPr>
      </w:pPr>
      <w:r w:rsidRPr="00F248BB">
        <w:rPr>
          <w:rFonts w:ascii="Times New Roman" w:hAnsi="Times New Roman" w:cs="Times New Roman"/>
          <w:b/>
          <w:bCs/>
          <w:sz w:val="24"/>
          <w:szCs w:val="24"/>
        </w:rPr>
        <w:t>Общая характеристика исполнения бюджета</w:t>
      </w:r>
    </w:p>
    <w:p w:rsidR="00DA5C4E" w:rsidRDefault="00D9735A" w:rsidP="00F248BB">
      <w:pPr>
        <w:spacing w:after="0" w:line="240" w:lineRule="auto"/>
        <w:ind w:left="1080"/>
        <w:contextualSpacing/>
        <w:jc w:val="center"/>
        <w:rPr>
          <w:rFonts w:ascii="Times New Roman" w:hAnsi="Times New Roman" w:cs="Times New Roman"/>
          <w:b/>
          <w:bCs/>
          <w:sz w:val="24"/>
          <w:szCs w:val="24"/>
        </w:rPr>
      </w:pPr>
      <w:r w:rsidRPr="00F248BB">
        <w:rPr>
          <w:rFonts w:ascii="Times New Roman" w:hAnsi="Times New Roman" w:cs="Times New Roman"/>
          <w:b/>
          <w:sz w:val="24"/>
          <w:szCs w:val="24"/>
        </w:rPr>
        <w:t>Агаповского муниципального района</w:t>
      </w:r>
      <w:r w:rsidRPr="00F248BB">
        <w:rPr>
          <w:rFonts w:ascii="Times New Roman" w:hAnsi="Times New Roman" w:cs="Times New Roman"/>
          <w:b/>
          <w:bCs/>
          <w:sz w:val="24"/>
          <w:szCs w:val="24"/>
        </w:rPr>
        <w:t xml:space="preserve"> </w:t>
      </w:r>
      <w:r w:rsidR="00DA5C4E" w:rsidRPr="00F248BB">
        <w:rPr>
          <w:rFonts w:ascii="Times New Roman" w:hAnsi="Times New Roman" w:cs="Times New Roman"/>
          <w:b/>
          <w:bCs/>
          <w:sz w:val="24"/>
          <w:szCs w:val="24"/>
        </w:rPr>
        <w:t>за 1 квартал 201</w:t>
      </w:r>
      <w:r w:rsidR="00C85A8A">
        <w:rPr>
          <w:rFonts w:ascii="Times New Roman" w:hAnsi="Times New Roman" w:cs="Times New Roman"/>
          <w:b/>
          <w:bCs/>
          <w:sz w:val="24"/>
          <w:szCs w:val="24"/>
        </w:rPr>
        <w:t>8</w:t>
      </w:r>
      <w:r w:rsidR="00DA5C4E" w:rsidRPr="00F248BB">
        <w:rPr>
          <w:rFonts w:ascii="Times New Roman" w:hAnsi="Times New Roman" w:cs="Times New Roman"/>
          <w:b/>
          <w:bCs/>
          <w:sz w:val="24"/>
          <w:szCs w:val="24"/>
        </w:rPr>
        <w:t xml:space="preserve"> года.</w:t>
      </w:r>
    </w:p>
    <w:p w:rsidR="00260ADC" w:rsidRDefault="00DA5C4E" w:rsidP="00F248BB">
      <w:pPr>
        <w:pStyle w:val="ConsTitle"/>
        <w:contextualSpacing/>
        <w:jc w:val="both"/>
        <w:outlineLvl w:val="0"/>
        <w:rPr>
          <w:rFonts w:ascii="Times New Roman" w:hAnsi="Times New Roman" w:cs="Times New Roman"/>
          <w:b w:val="0"/>
          <w:sz w:val="22"/>
          <w:szCs w:val="22"/>
        </w:rPr>
      </w:pPr>
      <w:r w:rsidRPr="000D043F">
        <w:rPr>
          <w:rFonts w:ascii="Times New Roman" w:hAnsi="Times New Roman" w:cs="Times New Roman"/>
          <w:b w:val="0"/>
          <w:sz w:val="22"/>
          <w:szCs w:val="22"/>
        </w:rPr>
        <w:t xml:space="preserve">         </w:t>
      </w:r>
    </w:p>
    <w:p w:rsidR="00DA5C4E" w:rsidRPr="00A76C63" w:rsidRDefault="00DA5C4E" w:rsidP="00A76C63">
      <w:pPr>
        <w:pStyle w:val="ConsTitle"/>
        <w:ind w:firstLine="709"/>
        <w:contextualSpacing/>
        <w:jc w:val="both"/>
        <w:outlineLvl w:val="0"/>
        <w:rPr>
          <w:rFonts w:ascii="Times New Roman" w:hAnsi="Times New Roman" w:cs="Times New Roman"/>
          <w:b w:val="0"/>
          <w:sz w:val="24"/>
          <w:szCs w:val="24"/>
        </w:rPr>
      </w:pPr>
      <w:r w:rsidRPr="00260ADC">
        <w:rPr>
          <w:rFonts w:ascii="Times New Roman" w:hAnsi="Times New Roman" w:cs="Times New Roman"/>
          <w:b w:val="0"/>
          <w:sz w:val="24"/>
          <w:szCs w:val="24"/>
        </w:rPr>
        <w:t xml:space="preserve">Бюджет </w:t>
      </w:r>
      <w:r w:rsidR="00D9735A" w:rsidRPr="00260ADC">
        <w:rPr>
          <w:rFonts w:ascii="Times New Roman" w:hAnsi="Times New Roman" w:cs="Times New Roman"/>
          <w:b w:val="0"/>
          <w:sz w:val="24"/>
          <w:szCs w:val="24"/>
        </w:rPr>
        <w:t xml:space="preserve">Агаповского муниципального района </w:t>
      </w:r>
      <w:r w:rsidRPr="00260ADC">
        <w:rPr>
          <w:rFonts w:ascii="Times New Roman" w:hAnsi="Times New Roman" w:cs="Times New Roman"/>
          <w:b w:val="0"/>
          <w:sz w:val="24"/>
          <w:szCs w:val="24"/>
        </w:rPr>
        <w:t>на 201</w:t>
      </w:r>
      <w:r w:rsidR="00C85A8A">
        <w:rPr>
          <w:rFonts w:ascii="Times New Roman" w:hAnsi="Times New Roman" w:cs="Times New Roman"/>
          <w:b w:val="0"/>
          <w:sz w:val="24"/>
          <w:szCs w:val="24"/>
        </w:rPr>
        <w:t>8</w:t>
      </w:r>
      <w:r w:rsidRPr="00260ADC">
        <w:rPr>
          <w:rFonts w:ascii="Times New Roman" w:hAnsi="Times New Roman" w:cs="Times New Roman"/>
          <w:b w:val="0"/>
          <w:sz w:val="24"/>
          <w:szCs w:val="24"/>
        </w:rPr>
        <w:t xml:space="preserve"> год утвержден решением Со</w:t>
      </w:r>
      <w:r w:rsidR="00D9735A" w:rsidRPr="00260ADC">
        <w:rPr>
          <w:rFonts w:ascii="Times New Roman" w:hAnsi="Times New Roman" w:cs="Times New Roman"/>
          <w:b w:val="0"/>
          <w:sz w:val="24"/>
          <w:szCs w:val="24"/>
        </w:rPr>
        <w:t>брания</w:t>
      </w:r>
      <w:r w:rsidRPr="00260ADC">
        <w:rPr>
          <w:rFonts w:ascii="Times New Roman" w:hAnsi="Times New Roman" w:cs="Times New Roman"/>
          <w:b w:val="0"/>
          <w:sz w:val="24"/>
          <w:szCs w:val="24"/>
        </w:rPr>
        <w:t xml:space="preserve"> депутатов </w:t>
      </w:r>
      <w:r w:rsidR="00D9735A" w:rsidRPr="00260ADC">
        <w:rPr>
          <w:rFonts w:ascii="Times New Roman" w:hAnsi="Times New Roman" w:cs="Times New Roman"/>
          <w:b w:val="0"/>
          <w:sz w:val="24"/>
          <w:szCs w:val="24"/>
        </w:rPr>
        <w:t xml:space="preserve">Агаповского муниципального района </w:t>
      </w:r>
      <w:r w:rsidRPr="00260ADC">
        <w:rPr>
          <w:rFonts w:ascii="Times New Roman" w:hAnsi="Times New Roman" w:cs="Times New Roman"/>
          <w:b w:val="0"/>
          <w:sz w:val="24"/>
          <w:szCs w:val="24"/>
        </w:rPr>
        <w:t>от 2</w:t>
      </w:r>
      <w:r w:rsidR="008D46EF">
        <w:rPr>
          <w:rFonts w:ascii="Times New Roman" w:hAnsi="Times New Roman" w:cs="Times New Roman"/>
          <w:b w:val="0"/>
          <w:sz w:val="24"/>
          <w:szCs w:val="24"/>
        </w:rPr>
        <w:t>2</w:t>
      </w:r>
      <w:r w:rsidRPr="00260ADC">
        <w:rPr>
          <w:rFonts w:ascii="Times New Roman" w:hAnsi="Times New Roman" w:cs="Times New Roman"/>
          <w:b w:val="0"/>
          <w:sz w:val="24"/>
          <w:szCs w:val="24"/>
        </w:rPr>
        <w:t>.1</w:t>
      </w:r>
      <w:r w:rsidR="00D9735A" w:rsidRPr="00260ADC">
        <w:rPr>
          <w:rFonts w:ascii="Times New Roman" w:hAnsi="Times New Roman" w:cs="Times New Roman"/>
          <w:b w:val="0"/>
          <w:sz w:val="24"/>
          <w:szCs w:val="24"/>
        </w:rPr>
        <w:t>2.201</w:t>
      </w:r>
      <w:r w:rsidR="008D46EF">
        <w:rPr>
          <w:rFonts w:ascii="Times New Roman" w:hAnsi="Times New Roman" w:cs="Times New Roman"/>
          <w:b w:val="0"/>
          <w:sz w:val="24"/>
          <w:szCs w:val="24"/>
        </w:rPr>
        <w:t>7</w:t>
      </w:r>
      <w:r w:rsidRPr="00260ADC">
        <w:rPr>
          <w:rFonts w:ascii="Times New Roman" w:hAnsi="Times New Roman" w:cs="Times New Roman"/>
          <w:b w:val="0"/>
          <w:sz w:val="24"/>
          <w:szCs w:val="24"/>
        </w:rPr>
        <w:t xml:space="preserve">г. № </w:t>
      </w:r>
      <w:r w:rsidR="008D46EF">
        <w:rPr>
          <w:rFonts w:ascii="Times New Roman" w:hAnsi="Times New Roman" w:cs="Times New Roman"/>
          <w:b w:val="0"/>
          <w:sz w:val="24"/>
          <w:szCs w:val="24"/>
        </w:rPr>
        <w:t>261</w:t>
      </w:r>
      <w:r w:rsidRPr="00260ADC">
        <w:rPr>
          <w:rFonts w:ascii="Times New Roman" w:hAnsi="Times New Roman" w:cs="Times New Roman"/>
          <w:b w:val="0"/>
          <w:sz w:val="24"/>
          <w:szCs w:val="24"/>
        </w:rPr>
        <w:t xml:space="preserve"> «О</w:t>
      </w:r>
      <w:r w:rsidR="00D9735A" w:rsidRPr="00260ADC">
        <w:rPr>
          <w:rFonts w:ascii="Times New Roman" w:hAnsi="Times New Roman" w:cs="Times New Roman"/>
          <w:b w:val="0"/>
          <w:sz w:val="24"/>
          <w:szCs w:val="24"/>
        </w:rPr>
        <w:t xml:space="preserve"> бюджете Агаповского муниципального района на 201</w:t>
      </w:r>
      <w:r w:rsidR="008D46EF">
        <w:rPr>
          <w:rFonts w:ascii="Times New Roman" w:hAnsi="Times New Roman" w:cs="Times New Roman"/>
          <w:b w:val="0"/>
          <w:sz w:val="24"/>
          <w:szCs w:val="24"/>
        </w:rPr>
        <w:t>8</w:t>
      </w:r>
      <w:r w:rsidR="00D9735A" w:rsidRPr="00260ADC">
        <w:rPr>
          <w:rFonts w:ascii="Times New Roman" w:hAnsi="Times New Roman" w:cs="Times New Roman"/>
          <w:b w:val="0"/>
          <w:sz w:val="24"/>
          <w:szCs w:val="24"/>
        </w:rPr>
        <w:t xml:space="preserve"> год</w:t>
      </w:r>
      <w:r w:rsidR="00E01513">
        <w:rPr>
          <w:rFonts w:ascii="Times New Roman" w:hAnsi="Times New Roman" w:cs="Times New Roman"/>
          <w:b w:val="0"/>
          <w:sz w:val="24"/>
          <w:szCs w:val="24"/>
        </w:rPr>
        <w:t xml:space="preserve"> и плановый период 201</w:t>
      </w:r>
      <w:r w:rsidR="008D46EF">
        <w:rPr>
          <w:rFonts w:ascii="Times New Roman" w:hAnsi="Times New Roman" w:cs="Times New Roman"/>
          <w:b w:val="0"/>
          <w:sz w:val="24"/>
          <w:szCs w:val="24"/>
        </w:rPr>
        <w:t>9</w:t>
      </w:r>
      <w:r w:rsidR="00E01513">
        <w:rPr>
          <w:rFonts w:ascii="Times New Roman" w:hAnsi="Times New Roman" w:cs="Times New Roman"/>
          <w:b w:val="0"/>
          <w:sz w:val="24"/>
          <w:szCs w:val="24"/>
        </w:rPr>
        <w:t xml:space="preserve"> и 20</w:t>
      </w:r>
      <w:r w:rsidR="008D46EF">
        <w:rPr>
          <w:rFonts w:ascii="Times New Roman" w:hAnsi="Times New Roman" w:cs="Times New Roman"/>
          <w:b w:val="0"/>
          <w:sz w:val="24"/>
          <w:szCs w:val="24"/>
        </w:rPr>
        <w:t>20</w:t>
      </w:r>
      <w:r w:rsidR="00E01513">
        <w:rPr>
          <w:rFonts w:ascii="Times New Roman" w:hAnsi="Times New Roman" w:cs="Times New Roman"/>
          <w:b w:val="0"/>
          <w:sz w:val="24"/>
          <w:szCs w:val="24"/>
        </w:rPr>
        <w:t xml:space="preserve"> годов</w:t>
      </w:r>
      <w:r w:rsidR="00F248BB" w:rsidRPr="00260ADC">
        <w:rPr>
          <w:rFonts w:ascii="Times New Roman" w:hAnsi="Times New Roman" w:cs="Times New Roman"/>
          <w:b w:val="0"/>
          <w:sz w:val="24"/>
          <w:szCs w:val="24"/>
        </w:rPr>
        <w:t>»</w:t>
      </w:r>
      <w:r w:rsidR="00A76C63">
        <w:rPr>
          <w:rFonts w:ascii="Times New Roman" w:hAnsi="Times New Roman" w:cs="Times New Roman"/>
          <w:b w:val="0"/>
          <w:sz w:val="24"/>
          <w:szCs w:val="24"/>
        </w:rPr>
        <w:t xml:space="preserve">: </w:t>
      </w:r>
      <w:r w:rsidRPr="00A76C63">
        <w:rPr>
          <w:rFonts w:ascii="Times New Roman" w:hAnsi="Times New Roman" w:cs="Times New Roman"/>
          <w:b w:val="0"/>
          <w:sz w:val="24"/>
          <w:szCs w:val="24"/>
        </w:rPr>
        <w:t>общий объем доходов</w:t>
      </w:r>
      <w:r w:rsidR="0005490F" w:rsidRPr="00A76C63">
        <w:rPr>
          <w:rFonts w:ascii="Times New Roman" w:hAnsi="Times New Roman" w:cs="Times New Roman"/>
          <w:b w:val="0"/>
          <w:sz w:val="24"/>
          <w:szCs w:val="24"/>
        </w:rPr>
        <w:t xml:space="preserve"> и расходов</w:t>
      </w:r>
      <w:r w:rsidRPr="00A76C63">
        <w:rPr>
          <w:rFonts w:ascii="Times New Roman" w:hAnsi="Times New Roman" w:cs="Times New Roman"/>
          <w:b w:val="0"/>
          <w:sz w:val="24"/>
          <w:szCs w:val="24"/>
        </w:rPr>
        <w:t xml:space="preserve"> бюджета</w:t>
      </w:r>
      <w:r w:rsidR="00D9735A" w:rsidRPr="00A76C63">
        <w:rPr>
          <w:rFonts w:ascii="Times New Roman" w:hAnsi="Times New Roman" w:cs="Times New Roman"/>
          <w:b w:val="0"/>
          <w:sz w:val="24"/>
          <w:szCs w:val="24"/>
        </w:rPr>
        <w:t xml:space="preserve"> Агаповского муниципального района</w:t>
      </w:r>
      <w:r w:rsidRPr="00A76C63">
        <w:rPr>
          <w:rFonts w:ascii="Times New Roman" w:hAnsi="Times New Roman" w:cs="Times New Roman"/>
          <w:b w:val="0"/>
          <w:sz w:val="24"/>
          <w:szCs w:val="24"/>
        </w:rPr>
        <w:t xml:space="preserve"> </w:t>
      </w:r>
      <w:r w:rsidR="00D9735A" w:rsidRPr="00A76C63">
        <w:rPr>
          <w:rFonts w:ascii="Times New Roman" w:hAnsi="Times New Roman" w:cs="Times New Roman"/>
          <w:b w:val="0"/>
          <w:sz w:val="24"/>
          <w:szCs w:val="24"/>
        </w:rPr>
        <w:t>первона</w:t>
      </w:r>
      <w:r w:rsidRPr="00A76C63">
        <w:rPr>
          <w:rFonts w:ascii="Times New Roman" w:hAnsi="Times New Roman" w:cs="Times New Roman"/>
          <w:b w:val="0"/>
          <w:sz w:val="24"/>
          <w:szCs w:val="24"/>
        </w:rPr>
        <w:t xml:space="preserve">чально утвержден  в сумме </w:t>
      </w:r>
      <w:r w:rsidR="00537437">
        <w:rPr>
          <w:rFonts w:ascii="Times New Roman" w:hAnsi="Times New Roman" w:cs="Times New Roman"/>
          <w:b w:val="0"/>
          <w:sz w:val="24"/>
          <w:szCs w:val="24"/>
        </w:rPr>
        <w:t xml:space="preserve">       </w:t>
      </w:r>
      <w:r w:rsidR="00FB2CE8" w:rsidRPr="00A76C63">
        <w:rPr>
          <w:rFonts w:ascii="Times New Roman" w:hAnsi="Times New Roman" w:cs="Times New Roman"/>
          <w:b w:val="0"/>
          <w:sz w:val="24"/>
          <w:szCs w:val="24"/>
        </w:rPr>
        <w:t xml:space="preserve">1 </w:t>
      </w:r>
      <w:r w:rsidR="008D46EF">
        <w:rPr>
          <w:rFonts w:ascii="Times New Roman" w:hAnsi="Times New Roman" w:cs="Times New Roman"/>
          <w:b w:val="0"/>
          <w:sz w:val="24"/>
          <w:szCs w:val="24"/>
        </w:rPr>
        <w:t>220</w:t>
      </w:r>
      <w:r w:rsidR="00FB2CE8" w:rsidRPr="00A76C63">
        <w:rPr>
          <w:rFonts w:ascii="Times New Roman" w:hAnsi="Times New Roman" w:cs="Times New Roman"/>
          <w:b w:val="0"/>
          <w:sz w:val="24"/>
          <w:szCs w:val="24"/>
        </w:rPr>
        <w:t xml:space="preserve"> </w:t>
      </w:r>
      <w:r w:rsidR="008D46EF">
        <w:rPr>
          <w:rFonts w:ascii="Times New Roman" w:hAnsi="Times New Roman" w:cs="Times New Roman"/>
          <w:b w:val="0"/>
          <w:sz w:val="24"/>
          <w:szCs w:val="24"/>
        </w:rPr>
        <w:t>437</w:t>
      </w:r>
      <w:r w:rsidR="00350E0C" w:rsidRPr="00A76C63">
        <w:rPr>
          <w:rFonts w:ascii="Times New Roman" w:hAnsi="Times New Roman" w:cs="Times New Roman"/>
          <w:b w:val="0"/>
          <w:sz w:val="24"/>
          <w:szCs w:val="24"/>
        </w:rPr>
        <w:t>,</w:t>
      </w:r>
      <w:r w:rsidR="008D46EF">
        <w:rPr>
          <w:rFonts w:ascii="Times New Roman" w:hAnsi="Times New Roman" w:cs="Times New Roman"/>
          <w:b w:val="0"/>
          <w:sz w:val="24"/>
          <w:szCs w:val="24"/>
        </w:rPr>
        <w:t>0</w:t>
      </w:r>
      <w:r w:rsidR="00FB2CE8" w:rsidRPr="00A76C63">
        <w:rPr>
          <w:rFonts w:ascii="Times New Roman" w:hAnsi="Times New Roman" w:cs="Times New Roman"/>
          <w:b w:val="0"/>
          <w:sz w:val="24"/>
          <w:szCs w:val="24"/>
        </w:rPr>
        <w:t>4</w:t>
      </w:r>
      <w:r w:rsidR="0005490F" w:rsidRPr="00A76C63">
        <w:rPr>
          <w:rFonts w:ascii="Times New Roman" w:hAnsi="Times New Roman" w:cs="Times New Roman"/>
          <w:b w:val="0"/>
          <w:sz w:val="24"/>
          <w:szCs w:val="24"/>
        </w:rPr>
        <w:t xml:space="preserve"> тыс. рублей.</w:t>
      </w:r>
    </w:p>
    <w:p w:rsidR="00DA5C4E" w:rsidRPr="00260ADC" w:rsidRDefault="00DA5C4E" w:rsidP="00F248BB">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В течение 1 квартала 201</w:t>
      </w:r>
      <w:r w:rsidR="008D46EF">
        <w:rPr>
          <w:rFonts w:ascii="Times New Roman" w:hAnsi="Times New Roman" w:cs="Times New Roman"/>
          <w:sz w:val="24"/>
          <w:szCs w:val="24"/>
        </w:rPr>
        <w:t>8</w:t>
      </w:r>
      <w:r w:rsidRPr="00260ADC">
        <w:rPr>
          <w:rFonts w:ascii="Times New Roman" w:hAnsi="Times New Roman" w:cs="Times New Roman"/>
          <w:sz w:val="24"/>
          <w:szCs w:val="24"/>
        </w:rPr>
        <w:t xml:space="preserve"> года в утвержденный бюджет </w:t>
      </w:r>
      <w:r w:rsidR="008D46EF">
        <w:rPr>
          <w:rFonts w:ascii="Times New Roman" w:hAnsi="Times New Roman" w:cs="Times New Roman"/>
          <w:sz w:val="24"/>
          <w:szCs w:val="24"/>
        </w:rPr>
        <w:t>3</w:t>
      </w:r>
      <w:r w:rsidRPr="00260ADC">
        <w:rPr>
          <w:rFonts w:ascii="Times New Roman" w:hAnsi="Times New Roman" w:cs="Times New Roman"/>
          <w:sz w:val="24"/>
          <w:szCs w:val="24"/>
        </w:rPr>
        <w:t xml:space="preserve"> раз</w:t>
      </w:r>
      <w:r w:rsidR="008D46EF">
        <w:rPr>
          <w:rFonts w:ascii="Times New Roman" w:hAnsi="Times New Roman" w:cs="Times New Roman"/>
          <w:sz w:val="24"/>
          <w:szCs w:val="24"/>
        </w:rPr>
        <w:t>а</w:t>
      </w:r>
      <w:r w:rsidRPr="00260ADC">
        <w:rPr>
          <w:rFonts w:ascii="Times New Roman" w:hAnsi="Times New Roman" w:cs="Times New Roman"/>
          <w:sz w:val="24"/>
          <w:szCs w:val="24"/>
        </w:rPr>
        <w:t xml:space="preserve"> вносились изменения и дополнения</w:t>
      </w:r>
      <w:r w:rsidR="008D46EF">
        <w:rPr>
          <w:rFonts w:ascii="Times New Roman" w:hAnsi="Times New Roman" w:cs="Times New Roman"/>
          <w:sz w:val="24"/>
          <w:szCs w:val="24"/>
        </w:rPr>
        <w:t>. В</w:t>
      </w:r>
      <w:r w:rsidRPr="00260ADC">
        <w:rPr>
          <w:rFonts w:ascii="Times New Roman" w:hAnsi="Times New Roman" w:cs="Times New Roman"/>
          <w:sz w:val="24"/>
          <w:szCs w:val="24"/>
        </w:rPr>
        <w:t xml:space="preserve"> </w:t>
      </w:r>
      <w:r w:rsidR="008D46EF">
        <w:rPr>
          <w:rFonts w:ascii="Times New Roman" w:hAnsi="Times New Roman" w:cs="Times New Roman"/>
          <w:sz w:val="24"/>
          <w:szCs w:val="24"/>
        </w:rPr>
        <w:t>результате последнего изменения в бюджет, утвержденного р</w:t>
      </w:r>
      <w:r w:rsidRPr="00260ADC">
        <w:rPr>
          <w:rFonts w:ascii="Times New Roman" w:hAnsi="Times New Roman" w:cs="Times New Roman"/>
          <w:sz w:val="24"/>
          <w:szCs w:val="24"/>
        </w:rPr>
        <w:t>ешением Со</w:t>
      </w:r>
      <w:r w:rsidR="00E76E11" w:rsidRPr="00260ADC">
        <w:rPr>
          <w:rFonts w:ascii="Times New Roman" w:hAnsi="Times New Roman" w:cs="Times New Roman"/>
          <w:sz w:val="24"/>
          <w:szCs w:val="24"/>
        </w:rPr>
        <w:t>брания</w:t>
      </w:r>
      <w:r w:rsidRPr="00260ADC">
        <w:rPr>
          <w:rFonts w:ascii="Times New Roman" w:hAnsi="Times New Roman" w:cs="Times New Roman"/>
          <w:sz w:val="24"/>
          <w:szCs w:val="24"/>
        </w:rPr>
        <w:t xml:space="preserve"> </w:t>
      </w:r>
      <w:r w:rsidR="00BB31A7">
        <w:rPr>
          <w:rFonts w:ascii="Times New Roman" w:hAnsi="Times New Roman" w:cs="Times New Roman"/>
          <w:sz w:val="24"/>
          <w:szCs w:val="24"/>
        </w:rPr>
        <w:t xml:space="preserve">депутатов </w:t>
      </w:r>
      <w:r w:rsidR="00E76E11" w:rsidRPr="00260ADC">
        <w:rPr>
          <w:rFonts w:ascii="Times New Roman" w:hAnsi="Times New Roman" w:cs="Times New Roman"/>
          <w:sz w:val="24"/>
          <w:szCs w:val="24"/>
        </w:rPr>
        <w:t>Агаповского муниципального района</w:t>
      </w:r>
      <w:r w:rsidR="00FD29EA" w:rsidRPr="00260ADC">
        <w:rPr>
          <w:rFonts w:ascii="Times New Roman" w:hAnsi="Times New Roman" w:cs="Times New Roman"/>
          <w:sz w:val="24"/>
          <w:szCs w:val="24"/>
        </w:rPr>
        <w:t xml:space="preserve"> от </w:t>
      </w:r>
      <w:r w:rsidR="00350E0C" w:rsidRPr="00260ADC">
        <w:rPr>
          <w:rFonts w:ascii="Times New Roman" w:hAnsi="Times New Roman" w:cs="Times New Roman"/>
          <w:sz w:val="24"/>
          <w:szCs w:val="24"/>
        </w:rPr>
        <w:t>2</w:t>
      </w:r>
      <w:r w:rsidR="008D46EF">
        <w:rPr>
          <w:rFonts w:ascii="Times New Roman" w:hAnsi="Times New Roman" w:cs="Times New Roman"/>
          <w:sz w:val="24"/>
          <w:szCs w:val="24"/>
        </w:rPr>
        <w:t>7</w:t>
      </w:r>
      <w:r w:rsidR="00FD29EA" w:rsidRPr="00260ADC">
        <w:rPr>
          <w:rFonts w:ascii="Times New Roman" w:hAnsi="Times New Roman" w:cs="Times New Roman"/>
          <w:sz w:val="24"/>
          <w:szCs w:val="24"/>
        </w:rPr>
        <w:t>.0</w:t>
      </w:r>
      <w:r w:rsidR="008D46EF">
        <w:rPr>
          <w:rFonts w:ascii="Times New Roman" w:hAnsi="Times New Roman" w:cs="Times New Roman"/>
          <w:sz w:val="24"/>
          <w:szCs w:val="24"/>
        </w:rPr>
        <w:t>4</w:t>
      </w:r>
      <w:r w:rsidR="00FD29EA" w:rsidRPr="00260ADC">
        <w:rPr>
          <w:rFonts w:ascii="Times New Roman" w:hAnsi="Times New Roman" w:cs="Times New Roman"/>
          <w:sz w:val="24"/>
          <w:szCs w:val="24"/>
        </w:rPr>
        <w:t>.201</w:t>
      </w:r>
      <w:r w:rsidR="008D46EF">
        <w:rPr>
          <w:rFonts w:ascii="Times New Roman" w:hAnsi="Times New Roman" w:cs="Times New Roman"/>
          <w:sz w:val="24"/>
          <w:szCs w:val="24"/>
        </w:rPr>
        <w:t>8</w:t>
      </w:r>
      <w:r w:rsidR="00BB31A7">
        <w:rPr>
          <w:rFonts w:ascii="Times New Roman" w:hAnsi="Times New Roman" w:cs="Times New Roman"/>
          <w:sz w:val="24"/>
          <w:szCs w:val="24"/>
        </w:rPr>
        <w:t xml:space="preserve"> </w:t>
      </w:r>
      <w:r w:rsidR="00FD29EA" w:rsidRPr="00260ADC">
        <w:rPr>
          <w:rFonts w:ascii="Times New Roman" w:hAnsi="Times New Roman" w:cs="Times New Roman"/>
          <w:sz w:val="24"/>
          <w:szCs w:val="24"/>
        </w:rPr>
        <w:t xml:space="preserve">г. </w:t>
      </w:r>
      <w:r w:rsidR="00FD29EA" w:rsidRPr="00DD4606">
        <w:rPr>
          <w:rFonts w:ascii="Times New Roman" w:hAnsi="Times New Roman" w:cs="Times New Roman"/>
          <w:sz w:val="24"/>
          <w:szCs w:val="24"/>
        </w:rPr>
        <w:t>№</w:t>
      </w:r>
      <w:r w:rsidR="00BB31A7" w:rsidRPr="00DD4606">
        <w:rPr>
          <w:rFonts w:ascii="Times New Roman" w:hAnsi="Times New Roman" w:cs="Times New Roman"/>
          <w:sz w:val="24"/>
          <w:szCs w:val="24"/>
        </w:rPr>
        <w:t xml:space="preserve"> </w:t>
      </w:r>
      <w:r w:rsidR="008D46EF">
        <w:rPr>
          <w:rFonts w:ascii="Times New Roman" w:hAnsi="Times New Roman" w:cs="Times New Roman"/>
          <w:sz w:val="24"/>
          <w:szCs w:val="24"/>
        </w:rPr>
        <w:t>3</w:t>
      </w:r>
      <w:r w:rsidR="00DD4606" w:rsidRPr="00DD4606">
        <w:rPr>
          <w:rFonts w:ascii="Times New Roman" w:hAnsi="Times New Roman" w:cs="Times New Roman"/>
          <w:sz w:val="24"/>
          <w:szCs w:val="24"/>
        </w:rPr>
        <w:t>08</w:t>
      </w:r>
      <w:r w:rsidR="00BB31A7">
        <w:rPr>
          <w:rFonts w:ascii="Times New Roman" w:hAnsi="Times New Roman" w:cs="Times New Roman"/>
          <w:sz w:val="24"/>
          <w:szCs w:val="24"/>
        </w:rPr>
        <w:t>,</w:t>
      </w:r>
      <w:r w:rsidRPr="00260ADC">
        <w:rPr>
          <w:rFonts w:ascii="Times New Roman" w:hAnsi="Times New Roman" w:cs="Times New Roman"/>
          <w:sz w:val="24"/>
          <w:szCs w:val="24"/>
        </w:rPr>
        <w:t xml:space="preserve"> в результате которых бюджетные назначения на 201</w:t>
      </w:r>
      <w:r w:rsidR="008D46EF">
        <w:rPr>
          <w:rFonts w:ascii="Times New Roman" w:hAnsi="Times New Roman" w:cs="Times New Roman"/>
          <w:sz w:val="24"/>
          <w:szCs w:val="24"/>
        </w:rPr>
        <w:t>8</w:t>
      </w:r>
      <w:r w:rsidRPr="00260ADC">
        <w:rPr>
          <w:rFonts w:ascii="Times New Roman" w:hAnsi="Times New Roman" w:cs="Times New Roman"/>
          <w:sz w:val="24"/>
          <w:szCs w:val="24"/>
        </w:rPr>
        <w:t xml:space="preserve"> год:</w:t>
      </w:r>
    </w:p>
    <w:p w:rsidR="00DA5C4E" w:rsidRPr="00260ADC" w:rsidRDefault="00DA5C4E" w:rsidP="00F248BB">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по доходам составили </w:t>
      </w:r>
      <w:r w:rsidR="00C56BD6">
        <w:rPr>
          <w:rFonts w:ascii="Times New Roman" w:hAnsi="Times New Roman" w:cs="Times New Roman"/>
          <w:sz w:val="24"/>
          <w:szCs w:val="24"/>
        </w:rPr>
        <w:t xml:space="preserve">1 </w:t>
      </w:r>
      <w:r w:rsidR="008D46EF">
        <w:rPr>
          <w:rFonts w:ascii="Times New Roman" w:hAnsi="Times New Roman" w:cs="Times New Roman"/>
          <w:sz w:val="24"/>
          <w:szCs w:val="24"/>
        </w:rPr>
        <w:t>258</w:t>
      </w:r>
      <w:r w:rsidR="00C56BD6">
        <w:rPr>
          <w:rFonts w:ascii="Times New Roman" w:hAnsi="Times New Roman" w:cs="Times New Roman"/>
          <w:sz w:val="24"/>
          <w:szCs w:val="24"/>
        </w:rPr>
        <w:t xml:space="preserve"> </w:t>
      </w:r>
      <w:r w:rsidR="008D46EF">
        <w:rPr>
          <w:rFonts w:ascii="Times New Roman" w:hAnsi="Times New Roman" w:cs="Times New Roman"/>
          <w:sz w:val="24"/>
          <w:szCs w:val="24"/>
        </w:rPr>
        <w:t>216</w:t>
      </w:r>
      <w:r w:rsidR="00C56BD6">
        <w:rPr>
          <w:rFonts w:ascii="Times New Roman" w:hAnsi="Times New Roman" w:cs="Times New Roman"/>
          <w:sz w:val="24"/>
          <w:szCs w:val="24"/>
        </w:rPr>
        <w:t>,</w:t>
      </w:r>
      <w:r w:rsidR="008D46EF">
        <w:rPr>
          <w:rFonts w:ascii="Times New Roman" w:hAnsi="Times New Roman" w:cs="Times New Roman"/>
          <w:sz w:val="24"/>
          <w:szCs w:val="24"/>
        </w:rPr>
        <w:t>71</w:t>
      </w:r>
      <w:r w:rsidR="00E76E11" w:rsidRPr="00260ADC">
        <w:rPr>
          <w:rFonts w:ascii="Times New Roman" w:hAnsi="Times New Roman" w:cs="Times New Roman"/>
          <w:sz w:val="24"/>
          <w:szCs w:val="24"/>
        </w:rPr>
        <w:t xml:space="preserve"> </w:t>
      </w:r>
      <w:r w:rsidR="004738A1" w:rsidRPr="00260ADC">
        <w:rPr>
          <w:rFonts w:ascii="Times New Roman" w:hAnsi="Times New Roman" w:cs="Times New Roman"/>
          <w:sz w:val="24"/>
          <w:szCs w:val="24"/>
        </w:rPr>
        <w:t>тыс. рублей</w:t>
      </w:r>
      <w:r w:rsidR="00F15FAC" w:rsidRPr="00260ADC">
        <w:rPr>
          <w:rFonts w:ascii="Times New Roman" w:hAnsi="Times New Roman" w:cs="Times New Roman"/>
          <w:sz w:val="24"/>
          <w:szCs w:val="24"/>
        </w:rPr>
        <w:t>;</w:t>
      </w:r>
    </w:p>
    <w:p w:rsidR="00CB02C8" w:rsidRDefault="00DA5C4E" w:rsidP="00F15FAC">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по расходам</w:t>
      </w:r>
      <w:r w:rsidR="004738A1" w:rsidRPr="00260ADC">
        <w:rPr>
          <w:rFonts w:ascii="Times New Roman" w:hAnsi="Times New Roman" w:cs="Times New Roman"/>
          <w:sz w:val="24"/>
          <w:szCs w:val="24"/>
        </w:rPr>
        <w:t xml:space="preserve"> </w:t>
      </w:r>
      <w:r w:rsidR="00FF7B3E" w:rsidRPr="00260ADC">
        <w:rPr>
          <w:rFonts w:ascii="Times New Roman" w:hAnsi="Times New Roman" w:cs="Times New Roman"/>
          <w:sz w:val="24"/>
          <w:szCs w:val="24"/>
        </w:rPr>
        <w:t xml:space="preserve">составили </w:t>
      </w:r>
      <w:r w:rsidR="00C56BD6">
        <w:rPr>
          <w:rFonts w:ascii="Times New Roman" w:hAnsi="Times New Roman" w:cs="Times New Roman"/>
          <w:sz w:val="24"/>
          <w:szCs w:val="24"/>
        </w:rPr>
        <w:t xml:space="preserve">1 </w:t>
      </w:r>
      <w:r w:rsidR="00E75C9B">
        <w:rPr>
          <w:rFonts w:ascii="Times New Roman" w:hAnsi="Times New Roman" w:cs="Times New Roman"/>
          <w:sz w:val="24"/>
          <w:szCs w:val="24"/>
        </w:rPr>
        <w:t>265</w:t>
      </w:r>
      <w:r w:rsidR="00C56BD6">
        <w:rPr>
          <w:rFonts w:ascii="Times New Roman" w:hAnsi="Times New Roman" w:cs="Times New Roman"/>
          <w:sz w:val="24"/>
          <w:szCs w:val="24"/>
        </w:rPr>
        <w:t xml:space="preserve"> </w:t>
      </w:r>
      <w:r w:rsidR="00E75C9B">
        <w:rPr>
          <w:rFonts w:ascii="Times New Roman" w:hAnsi="Times New Roman" w:cs="Times New Roman"/>
          <w:sz w:val="24"/>
          <w:szCs w:val="24"/>
        </w:rPr>
        <w:t>958</w:t>
      </w:r>
      <w:r w:rsidR="00C56BD6">
        <w:rPr>
          <w:rFonts w:ascii="Times New Roman" w:hAnsi="Times New Roman" w:cs="Times New Roman"/>
          <w:sz w:val="24"/>
          <w:szCs w:val="24"/>
        </w:rPr>
        <w:t>,</w:t>
      </w:r>
      <w:r w:rsidR="00E75C9B">
        <w:rPr>
          <w:rFonts w:ascii="Times New Roman" w:hAnsi="Times New Roman" w:cs="Times New Roman"/>
          <w:sz w:val="24"/>
          <w:szCs w:val="24"/>
        </w:rPr>
        <w:t>96</w:t>
      </w:r>
      <w:r w:rsidR="00FF7B3E" w:rsidRPr="00260ADC">
        <w:rPr>
          <w:rFonts w:ascii="Times New Roman" w:hAnsi="Times New Roman" w:cs="Times New Roman"/>
          <w:sz w:val="24"/>
          <w:szCs w:val="24"/>
        </w:rPr>
        <w:t xml:space="preserve"> тыс. рублей</w:t>
      </w:r>
      <w:r w:rsidR="00D23638">
        <w:rPr>
          <w:rFonts w:ascii="Times New Roman" w:hAnsi="Times New Roman" w:cs="Times New Roman"/>
          <w:sz w:val="24"/>
          <w:szCs w:val="24"/>
        </w:rPr>
        <w:t>;</w:t>
      </w:r>
    </w:p>
    <w:p w:rsidR="00D23638" w:rsidRDefault="00D23638" w:rsidP="00F15FAC">
      <w:pPr>
        <w:spacing w:after="0" w:line="240" w:lineRule="auto"/>
        <w:ind w:firstLine="180"/>
        <w:contextualSpacing/>
        <w:jc w:val="both"/>
        <w:rPr>
          <w:rFonts w:ascii="Times New Roman" w:hAnsi="Times New Roman" w:cs="Times New Roman"/>
          <w:sz w:val="24"/>
          <w:szCs w:val="24"/>
        </w:rPr>
      </w:pPr>
      <w:r>
        <w:rPr>
          <w:rFonts w:ascii="Times New Roman" w:hAnsi="Times New Roman" w:cs="Times New Roman"/>
          <w:sz w:val="24"/>
          <w:szCs w:val="24"/>
        </w:rPr>
        <w:t>- дефицит составил 7 742,25 тыс. рублей.</w:t>
      </w:r>
    </w:p>
    <w:p w:rsidR="00A624AC" w:rsidRDefault="004865A2" w:rsidP="00A624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В </w:t>
      </w:r>
      <w:r w:rsidR="00FF7B3E" w:rsidRPr="00260ADC">
        <w:rPr>
          <w:rFonts w:ascii="Times New Roman" w:hAnsi="Times New Roman" w:cs="Times New Roman"/>
          <w:sz w:val="24"/>
          <w:szCs w:val="24"/>
        </w:rPr>
        <w:t>п</w:t>
      </w:r>
      <w:r w:rsidRPr="00260ADC">
        <w:rPr>
          <w:rFonts w:ascii="Times New Roman" w:hAnsi="Times New Roman" w:cs="Times New Roman"/>
          <w:sz w:val="24"/>
          <w:szCs w:val="24"/>
        </w:rPr>
        <w:t xml:space="preserve">роекте Решения Собрания депутатов Агаповского муниципального района </w:t>
      </w:r>
      <w:r w:rsidR="00DA5C4E" w:rsidRPr="00260ADC">
        <w:rPr>
          <w:rFonts w:ascii="Times New Roman" w:hAnsi="Times New Roman" w:cs="Times New Roman"/>
          <w:sz w:val="24"/>
          <w:szCs w:val="24"/>
        </w:rPr>
        <w:t>«О</w:t>
      </w:r>
      <w:r w:rsidRPr="00260ADC">
        <w:rPr>
          <w:rFonts w:ascii="Times New Roman" w:hAnsi="Times New Roman" w:cs="Times New Roman"/>
          <w:sz w:val="24"/>
          <w:szCs w:val="24"/>
        </w:rPr>
        <w:t xml:space="preserve"> принятии к сведению отчета об исполнении бюджета Агаповского муниципального района з</w:t>
      </w:r>
      <w:r w:rsidR="00DA5C4E" w:rsidRPr="00260ADC">
        <w:rPr>
          <w:rFonts w:ascii="Times New Roman" w:hAnsi="Times New Roman" w:cs="Times New Roman"/>
          <w:sz w:val="24"/>
          <w:szCs w:val="24"/>
        </w:rPr>
        <w:t>а 1 квартал 201</w:t>
      </w:r>
      <w:r w:rsidR="00D23638">
        <w:rPr>
          <w:rFonts w:ascii="Times New Roman" w:hAnsi="Times New Roman" w:cs="Times New Roman"/>
          <w:sz w:val="24"/>
          <w:szCs w:val="24"/>
        </w:rPr>
        <w:t>8</w:t>
      </w:r>
      <w:r w:rsidR="00DA5C4E" w:rsidRPr="00260ADC">
        <w:rPr>
          <w:rFonts w:ascii="Times New Roman" w:hAnsi="Times New Roman" w:cs="Times New Roman"/>
          <w:sz w:val="24"/>
          <w:szCs w:val="24"/>
        </w:rPr>
        <w:t xml:space="preserve"> года»</w:t>
      </w:r>
      <w:r w:rsidR="00FF7B3E" w:rsidRPr="00260ADC">
        <w:rPr>
          <w:rFonts w:ascii="Times New Roman" w:hAnsi="Times New Roman" w:cs="Times New Roman"/>
          <w:sz w:val="24"/>
          <w:szCs w:val="24"/>
        </w:rPr>
        <w:t xml:space="preserve"> (далее Проект решения)</w:t>
      </w:r>
      <w:r w:rsidR="00DA5C4E" w:rsidRPr="00260ADC">
        <w:rPr>
          <w:rFonts w:ascii="Times New Roman" w:hAnsi="Times New Roman" w:cs="Times New Roman"/>
          <w:sz w:val="24"/>
          <w:szCs w:val="24"/>
        </w:rPr>
        <w:t xml:space="preserve"> доход</w:t>
      </w:r>
      <w:r w:rsidRPr="00260ADC">
        <w:rPr>
          <w:rFonts w:ascii="Times New Roman" w:hAnsi="Times New Roman" w:cs="Times New Roman"/>
          <w:sz w:val="24"/>
          <w:szCs w:val="24"/>
        </w:rPr>
        <w:t>ы исполнены</w:t>
      </w:r>
      <w:r w:rsidR="00DA5C4E" w:rsidRPr="00260ADC">
        <w:rPr>
          <w:rFonts w:ascii="Times New Roman" w:hAnsi="Times New Roman" w:cs="Times New Roman"/>
          <w:sz w:val="24"/>
          <w:szCs w:val="24"/>
        </w:rPr>
        <w:t xml:space="preserve"> в сумме </w:t>
      </w:r>
      <w:r w:rsidR="00C65A30" w:rsidRPr="00260ADC">
        <w:rPr>
          <w:rFonts w:ascii="Times New Roman" w:hAnsi="Times New Roman" w:cs="Times New Roman"/>
          <w:sz w:val="24"/>
          <w:szCs w:val="24"/>
        </w:rPr>
        <w:t>2</w:t>
      </w:r>
      <w:r w:rsidR="00D23638">
        <w:rPr>
          <w:rFonts w:ascii="Times New Roman" w:hAnsi="Times New Roman" w:cs="Times New Roman"/>
          <w:sz w:val="24"/>
          <w:szCs w:val="24"/>
        </w:rPr>
        <w:t>45</w:t>
      </w:r>
      <w:r w:rsidR="00C65A30" w:rsidRPr="00260ADC">
        <w:rPr>
          <w:rFonts w:ascii="Times New Roman" w:hAnsi="Times New Roman" w:cs="Times New Roman"/>
          <w:sz w:val="24"/>
          <w:szCs w:val="24"/>
        </w:rPr>
        <w:t> </w:t>
      </w:r>
      <w:r w:rsidR="00D23638">
        <w:rPr>
          <w:rFonts w:ascii="Times New Roman" w:hAnsi="Times New Roman" w:cs="Times New Roman"/>
          <w:sz w:val="24"/>
          <w:szCs w:val="24"/>
        </w:rPr>
        <w:t>741</w:t>
      </w:r>
      <w:r w:rsidR="00C65A30" w:rsidRPr="00260ADC">
        <w:rPr>
          <w:rFonts w:ascii="Times New Roman" w:hAnsi="Times New Roman" w:cs="Times New Roman"/>
          <w:sz w:val="24"/>
          <w:szCs w:val="24"/>
        </w:rPr>
        <w:t>,</w:t>
      </w:r>
      <w:r w:rsidR="00D23638">
        <w:rPr>
          <w:rFonts w:ascii="Times New Roman" w:hAnsi="Times New Roman" w:cs="Times New Roman"/>
          <w:sz w:val="24"/>
          <w:szCs w:val="24"/>
        </w:rPr>
        <w:t>47</w:t>
      </w:r>
      <w:r w:rsidR="00DA5C4E" w:rsidRPr="00260ADC">
        <w:rPr>
          <w:rFonts w:ascii="Times New Roman" w:hAnsi="Times New Roman" w:cs="Times New Roman"/>
          <w:sz w:val="24"/>
          <w:szCs w:val="24"/>
        </w:rPr>
        <w:t xml:space="preserve"> тыс. рублей, расход</w:t>
      </w:r>
      <w:r w:rsidRPr="00260ADC">
        <w:rPr>
          <w:rFonts w:ascii="Times New Roman" w:hAnsi="Times New Roman" w:cs="Times New Roman"/>
          <w:sz w:val="24"/>
          <w:szCs w:val="24"/>
        </w:rPr>
        <w:t>ы исполнены</w:t>
      </w:r>
      <w:r w:rsidR="00DA5C4E" w:rsidRPr="00260ADC">
        <w:rPr>
          <w:rFonts w:ascii="Times New Roman" w:hAnsi="Times New Roman" w:cs="Times New Roman"/>
          <w:sz w:val="24"/>
          <w:szCs w:val="24"/>
        </w:rPr>
        <w:t xml:space="preserve"> в сумме </w:t>
      </w:r>
      <w:r w:rsidR="00C65A30" w:rsidRPr="00260ADC">
        <w:rPr>
          <w:rFonts w:ascii="Times New Roman" w:hAnsi="Times New Roman" w:cs="Times New Roman"/>
          <w:sz w:val="24"/>
          <w:szCs w:val="24"/>
        </w:rPr>
        <w:t>2</w:t>
      </w:r>
      <w:r w:rsidR="00D23638">
        <w:rPr>
          <w:rFonts w:ascii="Times New Roman" w:hAnsi="Times New Roman" w:cs="Times New Roman"/>
          <w:sz w:val="24"/>
          <w:szCs w:val="24"/>
        </w:rPr>
        <w:t>52</w:t>
      </w:r>
      <w:r w:rsidR="00C65A30" w:rsidRPr="00260ADC">
        <w:rPr>
          <w:rFonts w:ascii="Times New Roman" w:hAnsi="Times New Roman" w:cs="Times New Roman"/>
          <w:sz w:val="24"/>
          <w:szCs w:val="24"/>
        </w:rPr>
        <w:t> </w:t>
      </w:r>
      <w:r w:rsidR="00D23638">
        <w:rPr>
          <w:rFonts w:ascii="Times New Roman" w:hAnsi="Times New Roman" w:cs="Times New Roman"/>
          <w:sz w:val="24"/>
          <w:szCs w:val="24"/>
        </w:rPr>
        <w:t>082</w:t>
      </w:r>
      <w:r w:rsidR="00C65A30" w:rsidRPr="00260ADC">
        <w:rPr>
          <w:rFonts w:ascii="Times New Roman" w:hAnsi="Times New Roman" w:cs="Times New Roman"/>
          <w:sz w:val="24"/>
          <w:szCs w:val="24"/>
        </w:rPr>
        <w:t>,</w:t>
      </w:r>
      <w:r w:rsidR="00D23638">
        <w:rPr>
          <w:rFonts w:ascii="Times New Roman" w:hAnsi="Times New Roman" w:cs="Times New Roman"/>
          <w:sz w:val="24"/>
          <w:szCs w:val="24"/>
        </w:rPr>
        <w:t>35</w:t>
      </w:r>
      <w:r w:rsidR="00DA5C4E" w:rsidRPr="00260ADC">
        <w:rPr>
          <w:rFonts w:ascii="Times New Roman" w:hAnsi="Times New Roman" w:cs="Times New Roman"/>
          <w:sz w:val="24"/>
          <w:szCs w:val="24"/>
        </w:rPr>
        <w:t xml:space="preserve"> тыс. рублей</w:t>
      </w:r>
      <w:r w:rsidR="009C1056">
        <w:rPr>
          <w:rFonts w:ascii="Times New Roman" w:hAnsi="Times New Roman" w:cs="Times New Roman"/>
          <w:sz w:val="24"/>
          <w:szCs w:val="24"/>
        </w:rPr>
        <w:t>.</w:t>
      </w:r>
      <w:r w:rsidR="00A624AC" w:rsidRPr="00A624AC">
        <w:rPr>
          <w:rFonts w:ascii="Times New Roman" w:hAnsi="Times New Roman" w:cs="Times New Roman"/>
          <w:sz w:val="24"/>
          <w:szCs w:val="24"/>
        </w:rPr>
        <w:t xml:space="preserve"> </w:t>
      </w:r>
      <w:r w:rsidR="00A624AC" w:rsidRPr="00260ADC">
        <w:rPr>
          <w:rFonts w:ascii="Times New Roman" w:hAnsi="Times New Roman" w:cs="Times New Roman"/>
          <w:sz w:val="24"/>
          <w:szCs w:val="24"/>
        </w:rPr>
        <w:t>Бюджет Агаповского муниципального района за 1 квартал 201</w:t>
      </w:r>
      <w:r w:rsidR="00A624AC">
        <w:rPr>
          <w:rFonts w:ascii="Times New Roman" w:hAnsi="Times New Roman" w:cs="Times New Roman"/>
          <w:sz w:val="24"/>
          <w:szCs w:val="24"/>
        </w:rPr>
        <w:t>8</w:t>
      </w:r>
      <w:r w:rsidR="00A624AC" w:rsidRPr="00260ADC">
        <w:rPr>
          <w:rFonts w:ascii="Times New Roman" w:hAnsi="Times New Roman" w:cs="Times New Roman"/>
          <w:sz w:val="24"/>
          <w:szCs w:val="24"/>
        </w:rPr>
        <w:t xml:space="preserve"> года по доходам исполнен на </w:t>
      </w:r>
      <w:r w:rsidR="00A624AC">
        <w:rPr>
          <w:rFonts w:ascii="Times New Roman" w:hAnsi="Times New Roman" w:cs="Times New Roman"/>
          <w:sz w:val="24"/>
          <w:szCs w:val="24"/>
        </w:rPr>
        <w:t>19</w:t>
      </w:r>
      <w:r w:rsidR="00A624AC" w:rsidRPr="00260ADC">
        <w:rPr>
          <w:rFonts w:ascii="Times New Roman" w:hAnsi="Times New Roman" w:cs="Times New Roman"/>
          <w:sz w:val="24"/>
          <w:szCs w:val="24"/>
        </w:rPr>
        <w:t>,</w:t>
      </w:r>
      <w:r w:rsidR="00A624AC">
        <w:rPr>
          <w:rFonts w:ascii="Times New Roman" w:hAnsi="Times New Roman" w:cs="Times New Roman"/>
          <w:sz w:val="24"/>
          <w:szCs w:val="24"/>
        </w:rPr>
        <w:t>53</w:t>
      </w:r>
      <w:r w:rsidR="00A624AC" w:rsidRPr="00260ADC">
        <w:rPr>
          <w:rFonts w:ascii="Times New Roman" w:hAnsi="Times New Roman" w:cs="Times New Roman"/>
          <w:sz w:val="24"/>
          <w:szCs w:val="24"/>
        </w:rPr>
        <w:t xml:space="preserve"> % от годового плана, по расходам на </w:t>
      </w:r>
      <w:r w:rsidR="00A624AC">
        <w:rPr>
          <w:rFonts w:ascii="Times New Roman" w:hAnsi="Times New Roman" w:cs="Times New Roman"/>
          <w:sz w:val="24"/>
          <w:szCs w:val="24"/>
        </w:rPr>
        <w:t>19</w:t>
      </w:r>
      <w:r w:rsidR="00A624AC" w:rsidRPr="00260ADC">
        <w:rPr>
          <w:rFonts w:ascii="Times New Roman" w:hAnsi="Times New Roman" w:cs="Times New Roman"/>
          <w:sz w:val="24"/>
          <w:szCs w:val="24"/>
        </w:rPr>
        <w:t>,</w:t>
      </w:r>
      <w:r w:rsidR="00A624AC">
        <w:rPr>
          <w:rFonts w:ascii="Times New Roman" w:hAnsi="Times New Roman" w:cs="Times New Roman"/>
          <w:sz w:val="24"/>
          <w:szCs w:val="24"/>
        </w:rPr>
        <w:t>91</w:t>
      </w:r>
      <w:r w:rsidR="00A624AC" w:rsidRPr="00260ADC">
        <w:rPr>
          <w:rFonts w:ascii="Times New Roman" w:hAnsi="Times New Roman" w:cs="Times New Roman"/>
          <w:sz w:val="24"/>
          <w:szCs w:val="24"/>
        </w:rPr>
        <w:t xml:space="preserve"> % от годовых бюджетных назначений.</w:t>
      </w:r>
    </w:p>
    <w:p w:rsidR="009C1056" w:rsidRPr="009C1056" w:rsidRDefault="009C1056" w:rsidP="009C1056">
      <w:pPr>
        <w:spacing w:after="0" w:line="240" w:lineRule="auto"/>
        <w:ind w:firstLine="709"/>
        <w:contextualSpacing/>
        <w:jc w:val="both"/>
        <w:rPr>
          <w:rFonts w:ascii="Times New Roman" w:hAnsi="Times New Roman" w:cs="Times New Roman"/>
          <w:sz w:val="24"/>
          <w:szCs w:val="24"/>
        </w:rPr>
      </w:pPr>
      <w:proofErr w:type="gramStart"/>
      <w:r w:rsidRPr="009C1056">
        <w:rPr>
          <w:rFonts w:ascii="Times New Roman" w:hAnsi="Times New Roman" w:cs="Times New Roman"/>
          <w:sz w:val="24"/>
          <w:szCs w:val="24"/>
        </w:rPr>
        <w:t xml:space="preserve">При исполнении районного бюджета дефицит составил </w:t>
      </w:r>
      <w:r>
        <w:rPr>
          <w:rFonts w:ascii="Times New Roman" w:hAnsi="Times New Roman" w:cs="Times New Roman"/>
          <w:sz w:val="24"/>
          <w:szCs w:val="24"/>
        </w:rPr>
        <w:t>6</w:t>
      </w:r>
      <w:r w:rsidRPr="009C1056">
        <w:rPr>
          <w:rFonts w:ascii="Times New Roman" w:hAnsi="Times New Roman" w:cs="Times New Roman"/>
          <w:sz w:val="24"/>
          <w:szCs w:val="24"/>
        </w:rPr>
        <w:t xml:space="preserve"> </w:t>
      </w:r>
      <w:r>
        <w:rPr>
          <w:rFonts w:ascii="Times New Roman" w:hAnsi="Times New Roman" w:cs="Times New Roman"/>
          <w:sz w:val="24"/>
          <w:szCs w:val="24"/>
        </w:rPr>
        <w:t>340</w:t>
      </w:r>
      <w:r w:rsidRPr="009C1056">
        <w:rPr>
          <w:rFonts w:ascii="Times New Roman" w:hAnsi="Times New Roman" w:cs="Times New Roman"/>
          <w:sz w:val="24"/>
          <w:szCs w:val="24"/>
        </w:rPr>
        <w:t>,</w:t>
      </w:r>
      <w:r>
        <w:rPr>
          <w:rFonts w:ascii="Times New Roman" w:hAnsi="Times New Roman" w:cs="Times New Roman"/>
          <w:sz w:val="24"/>
          <w:szCs w:val="24"/>
        </w:rPr>
        <w:t>88</w:t>
      </w:r>
      <w:r w:rsidRPr="009C1056">
        <w:rPr>
          <w:rFonts w:ascii="Times New Roman" w:hAnsi="Times New Roman" w:cs="Times New Roman"/>
          <w:sz w:val="24"/>
          <w:szCs w:val="24"/>
        </w:rPr>
        <w:t xml:space="preserve"> тыс. рублей или </w:t>
      </w:r>
      <w:r w:rsidR="00A624AC">
        <w:rPr>
          <w:rFonts w:ascii="Times New Roman" w:hAnsi="Times New Roman" w:cs="Times New Roman"/>
          <w:sz w:val="24"/>
          <w:szCs w:val="24"/>
        </w:rPr>
        <w:t>8</w:t>
      </w:r>
      <w:r w:rsidRPr="009C1056">
        <w:rPr>
          <w:rFonts w:ascii="Times New Roman" w:hAnsi="Times New Roman" w:cs="Times New Roman"/>
          <w:sz w:val="24"/>
          <w:szCs w:val="24"/>
        </w:rPr>
        <w:t>% к общей сумме доходов без учета безвозмездных поступлений</w:t>
      </w:r>
      <w:r w:rsidR="00A624AC">
        <w:rPr>
          <w:rFonts w:ascii="Times New Roman" w:hAnsi="Times New Roman" w:cs="Times New Roman"/>
          <w:sz w:val="24"/>
          <w:szCs w:val="24"/>
        </w:rPr>
        <w:t>, может</w:t>
      </w:r>
      <w:r w:rsidRPr="009C1056">
        <w:rPr>
          <w:rFonts w:ascii="Times New Roman" w:hAnsi="Times New Roman" w:cs="Times New Roman"/>
          <w:sz w:val="24"/>
          <w:szCs w:val="24"/>
        </w:rPr>
        <w:t xml:space="preserve"> превышат</w:t>
      </w:r>
      <w:r w:rsidR="00A624AC">
        <w:rPr>
          <w:rFonts w:ascii="Times New Roman" w:hAnsi="Times New Roman" w:cs="Times New Roman"/>
          <w:sz w:val="24"/>
          <w:szCs w:val="24"/>
        </w:rPr>
        <w:t>ь</w:t>
      </w:r>
      <w:r w:rsidRPr="009C1056">
        <w:rPr>
          <w:rFonts w:ascii="Times New Roman" w:hAnsi="Times New Roman" w:cs="Times New Roman"/>
          <w:sz w:val="24"/>
          <w:szCs w:val="24"/>
        </w:rPr>
        <w:t xml:space="preserve"> </w:t>
      </w:r>
      <w:r w:rsidR="00A624AC">
        <w:rPr>
          <w:rFonts w:ascii="Times New Roman" w:hAnsi="Times New Roman" w:cs="Times New Roman"/>
          <w:sz w:val="24"/>
          <w:szCs w:val="24"/>
        </w:rPr>
        <w:t>5</w:t>
      </w:r>
      <w:r w:rsidRPr="009C1056">
        <w:rPr>
          <w:rFonts w:ascii="Times New Roman" w:hAnsi="Times New Roman" w:cs="Times New Roman"/>
          <w:sz w:val="24"/>
          <w:szCs w:val="24"/>
        </w:rPr>
        <w:t>%</w:t>
      </w:r>
      <w:r w:rsidR="00A624AC">
        <w:rPr>
          <w:rFonts w:ascii="Times New Roman" w:hAnsi="Times New Roman" w:cs="Times New Roman"/>
          <w:sz w:val="24"/>
          <w:szCs w:val="24"/>
        </w:rPr>
        <w:t xml:space="preserve">, так как источниками финансирования дефицита бюджета является изменение остатков средств на счетах </w:t>
      </w:r>
      <w:r w:rsidR="00A624AC">
        <w:rPr>
          <w:rFonts w:ascii="Times New Roman" w:hAnsi="Times New Roman" w:cs="Times New Roman"/>
          <w:sz w:val="24"/>
          <w:szCs w:val="24"/>
        </w:rPr>
        <w:lastRenderedPageBreak/>
        <w:t>по учету средств бюджета в сумме 6 340,88 тыс. рублей,</w:t>
      </w:r>
      <w:r w:rsidR="00A624AC" w:rsidRPr="00A624AC">
        <w:rPr>
          <w:rFonts w:ascii="Times New Roman" w:hAnsi="Times New Roman" w:cs="Times New Roman"/>
          <w:sz w:val="24"/>
          <w:szCs w:val="24"/>
        </w:rPr>
        <w:t xml:space="preserve"> </w:t>
      </w:r>
      <w:r w:rsidR="00A624AC" w:rsidRPr="009C1056">
        <w:rPr>
          <w:rFonts w:ascii="Times New Roman" w:hAnsi="Times New Roman" w:cs="Times New Roman"/>
          <w:sz w:val="24"/>
          <w:szCs w:val="24"/>
        </w:rPr>
        <w:t>что соответствует требованиям статьи 92.1 Бюджетного Кодекса РФ</w:t>
      </w:r>
      <w:r w:rsidR="00A624AC">
        <w:rPr>
          <w:rFonts w:ascii="Times New Roman" w:hAnsi="Times New Roman" w:cs="Times New Roman"/>
          <w:sz w:val="24"/>
          <w:szCs w:val="24"/>
        </w:rPr>
        <w:t>.</w:t>
      </w:r>
      <w:proofErr w:type="gramEnd"/>
    </w:p>
    <w:p w:rsidR="00260ADC" w:rsidRDefault="00DA5C4E" w:rsidP="00A624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w:t>
      </w:r>
      <w:r w:rsidR="00B872F7" w:rsidRP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                                              </w:t>
      </w:r>
    </w:p>
    <w:p w:rsidR="00DA5C4E" w:rsidRPr="00F248BB" w:rsidRDefault="00DA5C4E"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r w:rsidRPr="00F248BB">
        <w:rPr>
          <w:rFonts w:ascii="Times New Roman" w:hAnsi="Times New Roman" w:cs="Times New Roman"/>
          <w:sz w:val="24"/>
          <w:szCs w:val="24"/>
        </w:rPr>
        <w:t xml:space="preserve">   Таблица 1</w:t>
      </w:r>
    </w:p>
    <w:p w:rsidR="00DA5C4E" w:rsidRDefault="00DA5C4E" w:rsidP="00F248BB">
      <w:pPr>
        <w:autoSpaceDE w:val="0"/>
        <w:autoSpaceDN w:val="0"/>
        <w:adjustRightInd w:val="0"/>
        <w:spacing w:after="0" w:line="240" w:lineRule="auto"/>
        <w:ind w:right="-45"/>
        <w:contextualSpacing/>
        <w:jc w:val="center"/>
        <w:rPr>
          <w:rFonts w:ascii="Times New Roman" w:hAnsi="Times New Roman" w:cs="Times New Roman"/>
          <w:b/>
          <w:bCs/>
          <w:sz w:val="24"/>
          <w:szCs w:val="24"/>
        </w:rPr>
      </w:pPr>
      <w:r w:rsidRPr="00F248BB">
        <w:rPr>
          <w:rFonts w:ascii="Times New Roman" w:hAnsi="Times New Roman" w:cs="Times New Roman"/>
          <w:b/>
          <w:bCs/>
          <w:sz w:val="24"/>
          <w:szCs w:val="24"/>
        </w:rPr>
        <w:t xml:space="preserve">Динамика показателей бюджета </w:t>
      </w:r>
      <w:r w:rsidR="00CC481C" w:rsidRPr="00F248BB">
        <w:rPr>
          <w:rFonts w:ascii="Times New Roman" w:hAnsi="Times New Roman" w:cs="Times New Roman"/>
          <w:b/>
          <w:sz w:val="24"/>
          <w:szCs w:val="24"/>
        </w:rPr>
        <w:t xml:space="preserve">Агаповского муниципального района </w:t>
      </w:r>
      <w:r w:rsidRPr="00F248BB">
        <w:rPr>
          <w:rFonts w:ascii="Times New Roman" w:hAnsi="Times New Roman" w:cs="Times New Roman"/>
          <w:b/>
          <w:bCs/>
          <w:sz w:val="24"/>
          <w:szCs w:val="24"/>
        </w:rPr>
        <w:t>за 1 квартал 201</w:t>
      </w:r>
      <w:r w:rsidR="003B6259">
        <w:rPr>
          <w:rFonts w:ascii="Times New Roman" w:hAnsi="Times New Roman" w:cs="Times New Roman"/>
          <w:b/>
          <w:bCs/>
          <w:sz w:val="24"/>
          <w:szCs w:val="24"/>
        </w:rPr>
        <w:t>7</w:t>
      </w:r>
      <w:r w:rsidRPr="00F248BB">
        <w:rPr>
          <w:rFonts w:ascii="Times New Roman" w:hAnsi="Times New Roman" w:cs="Times New Roman"/>
          <w:b/>
          <w:bCs/>
          <w:sz w:val="24"/>
          <w:szCs w:val="24"/>
        </w:rPr>
        <w:t xml:space="preserve"> </w:t>
      </w:r>
      <w:r w:rsidR="00FF7B3E">
        <w:rPr>
          <w:rFonts w:ascii="Times New Roman" w:hAnsi="Times New Roman" w:cs="Times New Roman"/>
          <w:b/>
          <w:bCs/>
          <w:sz w:val="24"/>
          <w:szCs w:val="24"/>
        </w:rPr>
        <w:t>–</w:t>
      </w:r>
      <w:r w:rsidRPr="00F248BB">
        <w:rPr>
          <w:rFonts w:ascii="Times New Roman" w:hAnsi="Times New Roman" w:cs="Times New Roman"/>
          <w:b/>
          <w:bCs/>
          <w:sz w:val="24"/>
          <w:szCs w:val="24"/>
        </w:rPr>
        <w:t xml:space="preserve"> </w:t>
      </w:r>
      <w:r w:rsidR="00FF7B3E">
        <w:rPr>
          <w:rFonts w:ascii="Times New Roman" w:hAnsi="Times New Roman" w:cs="Times New Roman"/>
          <w:b/>
          <w:bCs/>
          <w:sz w:val="24"/>
          <w:szCs w:val="24"/>
        </w:rPr>
        <w:t xml:space="preserve">     1 квартал </w:t>
      </w:r>
      <w:r w:rsidRPr="00F248BB">
        <w:rPr>
          <w:rFonts w:ascii="Times New Roman" w:hAnsi="Times New Roman" w:cs="Times New Roman"/>
          <w:b/>
          <w:bCs/>
          <w:sz w:val="24"/>
          <w:szCs w:val="24"/>
        </w:rPr>
        <w:t>201</w:t>
      </w:r>
      <w:r w:rsidR="003B6259">
        <w:rPr>
          <w:rFonts w:ascii="Times New Roman" w:hAnsi="Times New Roman" w:cs="Times New Roman"/>
          <w:b/>
          <w:bCs/>
          <w:sz w:val="24"/>
          <w:szCs w:val="24"/>
        </w:rPr>
        <w:t>8</w:t>
      </w:r>
      <w:r w:rsidRPr="00F248BB">
        <w:rPr>
          <w:rFonts w:ascii="Times New Roman" w:hAnsi="Times New Roman" w:cs="Times New Roman"/>
          <w:b/>
          <w:bCs/>
          <w:sz w:val="24"/>
          <w:szCs w:val="24"/>
        </w:rPr>
        <w:t xml:space="preserve"> года</w:t>
      </w:r>
    </w:p>
    <w:p w:rsidR="003324E3" w:rsidRDefault="003324E3" w:rsidP="00F248BB">
      <w:pPr>
        <w:autoSpaceDE w:val="0"/>
        <w:autoSpaceDN w:val="0"/>
        <w:adjustRightInd w:val="0"/>
        <w:spacing w:after="0" w:line="240" w:lineRule="auto"/>
        <w:ind w:right="-45"/>
        <w:contextualSpacing/>
        <w:jc w:val="center"/>
        <w:rPr>
          <w:rFonts w:ascii="Times New Roman" w:hAnsi="Times New Roman" w:cs="Times New Roman"/>
          <w:b/>
          <w:bCs/>
          <w:sz w:val="24"/>
          <w:szCs w:val="24"/>
        </w:rPr>
      </w:pPr>
    </w:p>
    <w:p w:rsidR="003324E3" w:rsidRPr="00F248BB" w:rsidRDefault="003324E3" w:rsidP="003324E3">
      <w:pPr>
        <w:autoSpaceDE w:val="0"/>
        <w:autoSpaceDN w:val="0"/>
        <w:adjustRightInd w:val="0"/>
        <w:spacing w:after="0" w:line="240" w:lineRule="auto"/>
        <w:ind w:right="-45"/>
        <w:contextualSpacing/>
        <w:jc w:val="right"/>
        <w:rPr>
          <w:rFonts w:ascii="Times New Roman" w:hAnsi="Times New Roman" w:cs="Times New Roman"/>
          <w:b/>
          <w:bCs/>
          <w:sz w:val="24"/>
          <w:szCs w:val="24"/>
        </w:rPr>
      </w:pPr>
      <w:r w:rsidRPr="00F248BB">
        <w:rPr>
          <w:rFonts w:ascii="Times New Roman" w:hAnsi="Times New Roman" w:cs="Times New Roman"/>
          <w:sz w:val="24"/>
          <w:szCs w:val="24"/>
        </w:rPr>
        <w:t>тыс. рублей</w:t>
      </w:r>
      <w:r>
        <w:rPr>
          <w:rFonts w:ascii="Times New Roman" w:hAnsi="Times New Roman" w:cs="Times New Roman"/>
          <w:sz w:val="24"/>
          <w:szCs w:val="24"/>
        </w:rPr>
        <w:t xml:space="preserve">  </w:t>
      </w:r>
    </w:p>
    <w:tbl>
      <w:tblPr>
        <w:tblpPr w:leftFromText="180" w:rightFromText="180" w:vertAnchor="text" w:tblpY="1"/>
        <w:tblOverlap w:val="never"/>
        <w:tblW w:w="10505" w:type="dxa"/>
        <w:tblInd w:w="93" w:type="dxa"/>
        <w:tblLayout w:type="fixed"/>
        <w:tblLook w:val="04A0" w:firstRow="1" w:lastRow="0" w:firstColumn="1" w:lastColumn="0" w:noHBand="0" w:noVBand="1"/>
      </w:tblPr>
      <w:tblGrid>
        <w:gridCol w:w="1575"/>
        <w:gridCol w:w="1559"/>
        <w:gridCol w:w="1417"/>
        <w:gridCol w:w="1418"/>
        <w:gridCol w:w="1417"/>
        <w:gridCol w:w="1560"/>
        <w:gridCol w:w="1559"/>
      </w:tblGrid>
      <w:tr w:rsidR="003324E3" w:rsidRPr="003324E3" w:rsidTr="00F81AEE">
        <w:trPr>
          <w:trHeight w:val="300"/>
        </w:trPr>
        <w:tc>
          <w:tcPr>
            <w:tcW w:w="1575" w:type="dxa"/>
            <w:vMerge w:val="restart"/>
            <w:tcBorders>
              <w:top w:val="single" w:sz="4" w:space="0" w:color="auto"/>
              <w:left w:val="single" w:sz="4" w:space="0" w:color="auto"/>
              <w:bottom w:val="nil"/>
              <w:right w:val="single" w:sz="4"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Показатели бюджета</w:t>
            </w:r>
          </w:p>
        </w:tc>
        <w:tc>
          <w:tcPr>
            <w:tcW w:w="1559" w:type="dxa"/>
            <w:vMerge w:val="restart"/>
            <w:tcBorders>
              <w:top w:val="single" w:sz="4" w:space="0" w:color="auto"/>
              <w:left w:val="nil"/>
              <w:bottom w:val="single" w:sz="4" w:space="0" w:color="auto"/>
              <w:right w:val="single" w:sz="4" w:space="0" w:color="auto"/>
            </w:tcBorders>
            <w:shd w:val="clear" w:color="000000" w:fill="FFFFFF"/>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Уточненный план на 2017г.</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Факт за</w:t>
            </w:r>
            <w:r w:rsidR="00C7671A">
              <w:rPr>
                <w:rFonts w:ascii="Times New Roman" w:eastAsia="Times New Roman" w:hAnsi="Times New Roman" w:cs="Times New Roman"/>
                <w:color w:val="000000"/>
                <w:lang w:eastAsia="ru-RU"/>
              </w:rPr>
              <w:t xml:space="preserve"> </w:t>
            </w:r>
            <w:r w:rsidRPr="003324E3">
              <w:rPr>
                <w:rFonts w:ascii="Times New Roman" w:eastAsia="Times New Roman" w:hAnsi="Times New Roman" w:cs="Times New Roman"/>
                <w:color w:val="000000"/>
                <w:lang w:eastAsia="ru-RU"/>
              </w:rPr>
              <w:t>1 квартал 2017г.</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24E3" w:rsidRPr="003324E3" w:rsidRDefault="00F81AEE" w:rsidP="00CF4F8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324E3" w:rsidRPr="003324E3">
              <w:rPr>
                <w:rFonts w:ascii="Times New Roman" w:eastAsia="Times New Roman" w:hAnsi="Times New Roman" w:cs="Times New Roman"/>
                <w:color w:val="000000"/>
                <w:lang w:eastAsia="ru-RU"/>
              </w:rPr>
              <w:t xml:space="preserve"> % исполнения плана 2017г.</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Уточненный план на 2018г.</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Факт за</w:t>
            </w:r>
            <w:r w:rsidR="00C7671A">
              <w:rPr>
                <w:rFonts w:ascii="Times New Roman" w:eastAsia="Times New Roman" w:hAnsi="Times New Roman" w:cs="Times New Roman"/>
                <w:color w:val="000000"/>
                <w:lang w:eastAsia="ru-RU"/>
              </w:rPr>
              <w:t xml:space="preserve"> </w:t>
            </w:r>
            <w:r w:rsidRPr="003324E3">
              <w:rPr>
                <w:rFonts w:ascii="Times New Roman" w:eastAsia="Times New Roman" w:hAnsi="Times New Roman" w:cs="Times New Roman"/>
                <w:color w:val="000000"/>
                <w:lang w:eastAsia="ru-RU"/>
              </w:rPr>
              <w:t>1 квартал 2018г.</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24E3" w:rsidRPr="003324E3" w:rsidRDefault="00F81AEE" w:rsidP="00CF4F8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324E3" w:rsidRPr="003324E3">
              <w:rPr>
                <w:rFonts w:ascii="Times New Roman" w:eastAsia="Times New Roman" w:hAnsi="Times New Roman" w:cs="Times New Roman"/>
                <w:color w:val="000000"/>
                <w:lang w:eastAsia="ru-RU"/>
              </w:rPr>
              <w:t>% исполнения плана 2018г.</w:t>
            </w:r>
          </w:p>
        </w:tc>
      </w:tr>
      <w:tr w:rsidR="003324E3" w:rsidRPr="003324E3" w:rsidTr="00F81AEE">
        <w:trPr>
          <w:trHeight w:val="300"/>
        </w:trPr>
        <w:tc>
          <w:tcPr>
            <w:tcW w:w="1575" w:type="dxa"/>
            <w:vMerge/>
            <w:tcBorders>
              <w:top w:val="single" w:sz="4" w:space="0" w:color="auto"/>
              <w:left w:val="single" w:sz="4" w:space="0" w:color="auto"/>
              <w:bottom w:val="nil"/>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559" w:type="dxa"/>
            <w:vMerge/>
            <w:tcBorders>
              <w:top w:val="single" w:sz="4" w:space="0" w:color="auto"/>
              <w:left w:val="nil"/>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r>
      <w:tr w:rsidR="003324E3" w:rsidRPr="003324E3" w:rsidTr="00F81AEE">
        <w:trPr>
          <w:trHeight w:val="253"/>
        </w:trPr>
        <w:tc>
          <w:tcPr>
            <w:tcW w:w="1575" w:type="dxa"/>
            <w:vMerge/>
            <w:tcBorders>
              <w:top w:val="single" w:sz="4" w:space="0" w:color="auto"/>
              <w:left w:val="single" w:sz="4" w:space="0" w:color="auto"/>
              <w:bottom w:val="nil"/>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559" w:type="dxa"/>
            <w:vMerge/>
            <w:tcBorders>
              <w:top w:val="single" w:sz="4" w:space="0" w:color="auto"/>
              <w:left w:val="nil"/>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r>
      <w:tr w:rsidR="003324E3" w:rsidRPr="003324E3" w:rsidTr="00F81AEE">
        <w:trPr>
          <w:trHeight w:val="70"/>
        </w:trPr>
        <w:tc>
          <w:tcPr>
            <w:tcW w:w="1575" w:type="dxa"/>
            <w:tcBorders>
              <w:top w:val="nil"/>
              <w:left w:val="single" w:sz="4" w:space="0" w:color="auto"/>
              <w:bottom w:val="single" w:sz="4" w:space="0" w:color="auto"/>
              <w:right w:val="single" w:sz="4" w:space="0" w:color="auto"/>
            </w:tcBorders>
            <w:shd w:val="clear" w:color="auto" w:fill="auto"/>
            <w:hideMark/>
          </w:tcPr>
          <w:p w:rsidR="003324E3" w:rsidRPr="003324E3" w:rsidRDefault="003324E3" w:rsidP="00F81AEE">
            <w:pPr>
              <w:spacing w:after="0" w:line="240" w:lineRule="auto"/>
              <w:rPr>
                <w:rFonts w:ascii="Times New Roman" w:eastAsia="Times New Roman" w:hAnsi="Times New Roman" w:cs="Times New Roman"/>
                <w:color w:val="000000"/>
                <w:lang w:eastAsia="ru-RU"/>
              </w:rPr>
            </w:pPr>
          </w:p>
        </w:tc>
        <w:tc>
          <w:tcPr>
            <w:tcW w:w="1559" w:type="dxa"/>
            <w:vMerge/>
            <w:tcBorders>
              <w:top w:val="single" w:sz="4" w:space="0" w:color="auto"/>
              <w:left w:val="nil"/>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p>
        </w:tc>
      </w:tr>
      <w:tr w:rsidR="003324E3" w:rsidRPr="003324E3" w:rsidTr="00F81AEE">
        <w:trPr>
          <w:trHeight w:val="534"/>
        </w:trPr>
        <w:tc>
          <w:tcPr>
            <w:tcW w:w="1575" w:type="dxa"/>
            <w:tcBorders>
              <w:top w:val="nil"/>
              <w:left w:val="single" w:sz="8" w:space="0" w:color="auto"/>
              <w:bottom w:val="single" w:sz="8" w:space="0" w:color="auto"/>
              <w:right w:val="single" w:sz="8" w:space="0" w:color="auto"/>
            </w:tcBorders>
            <w:shd w:val="clear" w:color="auto" w:fill="auto"/>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Показатели доходов бюджета</w:t>
            </w:r>
          </w:p>
        </w:tc>
        <w:tc>
          <w:tcPr>
            <w:tcW w:w="1559"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1 031 508,58</w:t>
            </w:r>
          </w:p>
        </w:tc>
        <w:tc>
          <w:tcPr>
            <w:tcW w:w="1417"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210 161,74</w:t>
            </w:r>
          </w:p>
        </w:tc>
        <w:tc>
          <w:tcPr>
            <w:tcW w:w="1418"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20,37</w:t>
            </w:r>
          </w:p>
        </w:tc>
        <w:tc>
          <w:tcPr>
            <w:tcW w:w="1417"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1 258 216,71</w:t>
            </w:r>
          </w:p>
        </w:tc>
        <w:tc>
          <w:tcPr>
            <w:tcW w:w="1560"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245 741,47</w:t>
            </w:r>
          </w:p>
        </w:tc>
        <w:tc>
          <w:tcPr>
            <w:tcW w:w="1559"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19,53</w:t>
            </w:r>
          </w:p>
        </w:tc>
      </w:tr>
      <w:tr w:rsidR="003324E3" w:rsidRPr="003324E3" w:rsidTr="00F81AEE">
        <w:trPr>
          <w:trHeight w:val="322"/>
        </w:trPr>
        <w:tc>
          <w:tcPr>
            <w:tcW w:w="1575" w:type="dxa"/>
            <w:tcBorders>
              <w:top w:val="nil"/>
              <w:left w:val="single" w:sz="8" w:space="0" w:color="auto"/>
              <w:bottom w:val="single" w:sz="8" w:space="0" w:color="auto"/>
              <w:right w:val="single" w:sz="8" w:space="0" w:color="auto"/>
            </w:tcBorders>
            <w:shd w:val="clear" w:color="auto" w:fill="auto"/>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Показатели расходов бюджета</w:t>
            </w:r>
          </w:p>
        </w:tc>
        <w:tc>
          <w:tcPr>
            <w:tcW w:w="1559"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1 049 246,40</w:t>
            </w:r>
          </w:p>
        </w:tc>
        <w:tc>
          <w:tcPr>
            <w:tcW w:w="1417"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231 632,24</w:t>
            </w:r>
          </w:p>
        </w:tc>
        <w:tc>
          <w:tcPr>
            <w:tcW w:w="1418"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22,08</w:t>
            </w:r>
          </w:p>
        </w:tc>
        <w:tc>
          <w:tcPr>
            <w:tcW w:w="1417"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1 265 958,96</w:t>
            </w:r>
          </w:p>
        </w:tc>
        <w:tc>
          <w:tcPr>
            <w:tcW w:w="1560"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252 082,35</w:t>
            </w:r>
          </w:p>
        </w:tc>
        <w:tc>
          <w:tcPr>
            <w:tcW w:w="1559"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19,91</w:t>
            </w:r>
          </w:p>
        </w:tc>
      </w:tr>
      <w:tr w:rsidR="003324E3" w:rsidRPr="003324E3" w:rsidTr="00F81AEE">
        <w:trPr>
          <w:trHeight w:val="404"/>
        </w:trPr>
        <w:tc>
          <w:tcPr>
            <w:tcW w:w="1575" w:type="dxa"/>
            <w:tcBorders>
              <w:top w:val="nil"/>
              <w:left w:val="single" w:sz="8" w:space="0" w:color="auto"/>
              <w:bottom w:val="single" w:sz="8" w:space="0" w:color="auto"/>
              <w:right w:val="single" w:sz="8" w:space="0" w:color="auto"/>
            </w:tcBorders>
            <w:shd w:val="clear" w:color="auto" w:fill="auto"/>
            <w:hideMark/>
          </w:tcPr>
          <w:p w:rsidR="003324E3" w:rsidRPr="003324E3" w:rsidRDefault="003324E3" w:rsidP="00CF4F82">
            <w:pPr>
              <w:spacing w:after="0" w:line="240" w:lineRule="auto"/>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w:t>
            </w:r>
            <w:r w:rsidR="00C7671A">
              <w:rPr>
                <w:rFonts w:ascii="Times New Roman" w:eastAsia="Times New Roman" w:hAnsi="Times New Roman" w:cs="Times New Roman"/>
                <w:color w:val="000000"/>
                <w:lang w:eastAsia="ru-RU"/>
              </w:rPr>
              <w:t xml:space="preserve"> </w:t>
            </w:r>
            <w:r w:rsidRPr="003324E3">
              <w:rPr>
                <w:rFonts w:ascii="Times New Roman" w:eastAsia="Times New Roman" w:hAnsi="Times New Roman" w:cs="Times New Roman"/>
                <w:color w:val="000000"/>
                <w:lang w:eastAsia="ru-RU"/>
              </w:rPr>
              <w:t>Профицит /</w:t>
            </w:r>
            <w:r w:rsidR="00C7671A">
              <w:rPr>
                <w:rFonts w:ascii="Times New Roman" w:eastAsia="Times New Roman" w:hAnsi="Times New Roman" w:cs="Times New Roman"/>
                <w:color w:val="000000"/>
                <w:lang w:eastAsia="ru-RU"/>
              </w:rPr>
              <w:t xml:space="preserve">      </w:t>
            </w:r>
            <w:r w:rsidRPr="003324E3">
              <w:rPr>
                <w:rFonts w:ascii="Times New Roman" w:eastAsia="Times New Roman" w:hAnsi="Times New Roman" w:cs="Times New Roman"/>
                <w:color w:val="000000"/>
                <w:lang w:eastAsia="ru-RU"/>
              </w:rPr>
              <w:t xml:space="preserve"> -</w:t>
            </w:r>
            <w:r w:rsidR="00C7671A">
              <w:rPr>
                <w:rFonts w:ascii="Times New Roman" w:eastAsia="Times New Roman" w:hAnsi="Times New Roman" w:cs="Times New Roman"/>
                <w:color w:val="000000"/>
                <w:lang w:eastAsia="ru-RU"/>
              </w:rPr>
              <w:t xml:space="preserve"> </w:t>
            </w:r>
            <w:r w:rsidRPr="003324E3">
              <w:rPr>
                <w:rFonts w:ascii="Times New Roman" w:eastAsia="Times New Roman" w:hAnsi="Times New Roman" w:cs="Times New Roman"/>
                <w:color w:val="000000"/>
                <w:lang w:eastAsia="ru-RU"/>
              </w:rPr>
              <w:t>дефицит</w:t>
            </w:r>
          </w:p>
        </w:tc>
        <w:tc>
          <w:tcPr>
            <w:tcW w:w="1559"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-17 737,82</w:t>
            </w:r>
          </w:p>
        </w:tc>
        <w:tc>
          <w:tcPr>
            <w:tcW w:w="1417"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-21 470,50</w:t>
            </w:r>
          </w:p>
        </w:tc>
        <w:tc>
          <w:tcPr>
            <w:tcW w:w="1418"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 121,04</w:t>
            </w:r>
          </w:p>
        </w:tc>
        <w:tc>
          <w:tcPr>
            <w:tcW w:w="1417"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-7 742,25</w:t>
            </w:r>
          </w:p>
        </w:tc>
        <w:tc>
          <w:tcPr>
            <w:tcW w:w="1560"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-6 340,88</w:t>
            </w:r>
          </w:p>
        </w:tc>
        <w:tc>
          <w:tcPr>
            <w:tcW w:w="1559" w:type="dxa"/>
            <w:tcBorders>
              <w:top w:val="nil"/>
              <w:left w:val="nil"/>
              <w:bottom w:val="single" w:sz="8" w:space="0" w:color="auto"/>
              <w:right w:val="single" w:sz="8" w:space="0" w:color="auto"/>
            </w:tcBorders>
            <w:shd w:val="clear" w:color="auto" w:fill="auto"/>
            <w:hideMark/>
          </w:tcPr>
          <w:p w:rsidR="003324E3" w:rsidRPr="003324E3" w:rsidRDefault="003324E3" w:rsidP="00CF4F82">
            <w:pPr>
              <w:spacing w:after="0" w:line="240" w:lineRule="auto"/>
              <w:jc w:val="center"/>
              <w:rPr>
                <w:rFonts w:ascii="Times New Roman" w:eastAsia="Times New Roman" w:hAnsi="Times New Roman" w:cs="Times New Roman"/>
                <w:color w:val="000000"/>
                <w:lang w:eastAsia="ru-RU"/>
              </w:rPr>
            </w:pPr>
            <w:r w:rsidRPr="003324E3">
              <w:rPr>
                <w:rFonts w:ascii="Times New Roman" w:eastAsia="Times New Roman" w:hAnsi="Times New Roman" w:cs="Times New Roman"/>
                <w:color w:val="000000"/>
                <w:lang w:eastAsia="ru-RU"/>
              </w:rPr>
              <w:t>81,90</w:t>
            </w:r>
          </w:p>
        </w:tc>
      </w:tr>
    </w:tbl>
    <w:p w:rsidR="003324E3" w:rsidRDefault="003324E3" w:rsidP="00F248BB">
      <w:pPr>
        <w:spacing w:after="0" w:line="240" w:lineRule="auto"/>
        <w:ind w:firstLine="900"/>
        <w:contextualSpacing/>
        <w:jc w:val="center"/>
        <w:rPr>
          <w:rFonts w:ascii="Times New Roman" w:hAnsi="Times New Roman" w:cs="Times New Roman"/>
          <w:sz w:val="24"/>
          <w:szCs w:val="24"/>
        </w:rPr>
      </w:pPr>
    </w:p>
    <w:p w:rsidR="00DA5C4E" w:rsidRPr="00260ADC" w:rsidRDefault="00DA5C4E" w:rsidP="005374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Фактические доходы за 1 квартал 201</w:t>
      </w:r>
      <w:r w:rsidR="00F81AEE">
        <w:rPr>
          <w:rFonts w:ascii="Times New Roman" w:hAnsi="Times New Roman" w:cs="Times New Roman"/>
          <w:sz w:val="24"/>
          <w:szCs w:val="24"/>
        </w:rPr>
        <w:t>8</w:t>
      </w:r>
      <w:r w:rsidRPr="00260ADC">
        <w:rPr>
          <w:rFonts w:ascii="Times New Roman" w:hAnsi="Times New Roman" w:cs="Times New Roman"/>
          <w:sz w:val="24"/>
          <w:szCs w:val="24"/>
        </w:rPr>
        <w:t xml:space="preserve"> года составили </w:t>
      </w:r>
      <w:r w:rsidR="006D5F05" w:rsidRPr="00260ADC">
        <w:rPr>
          <w:rFonts w:ascii="Times New Roman" w:hAnsi="Times New Roman" w:cs="Times New Roman"/>
          <w:sz w:val="24"/>
          <w:szCs w:val="24"/>
        </w:rPr>
        <w:t>2</w:t>
      </w:r>
      <w:r w:rsidR="00CE3236">
        <w:rPr>
          <w:rFonts w:ascii="Times New Roman" w:hAnsi="Times New Roman" w:cs="Times New Roman"/>
          <w:sz w:val="24"/>
          <w:szCs w:val="24"/>
        </w:rPr>
        <w:t>45</w:t>
      </w:r>
      <w:r w:rsidR="004C3002">
        <w:rPr>
          <w:rFonts w:ascii="Times New Roman" w:hAnsi="Times New Roman" w:cs="Times New Roman"/>
          <w:sz w:val="24"/>
          <w:szCs w:val="24"/>
        </w:rPr>
        <w:t xml:space="preserve"> </w:t>
      </w:r>
      <w:r w:rsidR="00CE3236">
        <w:rPr>
          <w:rFonts w:ascii="Times New Roman" w:hAnsi="Times New Roman" w:cs="Times New Roman"/>
          <w:sz w:val="24"/>
          <w:szCs w:val="24"/>
        </w:rPr>
        <w:t>741</w:t>
      </w:r>
      <w:r w:rsidR="006D5F05" w:rsidRPr="00260ADC">
        <w:rPr>
          <w:rFonts w:ascii="Times New Roman" w:hAnsi="Times New Roman" w:cs="Times New Roman"/>
          <w:sz w:val="24"/>
          <w:szCs w:val="24"/>
        </w:rPr>
        <w:t>,4</w:t>
      </w:r>
      <w:r w:rsidR="00CE3236">
        <w:rPr>
          <w:rFonts w:ascii="Times New Roman" w:hAnsi="Times New Roman" w:cs="Times New Roman"/>
          <w:sz w:val="24"/>
          <w:szCs w:val="24"/>
        </w:rPr>
        <w:t>7</w:t>
      </w:r>
      <w:r w:rsidR="00AB2962" w:rsidRPr="00260ADC">
        <w:rPr>
          <w:rFonts w:ascii="Times New Roman" w:hAnsi="Times New Roman" w:cs="Times New Roman"/>
          <w:sz w:val="24"/>
          <w:szCs w:val="24"/>
        </w:rPr>
        <w:t xml:space="preserve"> </w:t>
      </w:r>
      <w:r w:rsidRPr="00260ADC">
        <w:rPr>
          <w:rFonts w:ascii="Times New Roman" w:hAnsi="Times New Roman" w:cs="Times New Roman"/>
          <w:sz w:val="24"/>
          <w:szCs w:val="24"/>
        </w:rPr>
        <w:t>тыс. рублей</w:t>
      </w:r>
      <w:r w:rsidR="00537437">
        <w:rPr>
          <w:rFonts w:ascii="Times New Roman" w:hAnsi="Times New Roman" w:cs="Times New Roman"/>
          <w:sz w:val="24"/>
          <w:szCs w:val="24"/>
        </w:rPr>
        <w:t>,</w:t>
      </w:r>
      <w:r w:rsidRPr="00260ADC">
        <w:rPr>
          <w:rFonts w:ascii="Times New Roman" w:hAnsi="Times New Roman" w:cs="Times New Roman"/>
          <w:sz w:val="24"/>
          <w:szCs w:val="24"/>
        </w:rPr>
        <w:t xml:space="preserve"> по сравнению с 1 квартало</w:t>
      </w:r>
      <w:r w:rsidR="00E54F4E" w:rsidRPr="00260ADC">
        <w:rPr>
          <w:rFonts w:ascii="Times New Roman" w:hAnsi="Times New Roman" w:cs="Times New Roman"/>
          <w:sz w:val="24"/>
          <w:szCs w:val="24"/>
        </w:rPr>
        <w:t>м</w:t>
      </w:r>
      <w:r w:rsidRPr="00260ADC">
        <w:rPr>
          <w:rFonts w:ascii="Times New Roman" w:hAnsi="Times New Roman" w:cs="Times New Roman"/>
          <w:sz w:val="24"/>
          <w:szCs w:val="24"/>
        </w:rPr>
        <w:t xml:space="preserve"> 201</w:t>
      </w:r>
      <w:r w:rsidR="00CE3236">
        <w:rPr>
          <w:rFonts w:ascii="Times New Roman" w:hAnsi="Times New Roman" w:cs="Times New Roman"/>
          <w:sz w:val="24"/>
          <w:szCs w:val="24"/>
        </w:rPr>
        <w:t>7</w:t>
      </w:r>
      <w:r w:rsidRPr="00260ADC">
        <w:rPr>
          <w:rFonts w:ascii="Times New Roman" w:hAnsi="Times New Roman" w:cs="Times New Roman"/>
          <w:sz w:val="24"/>
          <w:szCs w:val="24"/>
        </w:rPr>
        <w:t xml:space="preserve"> года доходы </w:t>
      </w:r>
      <w:r w:rsidR="00A16AA0" w:rsidRPr="00260ADC">
        <w:rPr>
          <w:rFonts w:ascii="Times New Roman" w:hAnsi="Times New Roman" w:cs="Times New Roman"/>
          <w:sz w:val="24"/>
          <w:szCs w:val="24"/>
        </w:rPr>
        <w:t>у</w:t>
      </w:r>
      <w:r w:rsidR="00CE3236">
        <w:rPr>
          <w:rFonts w:ascii="Times New Roman" w:hAnsi="Times New Roman" w:cs="Times New Roman"/>
          <w:sz w:val="24"/>
          <w:szCs w:val="24"/>
        </w:rPr>
        <w:t>величились</w:t>
      </w:r>
      <w:r w:rsidR="00A16AA0" w:rsidRP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 на </w:t>
      </w:r>
      <w:r w:rsidR="00CE3236">
        <w:rPr>
          <w:rFonts w:ascii="Times New Roman" w:hAnsi="Times New Roman" w:cs="Times New Roman"/>
          <w:sz w:val="24"/>
          <w:szCs w:val="24"/>
        </w:rPr>
        <w:t>35 579</w:t>
      </w:r>
      <w:r w:rsidR="004C3002">
        <w:rPr>
          <w:rFonts w:ascii="Times New Roman" w:hAnsi="Times New Roman" w:cs="Times New Roman"/>
          <w:sz w:val="24"/>
          <w:szCs w:val="24"/>
        </w:rPr>
        <w:t>,</w:t>
      </w:r>
      <w:r w:rsidR="00CE3236">
        <w:rPr>
          <w:rFonts w:ascii="Times New Roman" w:hAnsi="Times New Roman" w:cs="Times New Roman"/>
          <w:sz w:val="24"/>
          <w:szCs w:val="24"/>
        </w:rPr>
        <w:t>73</w:t>
      </w:r>
      <w:r w:rsidRPr="00260ADC">
        <w:rPr>
          <w:rFonts w:ascii="Times New Roman" w:hAnsi="Times New Roman" w:cs="Times New Roman"/>
          <w:sz w:val="24"/>
          <w:szCs w:val="24"/>
        </w:rPr>
        <w:t xml:space="preserve"> тыс. рублей или на </w:t>
      </w:r>
      <w:r w:rsidR="00CE3236">
        <w:rPr>
          <w:rFonts w:ascii="Times New Roman" w:hAnsi="Times New Roman" w:cs="Times New Roman"/>
          <w:sz w:val="24"/>
          <w:szCs w:val="24"/>
        </w:rPr>
        <w:t>16,9</w:t>
      </w:r>
      <w:r w:rsidRPr="00260ADC">
        <w:rPr>
          <w:rFonts w:ascii="Times New Roman" w:hAnsi="Times New Roman" w:cs="Times New Roman"/>
          <w:sz w:val="24"/>
          <w:szCs w:val="24"/>
        </w:rPr>
        <w:t xml:space="preserve"> % </w:t>
      </w:r>
      <w:r w:rsidR="00E2701F">
        <w:rPr>
          <w:rFonts w:ascii="Times New Roman" w:hAnsi="Times New Roman" w:cs="Times New Roman"/>
          <w:sz w:val="24"/>
          <w:szCs w:val="24"/>
        </w:rPr>
        <w:t>.</w:t>
      </w:r>
    </w:p>
    <w:p w:rsidR="0061721B" w:rsidRDefault="00DA5C4E" w:rsidP="005374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Фактические расходы </w:t>
      </w:r>
      <w:r w:rsidR="00CE3236">
        <w:rPr>
          <w:rFonts w:ascii="Times New Roman" w:hAnsi="Times New Roman" w:cs="Times New Roman"/>
          <w:sz w:val="24"/>
          <w:szCs w:val="24"/>
        </w:rPr>
        <w:t xml:space="preserve">также </w:t>
      </w:r>
      <w:r w:rsidRPr="00260ADC">
        <w:rPr>
          <w:rFonts w:ascii="Times New Roman" w:hAnsi="Times New Roman" w:cs="Times New Roman"/>
          <w:sz w:val="24"/>
          <w:szCs w:val="24"/>
        </w:rPr>
        <w:t>у</w:t>
      </w:r>
      <w:r w:rsidR="007A1CEF" w:rsidRPr="00260ADC">
        <w:rPr>
          <w:rFonts w:ascii="Times New Roman" w:hAnsi="Times New Roman" w:cs="Times New Roman"/>
          <w:sz w:val="24"/>
          <w:szCs w:val="24"/>
        </w:rPr>
        <w:t>величились</w:t>
      </w:r>
      <w:r w:rsidRPr="00260ADC">
        <w:rPr>
          <w:rFonts w:ascii="Times New Roman" w:hAnsi="Times New Roman" w:cs="Times New Roman"/>
          <w:sz w:val="24"/>
          <w:szCs w:val="24"/>
        </w:rPr>
        <w:t>,</w:t>
      </w:r>
      <w:r w:rsidR="009E4639" w:rsidRPr="00260ADC">
        <w:rPr>
          <w:rFonts w:ascii="Times New Roman" w:hAnsi="Times New Roman" w:cs="Times New Roman"/>
          <w:sz w:val="24"/>
          <w:szCs w:val="24"/>
        </w:rPr>
        <w:t xml:space="preserve"> </w:t>
      </w:r>
      <w:r w:rsidRPr="00260ADC">
        <w:rPr>
          <w:rFonts w:ascii="Times New Roman" w:hAnsi="Times New Roman" w:cs="Times New Roman"/>
          <w:sz w:val="24"/>
          <w:szCs w:val="24"/>
        </w:rPr>
        <w:t>исполнение бюджета по расходам за 1 квартал 201</w:t>
      </w:r>
      <w:r w:rsidR="00CE3236">
        <w:rPr>
          <w:rFonts w:ascii="Times New Roman" w:hAnsi="Times New Roman" w:cs="Times New Roman"/>
          <w:sz w:val="24"/>
          <w:szCs w:val="24"/>
        </w:rPr>
        <w:t>8</w:t>
      </w:r>
      <w:r w:rsidRPr="00260ADC">
        <w:rPr>
          <w:rFonts w:ascii="Times New Roman" w:hAnsi="Times New Roman" w:cs="Times New Roman"/>
          <w:sz w:val="24"/>
          <w:szCs w:val="24"/>
        </w:rPr>
        <w:t xml:space="preserve"> год</w:t>
      </w:r>
      <w:r w:rsidR="00E54F4E" w:rsidRPr="00260ADC">
        <w:rPr>
          <w:rFonts w:ascii="Times New Roman" w:hAnsi="Times New Roman" w:cs="Times New Roman"/>
          <w:sz w:val="24"/>
          <w:szCs w:val="24"/>
        </w:rPr>
        <w:t>а</w:t>
      </w:r>
      <w:r w:rsidRPr="00260ADC">
        <w:rPr>
          <w:rFonts w:ascii="Times New Roman" w:hAnsi="Times New Roman" w:cs="Times New Roman"/>
          <w:sz w:val="24"/>
          <w:szCs w:val="24"/>
        </w:rPr>
        <w:t xml:space="preserve"> по сравнению с 1 кварталом 201</w:t>
      </w:r>
      <w:r w:rsidR="00CE3236">
        <w:rPr>
          <w:rFonts w:ascii="Times New Roman" w:hAnsi="Times New Roman" w:cs="Times New Roman"/>
          <w:sz w:val="24"/>
          <w:szCs w:val="24"/>
        </w:rPr>
        <w:t>7</w:t>
      </w:r>
      <w:r w:rsidRPr="00260ADC">
        <w:rPr>
          <w:rFonts w:ascii="Times New Roman" w:hAnsi="Times New Roman" w:cs="Times New Roman"/>
          <w:sz w:val="24"/>
          <w:szCs w:val="24"/>
        </w:rPr>
        <w:t xml:space="preserve"> года у</w:t>
      </w:r>
      <w:r w:rsidR="004602E5" w:rsidRPr="00260ADC">
        <w:rPr>
          <w:rFonts w:ascii="Times New Roman" w:hAnsi="Times New Roman" w:cs="Times New Roman"/>
          <w:sz w:val="24"/>
          <w:szCs w:val="24"/>
        </w:rPr>
        <w:t xml:space="preserve">величилось на </w:t>
      </w:r>
      <w:r w:rsidR="00CE3236">
        <w:rPr>
          <w:rFonts w:ascii="Times New Roman" w:hAnsi="Times New Roman" w:cs="Times New Roman"/>
          <w:sz w:val="24"/>
          <w:szCs w:val="24"/>
        </w:rPr>
        <w:t>20</w:t>
      </w:r>
      <w:r w:rsidR="00C720D0">
        <w:rPr>
          <w:rFonts w:ascii="Times New Roman" w:hAnsi="Times New Roman" w:cs="Times New Roman"/>
          <w:sz w:val="24"/>
          <w:szCs w:val="24"/>
        </w:rPr>
        <w:t xml:space="preserve"> </w:t>
      </w:r>
      <w:r w:rsidR="00CE3236">
        <w:rPr>
          <w:rFonts w:ascii="Times New Roman" w:hAnsi="Times New Roman" w:cs="Times New Roman"/>
          <w:sz w:val="24"/>
          <w:szCs w:val="24"/>
        </w:rPr>
        <w:t>450</w:t>
      </w:r>
      <w:r w:rsidR="004602E5" w:rsidRPr="00260ADC">
        <w:rPr>
          <w:rFonts w:ascii="Times New Roman" w:hAnsi="Times New Roman" w:cs="Times New Roman"/>
          <w:sz w:val="24"/>
          <w:szCs w:val="24"/>
        </w:rPr>
        <w:t>,</w:t>
      </w:r>
      <w:r w:rsidR="00CE3236">
        <w:rPr>
          <w:rFonts w:ascii="Times New Roman" w:hAnsi="Times New Roman" w:cs="Times New Roman"/>
          <w:sz w:val="24"/>
          <w:szCs w:val="24"/>
        </w:rPr>
        <w:t>11</w:t>
      </w:r>
      <w:r w:rsidRPr="00260ADC">
        <w:rPr>
          <w:rFonts w:ascii="Times New Roman" w:hAnsi="Times New Roman" w:cs="Times New Roman"/>
          <w:sz w:val="24"/>
          <w:szCs w:val="24"/>
        </w:rPr>
        <w:t xml:space="preserve"> тыс. рублей или на </w:t>
      </w:r>
      <w:r w:rsidR="007C5569">
        <w:rPr>
          <w:rFonts w:ascii="Times New Roman" w:hAnsi="Times New Roman" w:cs="Times New Roman"/>
          <w:sz w:val="24"/>
          <w:szCs w:val="24"/>
        </w:rPr>
        <w:t>8,8</w:t>
      </w:r>
      <w:r w:rsidRPr="00260ADC">
        <w:rPr>
          <w:rFonts w:ascii="Times New Roman" w:hAnsi="Times New Roman" w:cs="Times New Roman"/>
          <w:sz w:val="24"/>
          <w:szCs w:val="24"/>
        </w:rPr>
        <w:t xml:space="preserve">% и составило </w:t>
      </w:r>
      <w:r w:rsidR="004602E5" w:rsidRPr="00260ADC">
        <w:rPr>
          <w:rFonts w:ascii="Times New Roman" w:hAnsi="Times New Roman" w:cs="Times New Roman"/>
          <w:sz w:val="24"/>
          <w:szCs w:val="24"/>
        </w:rPr>
        <w:t>2</w:t>
      </w:r>
      <w:r w:rsidR="007C5569">
        <w:rPr>
          <w:rFonts w:ascii="Times New Roman" w:hAnsi="Times New Roman" w:cs="Times New Roman"/>
          <w:sz w:val="24"/>
          <w:szCs w:val="24"/>
        </w:rPr>
        <w:t>52</w:t>
      </w:r>
      <w:r w:rsidR="004602E5" w:rsidRPr="00260ADC">
        <w:rPr>
          <w:rFonts w:ascii="Times New Roman" w:hAnsi="Times New Roman" w:cs="Times New Roman"/>
          <w:sz w:val="24"/>
          <w:szCs w:val="24"/>
        </w:rPr>
        <w:t> </w:t>
      </w:r>
      <w:r w:rsidR="007C5569">
        <w:rPr>
          <w:rFonts w:ascii="Times New Roman" w:hAnsi="Times New Roman" w:cs="Times New Roman"/>
          <w:sz w:val="24"/>
          <w:szCs w:val="24"/>
        </w:rPr>
        <w:t>082</w:t>
      </w:r>
      <w:r w:rsidR="004602E5" w:rsidRPr="00260ADC">
        <w:rPr>
          <w:rFonts w:ascii="Times New Roman" w:hAnsi="Times New Roman" w:cs="Times New Roman"/>
          <w:sz w:val="24"/>
          <w:szCs w:val="24"/>
        </w:rPr>
        <w:t>,</w:t>
      </w:r>
      <w:r w:rsidR="007C5569">
        <w:rPr>
          <w:rFonts w:ascii="Times New Roman" w:hAnsi="Times New Roman" w:cs="Times New Roman"/>
          <w:sz w:val="24"/>
          <w:szCs w:val="24"/>
        </w:rPr>
        <w:t>35</w:t>
      </w:r>
      <w:r w:rsidRPr="00260ADC">
        <w:rPr>
          <w:rFonts w:ascii="Times New Roman" w:hAnsi="Times New Roman" w:cs="Times New Roman"/>
          <w:sz w:val="24"/>
          <w:szCs w:val="24"/>
        </w:rPr>
        <w:t xml:space="preserve"> тыс. рублей.</w:t>
      </w:r>
    </w:p>
    <w:p w:rsidR="0061721B" w:rsidRDefault="0061721B" w:rsidP="0061721B">
      <w:pPr>
        <w:pStyle w:val="12"/>
        <w:tabs>
          <w:tab w:val="left" w:pos="540"/>
        </w:tabs>
        <w:rPr>
          <w:sz w:val="24"/>
        </w:rPr>
      </w:pPr>
      <w:r w:rsidRPr="00BA1FBA">
        <w:rPr>
          <w:sz w:val="24"/>
        </w:rPr>
        <w:t xml:space="preserve">При исполнении районного бюджета по завершении </w:t>
      </w:r>
      <w:r>
        <w:rPr>
          <w:sz w:val="24"/>
        </w:rPr>
        <w:t>1 квартала 201</w:t>
      </w:r>
      <w:r w:rsidR="007C5569">
        <w:rPr>
          <w:sz w:val="24"/>
        </w:rPr>
        <w:t>8</w:t>
      </w:r>
      <w:r>
        <w:rPr>
          <w:sz w:val="24"/>
        </w:rPr>
        <w:t xml:space="preserve"> года </w:t>
      </w:r>
      <w:r w:rsidRPr="00BA1FBA">
        <w:rPr>
          <w:sz w:val="24"/>
        </w:rPr>
        <w:t xml:space="preserve">сложился </w:t>
      </w:r>
      <w:r w:rsidR="00762E08">
        <w:rPr>
          <w:sz w:val="24"/>
        </w:rPr>
        <w:t>дефицит</w:t>
      </w:r>
      <w:r w:rsidRPr="00BA1FBA">
        <w:rPr>
          <w:sz w:val="24"/>
        </w:rPr>
        <w:t xml:space="preserve"> в сумме </w:t>
      </w:r>
      <w:r w:rsidR="007C5569">
        <w:rPr>
          <w:sz w:val="24"/>
        </w:rPr>
        <w:t>6 340</w:t>
      </w:r>
      <w:r>
        <w:rPr>
          <w:sz w:val="24"/>
        </w:rPr>
        <w:t>,</w:t>
      </w:r>
      <w:r w:rsidR="007C5569">
        <w:rPr>
          <w:sz w:val="24"/>
        </w:rPr>
        <w:t>88</w:t>
      </w:r>
      <w:r>
        <w:rPr>
          <w:sz w:val="24"/>
        </w:rPr>
        <w:t xml:space="preserve"> тыс. рублей.</w:t>
      </w:r>
      <w:r w:rsidR="00FB41D3">
        <w:rPr>
          <w:sz w:val="24"/>
        </w:rPr>
        <w:t xml:space="preserve"> За аналогичный период 201</w:t>
      </w:r>
      <w:r w:rsidR="007C5569">
        <w:rPr>
          <w:sz w:val="24"/>
        </w:rPr>
        <w:t>7</w:t>
      </w:r>
      <w:r w:rsidR="00FB41D3">
        <w:rPr>
          <w:sz w:val="24"/>
        </w:rPr>
        <w:t xml:space="preserve"> года бюджет был исполнен с </w:t>
      </w:r>
      <w:r w:rsidR="007C5569">
        <w:rPr>
          <w:sz w:val="24"/>
        </w:rPr>
        <w:t>де</w:t>
      </w:r>
      <w:r w:rsidR="00FB41D3">
        <w:rPr>
          <w:sz w:val="24"/>
        </w:rPr>
        <w:t xml:space="preserve">фицитом </w:t>
      </w:r>
      <w:r w:rsidR="007C5569">
        <w:rPr>
          <w:sz w:val="24"/>
        </w:rPr>
        <w:t>в сумме 21 470,50</w:t>
      </w:r>
      <w:r w:rsidR="00FB41D3">
        <w:rPr>
          <w:sz w:val="24"/>
        </w:rPr>
        <w:t xml:space="preserve"> тыс. рублей.</w:t>
      </w:r>
    </w:p>
    <w:p w:rsidR="00FB41D3" w:rsidRPr="00AB68A9" w:rsidRDefault="00FB41D3" w:rsidP="0061721B">
      <w:pPr>
        <w:pStyle w:val="12"/>
        <w:tabs>
          <w:tab w:val="left" w:pos="540"/>
        </w:tabs>
        <w:rPr>
          <w:rStyle w:val="FontStyle26"/>
          <w:sz w:val="24"/>
          <w:szCs w:val="24"/>
        </w:rPr>
      </w:pPr>
      <w:r>
        <w:rPr>
          <w:sz w:val="24"/>
        </w:rPr>
        <w:t>В 1 квартале 201</w:t>
      </w:r>
      <w:r w:rsidR="007C5569">
        <w:rPr>
          <w:sz w:val="24"/>
        </w:rPr>
        <w:t>8</w:t>
      </w:r>
      <w:r>
        <w:rPr>
          <w:sz w:val="24"/>
        </w:rPr>
        <w:t xml:space="preserve"> года бюджетные кредиты, муниципальные гарантии, муниципальные внутренние заимствования не предоставлялись</w:t>
      </w:r>
      <w:r w:rsidR="002A438E">
        <w:rPr>
          <w:sz w:val="24"/>
        </w:rPr>
        <w:t>, муниципальный долг отсутствует</w:t>
      </w:r>
      <w:r>
        <w:rPr>
          <w:sz w:val="24"/>
        </w:rPr>
        <w:t>.</w:t>
      </w:r>
    </w:p>
    <w:p w:rsidR="00DA5C4E" w:rsidRPr="00260ADC" w:rsidRDefault="00DA5C4E" w:rsidP="00F248BB">
      <w:pPr>
        <w:autoSpaceDE w:val="0"/>
        <w:autoSpaceDN w:val="0"/>
        <w:adjustRightInd w:val="0"/>
        <w:spacing w:after="0" w:line="240" w:lineRule="auto"/>
        <w:ind w:firstLine="90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w:t>
      </w:r>
    </w:p>
    <w:p w:rsidR="00DA5C4E" w:rsidRPr="00670375" w:rsidRDefault="00DA5C4E" w:rsidP="00670375">
      <w:pPr>
        <w:pStyle w:val="a3"/>
        <w:numPr>
          <w:ilvl w:val="0"/>
          <w:numId w:val="21"/>
        </w:numPr>
        <w:autoSpaceDE w:val="0"/>
        <w:autoSpaceDN w:val="0"/>
        <w:adjustRightInd w:val="0"/>
        <w:spacing w:after="0" w:line="240" w:lineRule="auto"/>
        <w:jc w:val="center"/>
        <w:rPr>
          <w:rFonts w:ascii="Times New Roman" w:hAnsi="Times New Roman" w:cs="Times New Roman"/>
          <w:b/>
          <w:sz w:val="24"/>
          <w:szCs w:val="24"/>
        </w:rPr>
      </w:pPr>
      <w:r w:rsidRPr="00670375">
        <w:rPr>
          <w:rFonts w:ascii="Times New Roman" w:hAnsi="Times New Roman" w:cs="Times New Roman"/>
          <w:b/>
          <w:sz w:val="24"/>
          <w:szCs w:val="24"/>
        </w:rPr>
        <w:t xml:space="preserve">Исполнение доходов бюджета </w:t>
      </w:r>
      <w:r w:rsidR="00C115C0" w:rsidRPr="00670375">
        <w:rPr>
          <w:rFonts w:ascii="Times New Roman" w:hAnsi="Times New Roman" w:cs="Times New Roman"/>
          <w:b/>
          <w:sz w:val="24"/>
          <w:szCs w:val="24"/>
        </w:rPr>
        <w:t>Агаповского муниципального района</w:t>
      </w:r>
      <w:r w:rsidR="00537437">
        <w:rPr>
          <w:rFonts w:ascii="Times New Roman" w:hAnsi="Times New Roman" w:cs="Times New Roman"/>
          <w:b/>
          <w:sz w:val="24"/>
          <w:szCs w:val="24"/>
        </w:rPr>
        <w:t>.</w:t>
      </w:r>
    </w:p>
    <w:p w:rsidR="00DA5C4E" w:rsidRPr="00260ADC" w:rsidRDefault="00AA1232" w:rsidP="00260ADC">
      <w:pPr>
        <w:spacing w:after="0" w:line="240" w:lineRule="auto"/>
        <w:jc w:val="both"/>
        <w:rPr>
          <w:rFonts w:ascii="Times New Roman" w:hAnsi="Times New Roman" w:cs="Times New Roman"/>
          <w:sz w:val="24"/>
          <w:szCs w:val="24"/>
        </w:rPr>
      </w:pPr>
      <w:r w:rsidRPr="00260ADC">
        <w:rPr>
          <w:rFonts w:ascii="Times New Roman" w:hAnsi="Times New Roman" w:cs="Times New Roman"/>
          <w:sz w:val="24"/>
          <w:szCs w:val="24"/>
        </w:rPr>
        <w:t xml:space="preserve">             </w:t>
      </w:r>
      <w:r w:rsidR="00DA5C4E" w:rsidRPr="00260ADC">
        <w:rPr>
          <w:rFonts w:ascii="Times New Roman" w:hAnsi="Times New Roman" w:cs="Times New Roman"/>
          <w:sz w:val="24"/>
          <w:szCs w:val="24"/>
        </w:rPr>
        <w:t>В</w:t>
      </w:r>
      <w:r w:rsidR="008C30B3" w:rsidRPr="00260ADC">
        <w:rPr>
          <w:rFonts w:ascii="Times New Roman" w:hAnsi="Times New Roman" w:cs="Times New Roman"/>
          <w:sz w:val="24"/>
          <w:szCs w:val="24"/>
        </w:rPr>
        <w:t xml:space="preserve"> </w:t>
      </w:r>
      <w:r w:rsidR="00DA5C4E" w:rsidRPr="00260ADC">
        <w:rPr>
          <w:rFonts w:ascii="Times New Roman" w:hAnsi="Times New Roman" w:cs="Times New Roman"/>
          <w:sz w:val="24"/>
          <w:szCs w:val="24"/>
        </w:rPr>
        <w:t xml:space="preserve"> 1 квартале 201</w:t>
      </w:r>
      <w:r w:rsidR="00DA6CF3">
        <w:rPr>
          <w:rFonts w:ascii="Times New Roman" w:hAnsi="Times New Roman" w:cs="Times New Roman"/>
          <w:sz w:val="24"/>
          <w:szCs w:val="24"/>
        </w:rPr>
        <w:t>8</w:t>
      </w:r>
      <w:r w:rsidR="00DA5C4E" w:rsidRPr="00260ADC">
        <w:rPr>
          <w:rFonts w:ascii="Times New Roman" w:hAnsi="Times New Roman" w:cs="Times New Roman"/>
          <w:sz w:val="24"/>
          <w:szCs w:val="24"/>
        </w:rPr>
        <w:t xml:space="preserve"> года в бюджет</w:t>
      </w:r>
      <w:r w:rsidR="00C115C0" w:rsidRPr="00260ADC">
        <w:rPr>
          <w:rFonts w:ascii="Times New Roman" w:hAnsi="Times New Roman" w:cs="Times New Roman"/>
          <w:sz w:val="24"/>
          <w:szCs w:val="24"/>
        </w:rPr>
        <w:t xml:space="preserve"> Агаповского муниципального района</w:t>
      </w:r>
      <w:r w:rsidR="00DA5C4E" w:rsidRPr="00260ADC">
        <w:rPr>
          <w:rFonts w:ascii="Times New Roman" w:hAnsi="Times New Roman" w:cs="Times New Roman"/>
          <w:sz w:val="24"/>
          <w:szCs w:val="24"/>
        </w:rPr>
        <w:t xml:space="preserve"> поступило доходов в сумме </w:t>
      </w:r>
      <w:r w:rsidR="00310120" w:rsidRPr="00260ADC">
        <w:rPr>
          <w:rFonts w:ascii="Times New Roman" w:hAnsi="Times New Roman" w:cs="Times New Roman"/>
          <w:sz w:val="24"/>
          <w:szCs w:val="24"/>
        </w:rPr>
        <w:t>2</w:t>
      </w:r>
      <w:r w:rsidR="00DA6CF3">
        <w:rPr>
          <w:rFonts w:ascii="Times New Roman" w:hAnsi="Times New Roman" w:cs="Times New Roman"/>
          <w:sz w:val="24"/>
          <w:szCs w:val="24"/>
        </w:rPr>
        <w:t>45</w:t>
      </w:r>
      <w:r w:rsidR="00310120" w:rsidRPr="00260ADC">
        <w:rPr>
          <w:rFonts w:ascii="Times New Roman" w:hAnsi="Times New Roman" w:cs="Times New Roman"/>
          <w:sz w:val="24"/>
          <w:szCs w:val="24"/>
        </w:rPr>
        <w:t> </w:t>
      </w:r>
      <w:r w:rsidR="00DA6CF3">
        <w:rPr>
          <w:rFonts w:ascii="Times New Roman" w:hAnsi="Times New Roman" w:cs="Times New Roman"/>
          <w:sz w:val="24"/>
          <w:szCs w:val="24"/>
        </w:rPr>
        <w:t>741</w:t>
      </w:r>
      <w:r w:rsidR="00310120" w:rsidRPr="00260ADC">
        <w:rPr>
          <w:rFonts w:ascii="Times New Roman" w:hAnsi="Times New Roman" w:cs="Times New Roman"/>
          <w:sz w:val="24"/>
          <w:szCs w:val="24"/>
        </w:rPr>
        <w:t>,</w:t>
      </w:r>
      <w:r w:rsidR="00DA6CF3">
        <w:rPr>
          <w:rFonts w:ascii="Times New Roman" w:hAnsi="Times New Roman" w:cs="Times New Roman"/>
          <w:sz w:val="24"/>
          <w:szCs w:val="24"/>
        </w:rPr>
        <w:t>47</w:t>
      </w:r>
      <w:r w:rsidR="00DA5C4E" w:rsidRPr="00260ADC">
        <w:rPr>
          <w:rFonts w:ascii="Times New Roman" w:hAnsi="Times New Roman" w:cs="Times New Roman"/>
          <w:sz w:val="24"/>
          <w:szCs w:val="24"/>
        </w:rPr>
        <w:t xml:space="preserve"> тыс. рублей, что составляет </w:t>
      </w:r>
      <w:r w:rsidR="00545462">
        <w:rPr>
          <w:rFonts w:ascii="Times New Roman" w:hAnsi="Times New Roman" w:cs="Times New Roman"/>
          <w:sz w:val="24"/>
          <w:szCs w:val="24"/>
        </w:rPr>
        <w:t>19</w:t>
      </w:r>
      <w:r w:rsidR="00B24C9A" w:rsidRPr="00260ADC">
        <w:rPr>
          <w:rFonts w:ascii="Times New Roman" w:hAnsi="Times New Roman" w:cs="Times New Roman"/>
          <w:sz w:val="24"/>
          <w:szCs w:val="24"/>
        </w:rPr>
        <w:t>,</w:t>
      </w:r>
      <w:r w:rsidR="00545462">
        <w:rPr>
          <w:rFonts w:ascii="Times New Roman" w:hAnsi="Times New Roman" w:cs="Times New Roman"/>
          <w:sz w:val="24"/>
          <w:szCs w:val="24"/>
        </w:rPr>
        <w:t>5</w:t>
      </w:r>
      <w:r w:rsidR="00670375">
        <w:rPr>
          <w:rFonts w:ascii="Times New Roman" w:hAnsi="Times New Roman" w:cs="Times New Roman"/>
          <w:sz w:val="24"/>
          <w:szCs w:val="24"/>
        </w:rPr>
        <w:t>3</w:t>
      </w:r>
      <w:r w:rsidR="00DA5C4E" w:rsidRPr="00260ADC">
        <w:rPr>
          <w:rFonts w:ascii="Times New Roman" w:hAnsi="Times New Roman" w:cs="Times New Roman"/>
          <w:sz w:val="24"/>
          <w:szCs w:val="24"/>
        </w:rPr>
        <w:t xml:space="preserve">% от утвержденных </w:t>
      </w:r>
      <w:r w:rsidR="00C115C0" w:rsidRPr="00260ADC">
        <w:rPr>
          <w:rFonts w:ascii="Times New Roman" w:hAnsi="Times New Roman" w:cs="Times New Roman"/>
          <w:sz w:val="24"/>
          <w:szCs w:val="24"/>
        </w:rPr>
        <w:t>бюджетных</w:t>
      </w:r>
      <w:r w:rsidR="00DA5C4E" w:rsidRPr="00260ADC">
        <w:rPr>
          <w:rFonts w:ascii="Times New Roman" w:hAnsi="Times New Roman" w:cs="Times New Roman"/>
          <w:sz w:val="24"/>
          <w:szCs w:val="24"/>
        </w:rPr>
        <w:t xml:space="preserve"> назначений </w:t>
      </w:r>
      <w:r w:rsidR="00AB2962" w:rsidRPr="00260ADC">
        <w:rPr>
          <w:rFonts w:ascii="Times New Roman" w:hAnsi="Times New Roman" w:cs="Times New Roman"/>
          <w:sz w:val="24"/>
          <w:szCs w:val="24"/>
        </w:rPr>
        <w:t xml:space="preserve"> </w:t>
      </w:r>
      <w:r w:rsidR="00537437">
        <w:rPr>
          <w:rFonts w:ascii="Times New Roman" w:hAnsi="Times New Roman" w:cs="Times New Roman"/>
          <w:sz w:val="24"/>
          <w:szCs w:val="24"/>
        </w:rPr>
        <w:t>в су</w:t>
      </w:r>
      <w:r w:rsidR="00AB2962" w:rsidRPr="00260ADC">
        <w:rPr>
          <w:rFonts w:ascii="Times New Roman" w:hAnsi="Times New Roman" w:cs="Times New Roman"/>
          <w:sz w:val="24"/>
          <w:szCs w:val="24"/>
        </w:rPr>
        <w:t>мме</w:t>
      </w:r>
      <w:r w:rsidR="00E404BB" w:rsidRPr="00260ADC">
        <w:rPr>
          <w:rFonts w:ascii="Times New Roman" w:hAnsi="Times New Roman" w:cs="Times New Roman"/>
          <w:sz w:val="24"/>
          <w:szCs w:val="24"/>
        </w:rPr>
        <w:t xml:space="preserve"> </w:t>
      </w:r>
      <w:r w:rsidR="00670375">
        <w:rPr>
          <w:rFonts w:ascii="Times New Roman" w:hAnsi="Times New Roman" w:cs="Times New Roman"/>
          <w:sz w:val="24"/>
          <w:szCs w:val="24"/>
        </w:rPr>
        <w:t xml:space="preserve">1 </w:t>
      </w:r>
      <w:r w:rsidR="00545462">
        <w:rPr>
          <w:rFonts w:ascii="Times New Roman" w:hAnsi="Times New Roman" w:cs="Times New Roman"/>
          <w:sz w:val="24"/>
          <w:szCs w:val="24"/>
        </w:rPr>
        <w:t>258</w:t>
      </w:r>
      <w:r w:rsidR="00670375">
        <w:rPr>
          <w:rFonts w:ascii="Times New Roman" w:hAnsi="Times New Roman" w:cs="Times New Roman"/>
          <w:sz w:val="24"/>
          <w:szCs w:val="24"/>
        </w:rPr>
        <w:t xml:space="preserve"> </w:t>
      </w:r>
      <w:r w:rsidR="00545462">
        <w:rPr>
          <w:rFonts w:ascii="Times New Roman" w:hAnsi="Times New Roman" w:cs="Times New Roman"/>
          <w:sz w:val="24"/>
          <w:szCs w:val="24"/>
        </w:rPr>
        <w:t>216</w:t>
      </w:r>
      <w:r w:rsidR="00670375">
        <w:rPr>
          <w:rFonts w:ascii="Times New Roman" w:hAnsi="Times New Roman" w:cs="Times New Roman"/>
          <w:sz w:val="24"/>
          <w:szCs w:val="24"/>
        </w:rPr>
        <w:t>,</w:t>
      </w:r>
      <w:r w:rsidR="00545462">
        <w:rPr>
          <w:rFonts w:ascii="Times New Roman" w:hAnsi="Times New Roman" w:cs="Times New Roman"/>
          <w:sz w:val="24"/>
          <w:szCs w:val="24"/>
        </w:rPr>
        <w:t>71</w:t>
      </w:r>
      <w:r w:rsidR="00DA5C4E" w:rsidRPr="00260ADC">
        <w:rPr>
          <w:rFonts w:ascii="Times New Roman" w:hAnsi="Times New Roman" w:cs="Times New Roman"/>
          <w:sz w:val="24"/>
          <w:szCs w:val="24"/>
        </w:rPr>
        <w:t xml:space="preserve"> тыс. рублей (приложение № 1 к </w:t>
      </w:r>
      <w:r w:rsidR="00C115C0" w:rsidRPr="00260ADC">
        <w:rPr>
          <w:rFonts w:ascii="Times New Roman" w:hAnsi="Times New Roman" w:cs="Times New Roman"/>
          <w:sz w:val="24"/>
          <w:szCs w:val="24"/>
        </w:rPr>
        <w:t xml:space="preserve">отчету об </w:t>
      </w:r>
      <w:r w:rsidR="00DA5C4E" w:rsidRPr="00260ADC">
        <w:rPr>
          <w:rFonts w:ascii="Times New Roman" w:hAnsi="Times New Roman" w:cs="Times New Roman"/>
          <w:sz w:val="24"/>
          <w:szCs w:val="24"/>
        </w:rPr>
        <w:t>исполнени</w:t>
      </w:r>
      <w:r w:rsidR="00C115C0" w:rsidRPr="00260ADC">
        <w:rPr>
          <w:rFonts w:ascii="Times New Roman" w:hAnsi="Times New Roman" w:cs="Times New Roman"/>
          <w:sz w:val="24"/>
          <w:szCs w:val="24"/>
        </w:rPr>
        <w:t>и</w:t>
      </w:r>
      <w:r w:rsidR="00DA5C4E" w:rsidRPr="00260ADC">
        <w:rPr>
          <w:rFonts w:ascii="Times New Roman" w:hAnsi="Times New Roman" w:cs="Times New Roman"/>
          <w:sz w:val="24"/>
          <w:szCs w:val="24"/>
        </w:rPr>
        <w:t xml:space="preserve"> бюджета за 1 квартал</w:t>
      </w:r>
      <w:r w:rsidR="00C115C0" w:rsidRPr="00260ADC">
        <w:rPr>
          <w:rFonts w:ascii="Times New Roman" w:hAnsi="Times New Roman" w:cs="Times New Roman"/>
          <w:sz w:val="24"/>
          <w:szCs w:val="24"/>
        </w:rPr>
        <w:t xml:space="preserve"> 201</w:t>
      </w:r>
      <w:r w:rsidR="00545462">
        <w:rPr>
          <w:rFonts w:ascii="Times New Roman" w:hAnsi="Times New Roman" w:cs="Times New Roman"/>
          <w:sz w:val="24"/>
          <w:szCs w:val="24"/>
        </w:rPr>
        <w:t>8</w:t>
      </w:r>
      <w:r w:rsidR="00C115C0" w:rsidRPr="00260ADC">
        <w:rPr>
          <w:rFonts w:ascii="Times New Roman" w:hAnsi="Times New Roman" w:cs="Times New Roman"/>
          <w:sz w:val="24"/>
          <w:szCs w:val="24"/>
        </w:rPr>
        <w:t xml:space="preserve"> года</w:t>
      </w:r>
      <w:r w:rsidR="00DA5C4E" w:rsidRPr="00260ADC">
        <w:rPr>
          <w:rFonts w:ascii="Times New Roman" w:hAnsi="Times New Roman" w:cs="Times New Roman"/>
          <w:sz w:val="24"/>
          <w:szCs w:val="24"/>
        </w:rPr>
        <w:t xml:space="preserve">).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Налоговые и неналоговые доходы бюджета Агаповского муниципального района за истекший период исполнены на </w:t>
      </w:r>
      <w:r w:rsidR="00670375">
        <w:rPr>
          <w:rFonts w:ascii="Times New Roman" w:hAnsi="Times New Roman" w:cs="Times New Roman"/>
          <w:sz w:val="24"/>
          <w:szCs w:val="24"/>
        </w:rPr>
        <w:t>7</w:t>
      </w:r>
      <w:r w:rsidR="006956BF">
        <w:rPr>
          <w:rFonts w:ascii="Times New Roman" w:hAnsi="Times New Roman" w:cs="Times New Roman"/>
          <w:sz w:val="24"/>
          <w:szCs w:val="24"/>
        </w:rPr>
        <w:t>9</w:t>
      </w:r>
      <w:r w:rsidR="00670375">
        <w:rPr>
          <w:rFonts w:ascii="Times New Roman" w:hAnsi="Times New Roman" w:cs="Times New Roman"/>
          <w:sz w:val="24"/>
          <w:szCs w:val="24"/>
        </w:rPr>
        <w:t xml:space="preserve"> </w:t>
      </w:r>
      <w:r w:rsidR="006956BF">
        <w:rPr>
          <w:rFonts w:ascii="Times New Roman" w:hAnsi="Times New Roman" w:cs="Times New Roman"/>
          <w:sz w:val="24"/>
          <w:szCs w:val="24"/>
        </w:rPr>
        <w:t>248</w:t>
      </w:r>
      <w:r w:rsidR="00670375">
        <w:rPr>
          <w:rFonts w:ascii="Times New Roman" w:hAnsi="Times New Roman" w:cs="Times New Roman"/>
          <w:sz w:val="24"/>
          <w:szCs w:val="24"/>
        </w:rPr>
        <w:t>,</w:t>
      </w:r>
      <w:r w:rsidR="006956BF">
        <w:rPr>
          <w:rFonts w:ascii="Times New Roman" w:hAnsi="Times New Roman" w:cs="Times New Roman"/>
          <w:sz w:val="24"/>
          <w:szCs w:val="24"/>
        </w:rPr>
        <w:t>06</w:t>
      </w:r>
      <w:r w:rsidRPr="00260ADC">
        <w:rPr>
          <w:rFonts w:ascii="Times New Roman" w:hAnsi="Times New Roman" w:cs="Times New Roman"/>
          <w:sz w:val="24"/>
          <w:szCs w:val="24"/>
        </w:rPr>
        <w:t xml:space="preserve"> тыс. рублей </w:t>
      </w:r>
      <w:r w:rsidR="006956BF">
        <w:rPr>
          <w:rFonts w:ascii="Times New Roman" w:hAnsi="Times New Roman" w:cs="Times New Roman"/>
          <w:sz w:val="24"/>
          <w:szCs w:val="24"/>
        </w:rPr>
        <w:t>или на 23,74%. В</w:t>
      </w:r>
      <w:r w:rsidRPr="00260ADC">
        <w:rPr>
          <w:rFonts w:ascii="Times New Roman" w:hAnsi="Times New Roman" w:cs="Times New Roman"/>
          <w:sz w:val="24"/>
          <w:szCs w:val="24"/>
        </w:rPr>
        <w:t xml:space="preserve"> том числе налоговые доходы </w:t>
      </w:r>
      <w:r w:rsidR="006956BF">
        <w:rPr>
          <w:rFonts w:ascii="Times New Roman" w:hAnsi="Times New Roman" w:cs="Times New Roman"/>
          <w:sz w:val="24"/>
          <w:szCs w:val="24"/>
        </w:rPr>
        <w:t>исполнены</w:t>
      </w:r>
      <w:r w:rsidRPr="00260ADC">
        <w:rPr>
          <w:rFonts w:ascii="Times New Roman" w:hAnsi="Times New Roman" w:cs="Times New Roman"/>
          <w:sz w:val="24"/>
          <w:szCs w:val="24"/>
        </w:rPr>
        <w:t xml:space="preserve"> на </w:t>
      </w:r>
      <w:r w:rsidR="008C30B3" w:rsidRPr="00260ADC">
        <w:rPr>
          <w:rFonts w:ascii="Times New Roman" w:hAnsi="Times New Roman" w:cs="Times New Roman"/>
          <w:sz w:val="24"/>
          <w:szCs w:val="24"/>
        </w:rPr>
        <w:t>2</w:t>
      </w:r>
      <w:r w:rsidR="00466146">
        <w:rPr>
          <w:rFonts w:ascii="Times New Roman" w:hAnsi="Times New Roman" w:cs="Times New Roman"/>
          <w:sz w:val="24"/>
          <w:szCs w:val="24"/>
        </w:rPr>
        <w:t>3</w:t>
      </w:r>
      <w:r w:rsidR="003F169C" w:rsidRPr="00260ADC">
        <w:rPr>
          <w:rFonts w:ascii="Times New Roman" w:hAnsi="Times New Roman" w:cs="Times New Roman"/>
          <w:sz w:val="24"/>
          <w:szCs w:val="24"/>
        </w:rPr>
        <w:t>,</w:t>
      </w:r>
      <w:r w:rsidR="009F3B1F">
        <w:rPr>
          <w:rFonts w:ascii="Times New Roman" w:hAnsi="Times New Roman" w:cs="Times New Roman"/>
          <w:sz w:val="24"/>
          <w:szCs w:val="24"/>
        </w:rPr>
        <w:t>03</w:t>
      </w:r>
      <w:r w:rsidRPr="00260ADC">
        <w:rPr>
          <w:rFonts w:ascii="Times New Roman" w:hAnsi="Times New Roman" w:cs="Times New Roman"/>
          <w:sz w:val="24"/>
          <w:szCs w:val="24"/>
        </w:rPr>
        <w:t>%</w:t>
      </w:r>
      <w:r w:rsidR="006956BF">
        <w:rPr>
          <w:rFonts w:ascii="Times New Roman" w:hAnsi="Times New Roman" w:cs="Times New Roman"/>
          <w:sz w:val="24"/>
          <w:szCs w:val="24"/>
        </w:rPr>
        <w:t xml:space="preserve"> и составили 64 817,76 тыс. рубле</w:t>
      </w:r>
      <w:r w:rsidR="009F3B1F">
        <w:rPr>
          <w:rFonts w:ascii="Times New Roman" w:hAnsi="Times New Roman" w:cs="Times New Roman"/>
          <w:sz w:val="24"/>
          <w:szCs w:val="24"/>
        </w:rPr>
        <w:t>й</w:t>
      </w:r>
      <w:r w:rsidRPr="00260ADC">
        <w:rPr>
          <w:rFonts w:ascii="Times New Roman" w:hAnsi="Times New Roman" w:cs="Times New Roman"/>
          <w:sz w:val="24"/>
          <w:szCs w:val="24"/>
        </w:rPr>
        <w:t>, неналоговые доходы</w:t>
      </w:r>
      <w:r w:rsidR="009F3B1F">
        <w:rPr>
          <w:rFonts w:ascii="Times New Roman" w:hAnsi="Times New Roman" w:cs="Times New Roman"/>
          <w:sz w:val="24"/>
          <w:szCs w:val="24"/>
        </w:rPr>
        <w:t xml:space="preserve"> составили </w:t>
      </w:r>
      <w:r w:rsidR="00E2701F">
        <w:rPr>
          <w:rFonts w:ascii="Times New Roman" w:hAnsi="Times New Roman" w:cs="Times New Roman"/>
          <w:sz w:val="24"/>
          <w:szCs w:val="24"/>
        </w:rPr>
        <w:t>14 430,30</w:t>
      </w:r>
      <w:r w:rsidR="009F3B1F">
        <w:rPr>
          <w:rFonts w:ascii="Times New Roman" w:hAnsi="Times New Roman" w:cs="Times New Roman"/>
          <w:sz w:val="24"/>
          <w:szCs w:val="24"/>
        </w:rPr>
        <w:t xml:space="preserve"> тыс. рублей, исполнены</w:t>
      </w:r>
      <w:r w:rsidRPr="00260ADC">
        <w:rPr>
          <w:rFonts w:ascii="Times New Roman" w:hAnsi="Times New Roman" w:cs="Times New Roman"/>
          <w:sz w:val="24"/>
          <w:szCs w:val="24"/>
        </w:rPr>
        <w:t xml:space="preserve"> на </w:t>
      </w:r>
      <w:r w:rsidR="009F3B1F">
        <w:rPr>
          <w:rFonts w:ascii="Times New Roman" w:hAnsi="Times New Roman" w:cs="Times New Roman"/>
          <w:sz w:val="24"/>
          <w:szCs w:val="24"/>
        </w:rPr>
        <w:t>27</w:t>
      </w:r>
      <w:r w:rsidR="003F169C" w:rsidRPr="00260ADC">
        <w:rPr>
          <w:rFonts w:ascii="Times New Roman" w:hAnsi="Times New Roman" w:cs="Times New Roman"/>
          <w:sz w:val="24"/>
          <w:szCs w:val="24"/>
        </w:rPr>
        <w:t>,</w:t>
      </w:r>
      <w:r w:rsidR="009F3B1F">
        <w:rPr>
          <w:rFonts w:ascii="Times New Roman" w:hAnsi="Times New Roman" w:cs="Times New Roman"/>
          <w:sz w:val="24"/>
          <w:szCs w:val="24"/>
        </w:rPr>
        <w:t>55</w:t>
      </w:r>
      <w:r w:rsidRPr="00260ADC">
        <w:rPr>
          <w:rFonts w:ascii="Times New Roman" w:hAnsi="Times New Roman" w:cs="Times New Roman"/>
          <w:sz w:val="24"/>
          <w:szCs w:val="24"/>
        </w:rPr>
        <w:t>%</w:t>
      </w:r>
      <w:r w:rsidR="003F169C" w:rsidRPr="00260ADC">
        <w:rPr>
          <w:rFonts w:ascii="Times New Roman" w:hAnsi="Times New Roman" w:cs="Times New Roman"/>
          <w:sz w:val="24"/>
          <w:szCs w:val="24"/>
        </w:rPr>
        <w:t xml:space="preserve"> от плановых назначений на 201</w:t>
      </w:r>
      <w:r w:rsidR="009F3B1F">
        <w:rPr>
          <w:rFonts w:ascii="Times New Roman" w:hAnsi="Times New Roman" w:cs="Times New Roman"/>
          <w:sz w:val="24"/>
          <w:szCs w:val="24"/>
        </w:rPr>
        <w:t>8</w:t>
      </w:r>
      <w:r w:rsidR="003F169C" w:rsidRPr="00260ADC">
        <w:rPr>
          <w:rFonts w:ascii="Times New Roman" w:hAnsi="Times New Roman" w:cs="Times New Roman"/>
          <w:sz w:val="24"/>
          <w:szCs w:val="24"/>
        </w:rPr>
        <w:t xml:space="preserve"> год</w:t>
      </w:r>
      <w:r w:rsidR="009F3B1F">
        <w:rPr>
          <w:rFonts w:ascii="Times New Roman" w:hAnsi="Times New Roman" w:cs="Times New Roman"/>
          <w:sz w:val="24"/>
          <w:szCs w:val="24"/>
        </w:rPr>
        <w:t>.</w:t>
      </w:r>
      <w:r w:rsidRPr="00260ADC">
        <w:rPr>
          <w:rFonts w:ascii="Times New Roman" w:hAnsi="Times New Roman" w:cs="Times New Roman"/>
          <w:sz w:val="24"/>
          <w:szCs w:val="24"/>
        </w:rPr>
        <w:t xml:space="preserve"> </w:t>
      </w:r>
      <w:r w:rsidR="009F3B1F">
        <w:rPr>
          <w:rFonts w:ascii="Times New Roman" w:hAnsi="Times New Roman" w:cs="Times New Roman"/>
          <w:sz w:val="24"/>
          <w:szCs w:val="24"/>
        </w:rPr>
        <w:t xml:space="preserve"> Б</w:t>
      </w:r>
      <w:r w:rsidRPr="00260ADC">
        <w:rPr>
          <w:rFonts w:ascii="Times New Roman" w:hAnsi="Times New Roman" w:cs="Times New Roman"/>
          <w:sz w:val="24"/>
          <w:szCs w:val="24"/>
        </w:rPr>
        <w:t xml:space="preserve">езвозмездные поступления исполнены </w:t>
      </w:r>
      <w:r w:rsidR="009F3B1F">
        <w:rPr>
          <w:rFonts w:ascii="Times New Roman" w:hAnsi="Times New Roman" w:cs="Times New Roman"/>
          <w:sz w:val="24"/>
          <w:szCs w:val="24"/>
        </w:rPr>
        <w:t>в сумме</w:t>
      </w:r>
      <w:r w:rsidR="00A87DA4" w:rsidRPr="00260ADC">
        <w:rPr>
          <w:rFonts w:ascii="Times New Roman" w:hAnsi="Times New Roman" w:cs="Times New Roman"/>
          <w:sz w:val="24"/>
          <w:szCs w:val="24"/>
        </w:rPr>
        <w:t xml:space="preserve"> </w:t>
      </w:r>
      <w:r w:rsidR="00466146">
        <w:rPr>
          <w:rFonts w:ascii="Times New Roman" w:hAnsi="Times New Roman" w:cs="Times New Roman"/>
          <w:sz w:val="24"/>
          <w:szCs w:val="24"/>
        </w:rPr>
        <w:t>1</w:t>
      </w:r>
      <w:r w:rsidR="009F3B1F">
        <w:rPr>
          <w:rFonts w:ascii="Times New Roman" w:hAnsi="Times New Roman" w:cs="Times New Roman"/>
          <w:sz w:val="24"/>
          <w:szCs w:val="24"/>
        </w:rPr>
        <w:t>66</w:t>
      </w:r>
      <w:r w:rsidR="00466146">
        <w:rPr>
          <w:rFonts w:ascii="Times New Roman" w:hAnsi="Times New Roman" w:cs="Times New Roman"/>
          <w:sz w:val="24"/>
          <w:szCs w:val="24"/>
        </w:rPr>
        <w:t xml:space="preserve"> </w:t>
      </w:r>
      <w:r w:rsidR="009F3B1F">
        <w:rPr>
          <w:rFonts w:ascii="Times New Roman" w:hAnsi="Times New Roman" w:cs="Times New Roman"/>
          <w:sz w:val="24"/>
          <w:szCs w:val="24"/>
        </w:rPr>
        <w:t>581</w:t>
      </w:r>
      <w:r w:rsidR="00466146">
        <w:rPr>
          <w:rFonts w:ascii="Times New Roman" w:hAnsi="Times New Roman" w:cs="Times New Roman"/>
          <w:sz w:val="24"/>
          <w:szCs w:val="24"/>
        </w:rPr>
        <w:t>,</w:t>
      </w:r>
      <w:r w:rsidR="009F3B1F">
        <w:rPr>
          <w:rFonts w:ascii="Times New Roman" w:hAnsi="Times New Roman" w:cs="Times New Roman"/>
          <w:sz w:val="24"/>
          <w:szCs w:val="24"/>
        </w:rPr>
        <w:t>05</w:t>
      </w:r>
      <w:r w:rsidR="00260ADC">
        <w:rPr>
          <w:rFonts w:ascii="Times New Roman" w:eastAsia="Times New Roman" w:hAnsi="Times New Roman" w:cs="Times New Roman"/>
          <w:bCs/>
          <w:color w:val="000000"/>
          <w:sz w:val="24"/>
          <w:szCs w:val="24"/>
          <w:lang w:eastAsia="ru-RU"/>
        </w:rPr>
        <w:t xml:space="preserve"> </w:t>
      </w:r>
      <w:r w:rsidRPr="00260ADC">
        <w:rPr>
          <w:rFonts w:ascii="Times New Roman" w:hAnsi="Times New Roman" w:cs="Times New Roman"/>
          <w:sz w:val="24"/>
          <w:szCs w:val="24"/>
        </w:rPr>
        <w:t xml:space="preserve">тыс. рублей или на </w:t>
      </w:r>
      <w:r w:rsidR="000131A6">
        <w:rPr>
          <w:rFonts w:ascii="Times New Roman" w:hAnsi="Times New Roman" w:cs="Times New Roman"/>
          <w:sz w:val="24"/>
          <w:szCs w:val="24"/>
        </w:rPr>
        <w:t>18</w:t>
      </w:r>
      <w:r w:rsidR="00260ADC">
        <w:rPr>
          <w:rFonts w:ascii="Times New Roman" w:hAnsi="Times New Roman" w:cs="Times New Roman"/>
          <w:sz w:val="24"/>
          <w:szCs w:val="24"/>
        </w:rPr>
        <w:t xml:space="preserve"> </w:t>
      </w:r>
      <w:r w:rsidRPr="00260ADC">
        <w:rPr>
          <w:rFonts w:ascii="Times New Roman" w:hAnsi="Times New Roman" w:cs="Times New Roman"/>
          <w:sz w:val="24"/>
          <w:szCs w:val="24"/>
        </w:rPr>
        <w:t>% от плана по доходам за 201</w:t>
      </w:r>
      <w:r w:rsidR="009F3B1F">
        <w:rPr>
          <w:rFonts w:ascii="Times New Roman" w:hAnsi="Times New Roman" w:cs="Times New Roman"/>
          <w:sz w:val="24"/>
          <w:szCs w:val="24"/>
        </w:rPr>
        <w:t>8</w:t>
      </w:r>
      <w:r w:rsidRPr="00260ADC">
        <w:rPr>
          <w:rFonts w:ascii="Times New Roman" w:hAnsi="Times New Roman" w:cs="Times New Roman"/>
          <w:sz w:val="24"/>
          <w:szCs w:val="24"/>
        </w:rPr>
        <w:t xml:space="preserve"> год.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Поступления налоговых и неналоговых доходов за 1 квартал 201</w:t>
      </w:r>
      <w:r w:rsidR="00853ECD">
        <w:rPr>
          <w:rFonts w:ascii="Times New Roman" w:hAnsi="Times New Roman" w:cs="Times New Roman"/>
          <w:sz w:val="24"/>
          <w:szCs w:val="24"/>
        </w:rPr>
        <w:t>8</w:t>
      </w:r>
      <w:r w:rsidRPr="00260ADC">
        <w:rPr>
          <w:rFonts w:ascii="Times New Roman" w:hAnsi="Times New Roman" w:cs="Times New Roman"/>
          <w:sz w:val="24"/>
          <w:szCs w:val="24"/>
        </w:rPr>
        <w:t xml:space="preserve"> года по сравнению с аналогичным периодом 201</w:t>
      </w:r>
      <w:r w:rsidR="00853ECD">
        <w:rPr>
          <w:rFonts w:ascii="Times New Roman" w:hAnsi="Times New Roman" w:cs="Times New Roman"/>
          <w:sz w:val="24"/>
          <w:szCs w:val="24"/>
        </w:rPr>
        <w:t>7</w:t>
      </w:r>
      <w:r w:rsidRPr="00260ADC">
        <w:rPr>
          <w:rFonts w:ascii="Times New Roman" w:hAnsi="Times New Roman" w:cs="Times New Roman"/>
          <w:sz w:val="24"/>
          <w:szCs w:val="24"/>
        </w:rPr>
        <w:t xml:space="preserve"> года, </w:t>
      </w:r>
      <w:r w:rsidR="006A4996">
        <w:rPr>
          <w:rFonts w:ascii="Times New Roman" w:hAnsi="Times New Roman" w:cs="Times New Roman"/>
          <w:sz w:val="24"/>
          <w:szCs w:val="24"/>
        </w:rPr>
        <w:t>возросли</w:t>
      </w:r>
      <w:r w:rsidRPr="00260ADC">
        <w:rPr>
          <w:rFonts w:ascii="Times New Roman" w:hAnsi="Times New Roman" w:cs="Times New Roman"/>
          <w:sz w:val="24"/>
          <w:szCs w:val="24"/>
        </w:rPr>
        <w:t xml:space="preserve"> на </w:t>
      </w:r>
      <w:r w:rsidR="009953AC">
        <w:rPr>
          <w:rFonts w:ascii="Times New Roman" w:hAnsi="Times New Roman" w:cs="Times New Roman"/>
          <w:sz w:val="24"/>
          <w:szCs w:val="24"/>
        </w:rPr>
        <w:t>4,9</w:t>
      </w:r>
      <w:r w:rsidR="00E2701F">
        <w:rPr>
          <w:rFonts w:ascii="Times New Roman" w:hAnsi="Times New Roman" w:cs="Times New Roman"/>
          <w:sz w:val="24"/>
          <w:szCs w:val="24"/>
        </w:rPr>
        <w:t>1</w:t>
      </w:r>
      <w:r w:rsidRPr="00260ADC">
        <w:rPr>
          <w:rFonts w:ascii="Times New Roman" w:hAnsi="Times New Roman" w:cs="Times New Roman"/>
          <w:sz w:val="24"/>
          <w:szCs w:val="24"/>
        </w:rPr>
        <w:t xml:space="preserve"> % или на </w:t>
      </w:r>
      <w:r w:rsidR="009953AC">
        <w:rPr>
          <w:rFonts w:ascii="Times New Roman" w:hAnsi="Times New Roman" w:cs="Times New Roman"/>
          <w:sz w:val="24"/>
          <w:szCs w:val="24"/>
        </w:rPr>
        <w:t>3 708,47</w:t>
      </w:r>
      <w:r w:rsidRPr="00260ADC">
        <w:rPr>
          <w:rFonts w:ascii="Times New Roman" w:hAnsi="Times New Roman" w:cs="Times New Roman"/>
          <w:sz w:val="24"/>
          <w:szCs w:val="24"/>
        </w:rPr>
        <w:t xml:space="preserve"> тыс. рублей</w:t>
      </w:r>
      <w:r w:rsidR="006A4996">
        <w:rPr>
          <w:rFonts w:ascii="Times New Roman" w:hAnsi="Times New Roman" w:cs="Times New Roman"/>
          <w:sz w:val="24"/>
          <w:szCs w:val="24"/>
        </w:rPr>
        <w:t>,</w:t>
      </w:r>
      <w:r w:rsidR="005963ED" w:rsidRPr="00260ADC">
        <w:rPr>
          <w:rFonts w:ascii="Times New Roman" w:hAnsi="Times New Roman" w:cs="Times New Roman"/>
          <w:sz w:val="24"/>
          <w:szCs w:val="24"/>
        </w:rPr>
        <w:t xml:space="preserve"> </w:t>
      </w:r>
      <w:r w:rsidR="007E2BC9" w:rsidRPr="00260ADC">
        <w:rPr>
          <w:rFonts w:ascii="Times New Roman" w:hAnsi="Times New Roman" w:cs="Times New Roman"/>
          <w:sz w:val="24"/>
          <w:szCs w:val="24"/>
        </w:rPr>
        <w:t>н</w:t>
      </w:r>
      <w:r w:rsidRPr="00260ADC">
        <w:rPr>
          <w:rFonts w:ascii="Times New Roman" w:hAnsi="Times New Roman" w:cs="Times New Roman"/>
          <w:sz w:val="24"/>
          <w:szCs w:val="24"/>
        </w:rPr>
        <w:t>алоговые д</w:t>
      </w:r>
      <w:r w:rsidR="005963ED" w:rsidRPr="00260ADC">
        <w:rPr>
          <w:rFonts w:ascii="Times New Roman" w:hAnsi="Times New Roman" w:cs="Times New Roman"/>
          <w:sz w:val="24"/>
          <w:szCs w:val="24"/>
        </w:rPr>
        <w:t xml:space="preserve">оходы </w:t>
      </w:r>
      <w:r w:rsidR="006A4996">
        <w:rPr>
          <w:rFonts w:ascii="Times New Roman" w:hAnsi="Times New Roman" w:cs="Times New Roman"/>
          <w:sz w:val="24"/>
          <w:szCs w:val="24"/>
        </w:rPr>
        <w:t>возросли</w:t>
      </w:r>
      <w:r w:rsidR="007E2BC9" w:rsidRPr="00260ADC">
        <w:rPr>
          <w:rFonts w:ascii="Times New Roman" w:hAnsi="Times New Roman" w:cs="Times New Roman"/>
          <w:sz w:val="24"/>
          <w:szCs w:val="24"/>
        </w:rPr>
        <w:t xml:space="preserve"> на </w:t>
      </w:r>
      <w:r w:rsidR="00853ECD">
        <w:rPr>
          <w:rFonts w:ascii="Times New Roman" w:hAnsi="Times New Roman" w:cs="Times New Roman"/>
          <w:sz w:val="24"/>
          <w:szCs w:val="24"/>
        </w:rPr>
        <w:t>5 064,75</w:t>
      </w:r>
      <w:r w:rsidR="005963ED" w:rsidRPr="00260ADC">
        <w:rPr>
          <w:rFonts w:ascii="Times New Roman" w:hAnsi="Times New Roman" w:cs="Times New Roman"/>
          <w:sz w:val="24"/>
          <w:szCs w:val="24"/>
        </w:rPr>
        <w:t xml:space="preserve"> тыс. рублей,</w:t>
      </w:r>
      <w:r w:rsidR="007E2BC9" w:rsidRP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неналоговые доходы </w:t>
      </w:r>
      <w:r w:rsidR="007E2BC9" w:rsidRPr="00260ADC">
        <w:rPr>
          <w:rFonts w:ascii="Times New Roman" w:hAnsi="Times New Roman" w:cs="Times New Roman"/>
          <w:sz w:val="24"/>
          <w:szCs w:val="24"/>
        </w:rPr>
        <w:t>у</w:t>
      </w:r>
      <w:r w:rsidR="00853ECD">
        <w:rPr>
          <w:rFonts w:ascii="Times New Roman" w:hAnsi="Times New Roman" w:cs="Times New Roman"/>
          <w:sz w:val="24"/>
          <w:szCs w:val="24"/>
        </w:rPr>
        <w:t>меньшил</w:t>
      </w:r>
      <w:r w:rsidR="007E2BC9" w:rsidRPr="00260ADC">
        <w:rPr>
          <w:rFonts w:ascii="Times New Roman" w:hAnsi="Times New Roman" w:cs="Times New Roman"/>
          <w:sz w:val="24"/>
          <w:szCs w:val="24"/>
        </w:rPr>
        <w:t>ись</w:t>
      </w:r>
      <w:r w:rsidRPr="00260ADC">
        <w:rPr>
          <w:rFonts w:ascii="Times New Roman" w:hAnsi="Times New Roman" w:cs="Times New Roman"/>
          <w:sz w:val="24"/>
          <w:szCs w:val="24"/>
        </w:rPr>
        <w:t xml:space="preserve"> на </w:t>
      </w:r>
      <w:r w:rsidR="00853ECD">
        <w:rPr>
          <w:rFonts w:ascii="Times New Roman" w:hAnsi="Times New Roman" w:cs="Times New Roman"/>
          <w:sz w:val="24"/>
          <w:szCs w:val="24"/>
        </w:rPr>
        <w:t>1 356</w:t>
      </w:r>
      <w:r w:rsidR="00D164EB">
        <w:rPr>
          <w:rFonts w:ascii="Times New Roman" w:hAnsi="Times New Roman" w:cs="Times New Roman"/>
          <w:sz w:val="24"/>
          <w:szCs w:val="24"/>
        </w:rPr>
        <w:t>,</w:t>
      </w:r>
      <w:r w:rsidR="00853ECD">
        <w:rPr>
          <w:rFonts w:ascii="Times New Roman" w:hAnsi="Times New Roman" w:cs="Times New Roman"/>
          <w:sz w:val="24"/>
          <w:szCs w:val="24"/>
        </w:rPr>
        <w:t>28</w:t>
      </w:r>
      <w:r w:rsidR="00E76DBF" w:rsidRP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 тыс. рублей.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Основную долю в структуре налоговых доходов занимает налог на доходы физических лиц</w:t>
      </w:r>
      <w:r w:rsidR="004674C1">
        <w:rPr>
          <w:rFonts w:ascii="Times New Roman" w:hAnsi="Times New Roman" w:cs="Times New Roman"/>
          <w:sz w:val="24"/>
          <w:szCs w:val="24"/>
        </w:rPr>
        <w:t>-</w:t>
      </w:r>
      <w:r w:rsidRPr="00260ADC">
        <w:rPr>
          <w:rFonts w:ascii="Times New Roman" w:hAnsi="Times New Roman" w:cs="Times New Roman"/>
          <w:sz w:val="24"/>
          <w:szCs w:val="24"/>
        </w:rPr>
        <w:t xml:space="preserve"> </w:t>
      </w:r>
      <w:r w:rsidR="009953AC">
        <w:rPr>
          <w:rFonts w:ascii="Times New Roman" w:hAnsi="Times New Roman" w:cs="Times New Roman"/>
          <w:sz w:val="24"/>
          <w:szCs w:val="24"/>
        </w:rPr>
        <w:t>53</w:t>
      </w:r>
      <w:r w:rsidR="00825040" w:rsidRPr="00260ADC">
        <w:rPr>
          <w:rFonts w:ascii="Times New Roman" w:hAnsi="Times New Roman" w:cs="Times New Roman"/>
          <w:sz w:val="24"/>
          <w:szCs w:val="24"/>
        </w:rPr>
        <w:t> </w:t>
      </w:r>
      <w:r w:rsidR="009953AC">
        <w:rPr>
          <w:rFonts w:ascii="Times New Roman" w:hAnsi="Times New Roman" w:cs="Times New Roman"/>
          <w:sz w:val="24"/>
          <w:szCs w:val="24"/>
        </w:rPr>
        <w:t>059</w:t>
      </w:r>
      <w:r w:rsidR="00825040" w:rsidRPr="00260ADC">
        <w:rPr>
          <w:rFonts w:ascii="Times New Roman" w:hAnsi="Times New Roman" w:cs="Times New Roman"/>
          <w:sz w:val="24"/>
          <w:szCs w:val="24"/>
        </w:rPr>
        <w:t>,</w:t>
      </w:r>
      <w:r w:rsidR="009953AC">
        <w:rPr>
          <w:rFonts w:ascii="Times New Roman" w:hAnsi="Times New Roman" w:cs="Times New Roman"/>
          <w:sz w:val="24"/>
          <w:szCs w:val="24"/>
        </w:rPr>
        <w:t>80</w:t>
      </w:r>
      <w:r w:rsidRPr="00260ADC">
        <w:rPr>
          <w:rFonts w:ascii="Times New Roman" w:hAnsi="Times New Roman" w:cs="Times New Roman"/>
          <w:sz w:val="24"/>
          <w:szCs w:val="24"/>
        </w:rPr>
        <w:t xml:space="preserve"> тыс. рублей</w:t>
      </w:r>
      <w:r w:rsidR="004674C1">
        <w:rPr>
          <w:rFonts w:ascii="Times New Roman" w:hAnsi="Times New Roman" w:cs="Times New Roman"/>
          <w:sz w:val="24"/>
          <w:szCs w:val="24"/>
        </w:rPr>
        <w:t>,</w:t>
      </w:r>
      <w:r w:rsidRPr="00260ADC">
        <w:rPr>
          <w:rFonts w:ascii="Times New Roman" w:hAnsi="Times New Roman" w:cs="Times New Roman"/>
          <w:sz w:val="24"/>
          <w:szCs w:val="24"/>
        </w:rPr>
        <w:t xml:space="preserve"> удельный вес </w:t>
      </w:r>
      <w:r w:rsidR="00E76DBF" w:rsidRPr="00260ADC">
        <w:rPr>
          <w:rFonts w:ascii="Times New Roman" w:hAnsi="Times New Roman" w:cs="Times New Roman"/>
          <w:sz w:val="24"/>
          <w:szCs w:val="24"/>
        </w:rPr>
        <w:t>8</w:t>
      </w:r>
      <w:r w:rsidR="009953AC">
        <w:rPr>
          <w:rFonts w:ascii="Times New Roman" w:hAnsi="Times New Roman" w:cs="Times New Roman"/>
          <w:sz w:val="24"/>
          <w:szCs w:val="24"/>
        </w:rPr>
        <w:t>1</w:t>
      </w:r>
      <w:r w:rsidRPr="00260ADC">
        <w:rPr>
          <w:rFonts w:ascii="Times New Roman" w:hAnsi="Times New Roman" w:cs="Times New Roman"/>
          <w:sz w:val="24"/>
          <w:szCs w:val="24"/>
        </w:rPr>
        <w:t>,</w:t>
      </w:r>
      <w:r w:rsidR="009953AC">
        <w:rPr>
          <w:rFonts w:ascii="Times New Roman" w:hAnsi="Times New Roman" w:cs="Times New Roman"/>
          <w:sz w:val="24"/>
          <w:szCs w:val="24"/>
        </w:rPr>
        <w:t>9</w:t>
      </w:r>
      <w:r w:rsidRPr="00260ADC">
        <w:rPr>
          <w:rFonts w:ascii="Times New Roman" w:hAnsi="Times New Roman" w:cs="Times New Roman"/>
          <w:sz w:val="24"/>
          <w:szCs w:val="24"/>
        </w:rPr>
        <w:t xml:space="preserve"> % от всех налоговых доходов.</w:t>
      </w:r>
    </w:p>
    <w:p w:rsidR="00F06E96"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Основную долю в структуре неналоговых доходов составляют </w:t>
      </w:r>
      <w:r w:rsidR="00E76DBF" w:rsidRPr="00260ADC">
        <w:rPr>
          <w:rFonts w:ascii="Times New Roman" w:hAnsi="Times New Roman" w:cs="Times New Roman"/>
          <w:sz w:val="24"/>
          <w:szCs w:val="24"/>
        </w:rPr>
        <w:t xml:space="preserve">доходы от </w:t>
      </w:r>
      <w:r w:rsidR="004674C1">
        <w:rPr>
          <w:rFonts w:ascii="Times New Roman" w:hAnsi="Times New Roman" w:cs="Times New Roman"/>
          <w:sz w:val="24"/>
          <w:szCs w:val="24"/>
        </w:rPr>
        <w:t>использования имущества, находящегося в государственной и муниципальной собственности</w:t>
      </w:r>
      <w:r w:rsidR="00825040" w:rsidRPr="00260ADC">
        <w:rPr>
          <w:rFonts w:ascii="Times New Roman" w:hAnsi="Times New Roman" w:cs="Times New Roman"/>
          <w:sz w:val="24"/>
          <w:szCs w:val="24"/>
        </w:rPr>
        <w:t xml:space="preserve"> </w:t>
      </w:r>
      <w:r w:rsidR="004674C1">
        <w:rPr>
          <w:rFonts w:ascii="Times New Roman" w:hAnsi="Times New Roman" w:cs="Times New Roman"/>
          <w:sz w:val="24"/>
          <w:szCs w:val="24"/>
        </w:rPr>
        <w:t xml:space="preserve">- </w:t>
      </w:r>
      <w:r w:rsidR="00AE6BCE">
        <w:rPr>
          <w:rFonts w:ascii="Times New Roman" w:hAnsi="Times New Roman" w:cs="Times New Roman"/>
          <w:sz w:val="24"/>
          <w:szCs w:val="24"/>
        </w:rPr>
        <w:t>8</w:t>
      </w:r>
      <w:r w:rsidR="004674C1">
        <w:rPr>
          <w:rFonts w:ascii="Times New Roman" w:hAnsi="Times New Roman" w:cs="Times New Roman"/>
          <w:sz w:val="24"/>
          <w:szCs w:val="24"/>
        </w:rPr>
        <w:t xml:space="preserve"> </w:t>
      </w:r>
      <w:r w:rsidR="00AE6BCE">
        <w:rPr>
          <w:rFonts w:ascii="Times New Roman" w:hAnsi="Times New Roman" w:cs="Times New Roman"/>
          <w:sz w:val="24"/>
          <w:szCs w:val="24"/>
        </w:rPr>
        <w:t>371</w:t>
      </w:r>
      <w:r w:rsidR="00825040" w:rsidRPr="00260ADC">
        <w:rPr>
          <w:rFonts w:ascii="Times New Roman" w:eastAsia="Times New Roman" w:hAnsi="Times New Roman" w:cs="Times New Roman"/>
          <w:sz w:val="24"/>
          <w:szCs w:val="24"/>
          <w:lang w:eastAsia="ru-RU"/>
        </w:rPr>
        <w:t>,</w:t>
      </w:r>
      <w:r w:rsidR="00AE6BCE">
        <w:rPr>
          <w:rFonts w:ascii="Times New Roman" w:eastAsia="Times New Roman" w:hAnsi="Times New Roman" w:cs="Times New Roman"/>
          <w:sz w:val="24"/>
          <w:szCs w:val="24"/>
          <w:lang w:eastAsia="ru-RU"/>
        </w:rPr>
        <w:t>81</w:t>
      </w:r>
      <w:r w:rsidR="00825040" w:rsidRPr="00260ADC">
        <w:rPr>
          <w:rFonts w:ascii="Times New Roman" w:eastAsia="Times New Roman" w:hAnsi="Times New Roman" w:cs="Times New Roman"/>
          <w:sz w:val="24"/>
          <w:szCs w:val="24"/>
          <w:lang w:eastAsia="ru-RU"/>
        </w:rPr>
        <w:t xml:space="preserve"> </w:t>
      </w:r>
      <w:r w:rsidRPr="00260ADC">
        <w:rPr>
          <w:rFonts w:ascii="Times New Roman" w:hAnsi="Times New Roman" w:cs="Times New Roman"/>
          <w:sz w:val="24"/>
          <w:szCs w:val="24"/>
        </w:rPr>
        <w:t xml:space="preserve">тыс. рублей или </w:t>
      </w:r>
      <w:r w:rsidR="004674C1">
        <w:rPr>
          <w:rFonts w:ascii="Times New Roman" w:hAnsi="Times New Roman" w:cs="Times New Roman"/>
          <w:sz w:val="24"/>
          <w:szCs w:val="24"/>
        </w:rPr>
        <w:t>5</w:t>
      </w:r>
      <w:r w:rsidR="00AE6BCE">
        <w:rPr>
          <w:rFonts w:ascii="Times New Roman" w:hAnsi="Times New Roman" w:cs="Times New Roman"/>
          <w:sz w:val="24"/>
          <w:szCs w:val="24"/>
        </w:rPr>
        <w:t>8</w:t>
      </w:r>
      <w:r w:rsidRPr="00260ADC">
        <w:rPr>
          <w:rFonts w:ascii="Times New Roman" w:hAnsi="Times New Roman" w:cs="Times New Roman"/>
          <w:sz w:val="24"/>
          <w:szCs w:val="24"/>
        </w:rPr>
        <w:t xml:space="preserve"> % от всех неналоговых доходов.</w:t>
      </w:r>
    </w:p>
    <w:p w:rsidR="003C5C2F" w:rsidRDefault="003C5C2F" w:rsidP="00260ADC">
      <w:pPr>
        <w:spacing w:after="0" w:line="24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sz w:val="24"/>
          <w:szCs w:val="24"/>
        </w:rPr>
        <w:t>Безвозмездные поступления (финансовая помощь из областного бюджета) за 1 квартал 201</w:t>
      </w:r>
      <w:r w:rsidR="00BF0D25">
        <w:rPr>
          <w:rFonts w:ascii="Times New Roman" w:hAnsi="Times New Roman" w:cs="Times New Roman"/>
          <w:sz w:val="24"/>
          <w:szCs w:val="24"/>
        </w:rPr>
        <w:t>8</w:t>
      </w:r>
      <w:r>
        <w:rPr>
          <w:rFonts w:ascii="Times New Roman" w:hAnsi="Times New Roman" w:cs="Times New Roman"/>
          <w:sz w:val="24"/>
          <w:szCs w:val="24"/>
        </w:rPr>
        <w:t xml:space="preserve"> года </w:t>
      </w:r>
      <w:r w:rsidR="0014683B">
        <w:rPr>
          <w:rFonts w:ascii="Times New Roman" w:hAnsi="Times New Roman" w:cs="Times New Roman"/>
          <w:sz w:val="24"/>
          <w:szCs w:val="24"/>
        </w:rPr>
        <w:t>возросла</w:t>
      </w:r>
      <w:r>
        <w:rPr>
          <w:rFonts w:ascii="Times New Roman" w:hAnsi="Times New Roman" w:cs="Times New Roman"/>
          <w:sz w:val="24"/>
          <w:szCs w:val="24"/>
        </w:rPr>
        <w:t xml:space="preserve"> по сравнению с аналогичным периодом 201</w:t>
      </w:r>
      <w:r w:rsidR="00BF0D25">
        <w:rPr>
          <w:rFonts w:ascii="Times New Roman" w:hAnsi="Times New Roman" w:cs="Times New Roman"/>
          <w:sz w:val="24"/>
          <w:szCs w:val="24"/>
        </w:rPr>
        <w:t>7</w:t>
      </w:r>
      <w:r>
        <w:rPr>
          <w:rFonts w:ascii="Times New Roman" w:hAnsi="Times New Roman" w:cs="Times New Roman"/>
          <w:sz w:val="24"/>
          <w:szCs w:val="24"/>
        </w:rPr>
        <w:t xml:space="preserve"> года на </w:t>
      </w:r>
      <w:r w:rsidR="00EC4D3F">
        <w:rPr>
          <w:rFonts w:ascii="Times New Roman" w:hAnsi="Times New Roman" w:cs="Times New Roman"/>
          <w:bCs/>
          <w:color w:val="000000"/>
          <w:sz w:val="24"/>
          <w:szCs w:val="24"/>
        </w:rPr>
        <w:t>2</w:t>
      </w:r>
      <w:r w:rsidR="0014683B">
        <w:rPr>
          <w:rFonts w:ascii="Times New Roman" w:hAnsi="Times New Roman" w:cs="Times New Roman"/>
          <w:bCs/>
          <w:color w:val="000000"/>
          <w:sz w:val="24"/>
          <w:szCs w:val="24"/>
        </w:rPr>
        <w:t>6</w:t>
      </w:r>
      <w:r w:rsidR="00EC4D3F">
        <w:rPr>
          <w:rFonts w:ascii="Times New Roman" w:hAnsi="Times New Roman" w:cs="Times New Roman"/>
          <w:bCs/>
          <w:color w:val="000000"/>
          <w:sz w:val="24"/>
          <w:szCs w:val="24"/>
        </w:rPr>
        <w:t> </w:t>
      </w:r>
      <w:r w:rsidR="0014683B">
        <w:rPr>
          <w:rFonts w:ascii="Times New Roman" w:hAnsi="Times New Roman" w:cs="Times New Roman"/>
          <w:bCs/>
          <w:color w:val="000000"/>
          <w:sz w:val="24"/>
          <w:szCs w:val="24"/>
        </w:rPr>
        <w:t>495</w:t>
      </w:r>
      <w:r w:rsidR="00EC4D3F">
        <w:rPr>
          <w:rFonts w:ascii="Times New Roman" w:hAnsi="Times New Roman" w:cs="Times New Roman"/>
          <w:bCs/>
          <w:color w:val="000000"/>
          <w:sz w:val="24"/>
          <w:szCs w:val="24"/>
        </w:rPr>
        <w:t>,</w:t>
      </w:r>
      <w:r w:rsidR="0014683B">
        <w:rPr>
          <w:rFonts w:ascii="Times New Roman" w:hAnsi="Times New Roman" w:cs="Times New Roman"/>
          <w:bCs/>
          <w:color w:val="000000"/>
          <w:sz w:val="24"/>
          <w:szCs w:val="24"/>
        </w:rPr>
        <w:t>68</w:t>
      </w:r>
      <w:r>
        <w:rPr>
          <w:rFonts w:ascii="Times New Roman" w:hAnsi="Times New Roman" w:cs="Times New Roman"/>
          <w:bCs/>
          <w:color w:val="000000"/>
          <w:sz w:val="24"/>
          <w:szCs w:val="24"/>
        </w:rPr>
        <w:t xml:space="preserve"> тыс. рублей и составила </w:t>
      </w:r>
      <w:r w:rsidR="00EC4D3F">
        <w:rPr>
          <w:rFonts w:ascii="Times New Roman" w:hAnsi="Times New Roman" w:cs="Times New Roman"/>
          <w:bCs/>
          <w:color w:val="000000"/>
          <w:sz w:val="24"/>
          <w:szCs w:val="24"/>
        </w:rPr>
        <w:t>1</w:t>
      </w:r>
      <w:r w:rsidR="0014683B">
        <w:rPr>
          <w:rFonts w:ascii="Times New Roman" w:hAnsi="Times New Roman" w:cs="Times New Roman"/>
          <w:bCs/>
          <w:color w:val="000000"/>
          <w:sz w:val="24"/>
          <w:szCs w:val="24"/>
        </w:rPr>
        <w:t>66 581</w:t>
      </w:r>
      <w:r w:rsidR="00EC4D3F">
        <w:rPr>
          <w:rFonts w:ascii="Times New Roman" w:hAnsi="Times New Roman" w:cs="Times New Roman"/>
          <w:bCs/>
          <w:color w:val="000000"/>
          <w:sz w:val="24"/>
          <w:szCs w:val="24"/>
        </w:rPr>
        <w:t>,</w:t>
      </w:r>
      <w:r w:rsidR="0014683B">
        <w:rPr>
          <w:rFonts w:ascii="Times New Roman" w:hAnsi="Times New Roman" w:cs="Times New Roman"/>
          <w:bCs/>
          <w:color w:val="000000"/>
          <w:sz w:val="24"/>
          <w:szCs w:val="24"/>
        </w:rPr>
        <w:t>0</w:t>
      </w:r>
      <w:r w:rsidR="00EC4D3F">
        <w:rPr>
          <w:rFonts w:ascii="Times New Roman" w:hAnsi="Times New Roman" w:cs="Times New Roman"/>
          <w:bCs/>
          <w:color w:val="000000"/>
          <w:sz w:val="24"/>
          <w:szCs w:val="24"/>
        </w:rPr>
        <w:t>5</w:t>
      </w:r>
      <w:r>
        <w:rPr>
          <w:rFonts w:ascii="Times New Roman" w:hAnsi="Times New Roman" w:cs="Times New Roman"/>
          <w:bCs/>
          <w:color w:val="000000"/>
          <w:sz w:val="24"/>
          <w:szCs w:val="24"/>
        </w:rPr>
        <w:t xml:space="preserve"> тыс. рублей.</w:t>
      </w:r>
    </w:p>
    <w:p w:rsidR="003C5C2F" w:rsidRPr="003C5C2F" w:rsidRDefault="008F34FA" w:rsidP="00260ADC">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bCs/>
          <w:color w:val="000000"/>
          <w:sz w:val="24"/>
          <w:szCs w:val="24"/>
        </w:rPr>
        <w:lastRenderedPageBreak/>
        <w:t>П</w:t>
      </w:r>
      <w:r w:rsidR="003C5C2F">
        <w:rPr>
          <w:rFonts w:ascii="Times New Roman" w:hAnsi="Times New Roman" w:cs="Times New Roman"/>
          <w:bCs/>
          <w:color w:val="000000"/>
          <w:sz w:val="24"/>
          <w:szCs w:val="24"/>
        </w:rPr>
        <w:t>роизошло снижение по доходам за 1 квартал 201</w:t>
      </w:r>
      <w:r w:rsidR="00B90CDD">
        <w:rPr>
          <w:rFonts w:ascii="Times New Roman" w:hAnsi="Times New Roman" w:cs="Times New Roman"/>
          <w:bCs/>
          <w:color w:val="000000"/>
          <w:sz w:val="24"/>
          <w:szCs w:val="24"/>
        </w:rPr>
        <w:t>8</w:t>
      </w:r>
      <w:r w:rsidR="003C5C2F">
        <w:rPr>
          <w:rFonts w:ascii="Times New Roman" w:hAnsi="Times New Roman" w:cs="Times New Roman"/>
          <w:bCs/>
          <w:color w:val="000000"/>
          <w:sz w:val="24"/>
          <w:szCs w:val="24"/>
        </w:rPr>
        <w:t xml:space="preserve"> года по сравнению с 1 кварталом 20</w:t>
      </w:r>
      <w:r w:rsidR="00EB4CB5">
        <w:rPr>
          <w:rFonts w:ascii="Times New Roman" w:hAnsi="Times New Roman" w:cs="Times New Roman"/>
          <w:bCs/>
          <w:color w:val="000000"/>
          <w:sz w:val="24"/>
          <w:szCs w:val="24"/>
        </w:rPr>
        <w:t>1</w:t>
      </w:r>
      <w:r w:rsidR="00B90CDD">
        <w:rPr>
          <w:rFonts w:ascii="Times New Roman" w:hAnsi="Times New Roman" w:cs="Times New Roman"/>
          <w:bCs/>
          <w:color w:val="000000"/>
          <w:sz w:val="24"/>
          <w:szCs w:val="24"/>
        </w:rPr>
        <w:t>7</w:t>
      </w:r>
      <w:r w:rsidR="003C5C2F">
        <w:rPr>
          <w:rFonts w:ascii="Times New Roman" w:hAnsi="Times New Roman" w:cs="Times New Roman"/>
          <w:bCs/>
          <w:color w:val="000000"/>
          <w:sz w:val="24"/>
          <w:szCs w:val="24"/>
        </w:rPr>
        <w:t xml:space="preserve"> года по </w:t>
      </w:r>
      <w:r w:rsidR="004607CF">
        <w:rPr>
          <w:rFonts w:ascii="Times New Roman" w:hAnsi="Times New Roman" w:cs="Times New Roman"/>
          <w:bCs/>
          <w:color w:val="000000"/>
          <w:sz w:val="24"/>
          <w:szCs w:val="24"/>
        </w:rPr>
        <w:t xml:space="preserve">платежам при пользовании природными ресурсами на </w:t>
      </w:r>
      <w:r>
        <w:rPr>
          <w:rFonts w:ascii="Times New Roman" w:hAnsi="Times New Roman" w:cs="Times New Roman"/>
          <w:bCs/>
          <w:color w:val="000000"/>
          <w:sz w:val="24"/>
          <w:szCs w:val="24"/>
        </w:rPr>
        <w:t>865,</w:t>
      </w:r>
      <w:r w:rsidR="00E2701F">
        <w:rPr>
          <w:rFonts w:ascii="Times New Roman" w:hAnsi="Times New Roman" w:cs="Times New Roman"/>
          <w:bCs/>
          <w:color w:val="000000"/>
          <w:sz w:val="24"/>
          <w:szCs w:val="24"/>
        </w:rPr>
        <w:t>30</w:t>
      </w:r>
      <w:r w:rsidR="004607CF">
        <w:rPr>
          <w:rFonts w:ascii="Times New Roman" w:hAnsi="Times New Roman" w:cs="Times New Roman"/>
          <w:bCs/>
          <w:color w:val="000000"/>
          <w:sz w:val="24"/>
          <w:szCs w:val="24"/>
        </w:rPr>
        <w:t xml:space="preserve"> тыс. рублей</w:t>
      </w:r>
      <w:r>
        <w:rPr>
          <w:rFonts w:ascii="Times New Roman" w:hAnsi="Times New Roman" w:cs="Times New Roman"/>
          <w:bCs/>
          <w:color w:val="000000"/>
          <w:sz w:val="24"/>
          <w:szCs w:val="24"/>
        </w:rPr>
        <w:t xml:space="preserve"> (в связи с изменениями в Постановление Правительства РФ от 13.09.2016 г. «О ставках платы за негативное воздействие на окружающую среду и дополнительных к</w:t>
      </w:r>
      <w:r w:rsidR="009B65A1">
        <w:rPr>
          <w:rFonts w:ascii="Times New Roman" w:hAnsi="Times New Roman" w:cs="Times New Roman"/>
          <w:bCs/>
          <w:color w:val="000000"/>
          <w:sz w:val="24"/>
          <w:szCs w:val="24"/>
        </w:rPr>
        <w:t>оэффициентах»)</w:t>
      </w:r>
      <w:r w:rsidR="004607CF">
        <w:rPr>
          <w:rFonts w:ascii="Times New Roman" w:hAnsi="Times New Roman" w:cs="Times New Roman"/>
          <w:bCs/>
          <w:color w:val="000000"/>
          <w:sz w:val="24"/>
          <w:szCs w:val="24"/>
        </w:rPr>
        <w:t xml:space="preserve">, по </w:t>
      </w:r>
      <w:r>
        <w:rPr>
          <w:rFonts w:ascii="Times New Roman" w:hAnsi="Times New Roman" w:cs="Times New Roman"/>
          <w:bCs/>
          <w:color w:val="000000"/>
          <w:sz w:val="24"/>
          <w:szCs w:val="24"/>
        </w:rPr>
        <w:t>налогу на добычу полезных ископаемых на 92,19 тыс. рублей</w:t>
      </w:r>
      <w:r w:rsidR="009B65A1">
        <w:rPr>
          <w:rFonts w:ascii="Times New Roman" w:hAnsi="Times New Roman" w:cs="Times New Roman"/>
          <w:bCs/>
          <w:color w:val="000000"/>
          <w:sz w:val="24"/>
          <w:szCs w:val="24"/>
        </w:rPr>
        <w:t xml:space="preserve"> (в</w:t>
      </w:r>
      <w:proofErr w:type="gramEnd"/>
      <w:r w:rsidR="009B65A1">
        <w:rPr>
          <w:rFonts w:ascii="Times New Roman" w:hAnsi="Times New Roman" w:cs="Times New Roman"/>
          <w:bCs/>
          <w:color w:val="000000"/>
          <w:sz w:val="24"/>
          <w:szCs w:val="24"/>
        </w:rPr>
        <w:t xml:space="preserve"> связи с отсутствием поступлений от ООО «</w:t>
      </w:r>
      <w:proofErr w:type="spellStart"/>
      <w:r w:rsidR="009B65A1">
        <w:rPr>
          <w:rFonts w:ascii="Times New Roman" w:hAnsi="Times New Roman" w:cs="Times New Roman"/>
          <w:bCs/>
          <w:color w:val="000000"/>
          <w:sz w:val="24"/>
          <w:szCs w:val="24"/>
        </w:rPr>
        <w:t>Наровчатский</w:t>
      </w:r>
      <w:proofErr w:type="spellEnd"/>
      <w:r w:rsidR="009B65A1">
        <w:rPr>
          <w:rFonts w:ascii="Times New Roman" w:hAnsi="Times New Roman" w:cs="Times New Roman"/>
          <w:bCs/>
          <w:color w:val="000000"/>
          <w:sz w:val="24"/>
          <w:szCs w:val="24"/>
        </w:rPr>
        <w:t xml:space="preserve"> карьер»)</w:t>
      </w:r>
      <w:r>
        <w:rPr>
          <w:rFonts w:ascii="Times New Roman" w:hAnsi="Times New Roman" w:cs="Times New Roman"/>
          <w:bCs/>
          <w:color w:val="000000"/>
          <w:sz w:val="24"/>
          <w:szCs w:val="24"/>
        </w:rPr>
        <w:t xml:space="preserve">, по </w:t>
      </w:r>
      <w:r w:rsidR="004607CF">
        <w:rPr>
          <w:rFonts w:ascii="Times New Roman" w:hAnsi="Times New Roman" w:cs="Times New Roman"/>
          <w:bCs/>
          <w:color w:val="000000"/>
          <w:sz w:val="24"/>
          <w:szCs w:val="24"/>
        </w:rPr>
        <w:t xml:space="preserve">доходам от </w:t>
      </w:r>
      <w:r>
        <w:rPr>
          <w:rFonts w:ascii="Times New Roman" w:hAnsi="Times New Roman" w:cs="Times New Roman"/>
          <w:bCs/>
          <w:color w:val="000000"/>
          <w:sz w:val="24"/>
          <w:szCs w:val="24"/>
        </w:rPr>
        <w:t>использования имущества на  1 038</w:t>
      </w:r>
      <w:r w:rsidR="004607CF">
        <w:rPr>
          <w:rFonts w:ascii="Times New Roman" w:hAnsi="Times New Roman" w:cs="Times New Roman"/>
          <w:bCs/>
          <w:color w:val="000000"/>
          <w:sz w:val="24"/>
          <w:szCs w:val="24"/>
        </w:rPr>
        <w:t>,</w:t>
      </w:r>
      <w:r>
        <w:rPr>
          <w:rFonts w:ascii="Times New Roman" w:hAnsi="Times New Roman" w:cs="Times New Roman"/>
          <w:bCs/>
          <w:color w:val="000000"/>
          <w:sz w:val="24"/>
          <w:szCs w:val="24"/>
        </w:rPr>
        <w:t>26</w:t>
      </w:r>
      <w:r w:rsidR="004607CF">
        <w:rPr>
          <w:rFonts w:ascii="Times New Roman" w:hAnsi="Times New Roman" w:cs="Times New Roman"/>
          <w:bCs/>
          <w:color w:val="000000"/>
          <w:sz w:val="24"/>
          <w:szCs w:val="24"/>
        </w:rPr>
        <w:t xml:space="preserve"> тыс. рублей</w:t>
      </w:r>
      <w:r w:rsidR="009B65A1">
        <w:rPr>
          <w:rFonts w:ascii="Times New Roman" w:hAnsi="Times New Roman" w:cs="Times New Roman"/>
          <w:bCs/>
          <w:color w:val="000000"/>
          <w:sz w:val="24"/>
          <w:szCs w:val="24"/>
        </w:rPr>
        <w:t xml:space="preserve"> (в связи с поступлением задолженности прошлых лет в 2017 году по аренде земельных участков)</w:t>
      </w:r>
      <w:r w:rsidR="004607CF">
        <w:rPr>
          <w:rFonts w:ascii="Times New Roman" w:hAnsi="Times New Roman" w:cs="Times New Roman"/>
          <w:bCs/>
          <w:color w:val="000000"/>
          <w:sz w:val="24"/>
          <w:szCs w:val="24"/>
        </w:rPr>
        <w:t>.</w:t>
      </w:r>
    </w:p>
    <w:p w:rsidR="00537437" w:rsidRPr="00260ADC" w:rsidRDefault="00537437" w:rsidP="00260ADC">
      <w:pPr>
        <w:spacing w:after="0" w:line="240" w:lineRule="auto"/>
        <w:ind w:firstLine="708"/>
        <w:contextualSpacing/>
        <w:jc w:val="both"/>
        <w:rPr>
          <w:rFonts w:ascii="Times New Roman" w:hAnsi="Times New Roman" w:cs="Times New Roman"/>
          <w:sz w:val="24"/>
          <w:szCs w:val="24"/>
        </w:rPr>
      </w:pPr>
    </w:p>
    <w:p w:rsidR="00DA5C4E" w:rsidRPr="00260ADC" w:rsidRDefault="00DA5C4E" w:rsidP="00260ADC">
      <w:pPr>
        <w:spacing w:after="0" w:line="240" w:lineRule="auto"/>
        <w:contextualSpacing/>
        <w:jc w:val="right"/>
        <w:rPr>
          <w:rFonts w:ascii="Times New Roman" w:hAnsi="Times New Roman" w:cs="Times New Roman"/>
          <w:sz w:val="24"/>
          <w:szCs w:val="24"/>
        </w:rPr>
      </w:pPr>
      <w:r w:rsidRPr="00260ADC">
        <w:rPr>
          <w:rFonts w:ascii="Times New Roman" w:hAnsi="Times New Roman" w:cs="Times New Roman"/>
          <w:sz w:val="24"/>
          <w:szCs w:val="24"/>
        </w:rPr>
        <w:t xml:space="preserve">                                                                                                                                     Таблица 2</w:t>
      </w:r>
    </w:p>
    <w:p w:rsidR="008A3043" w:rsidRPr="00400636" w:rsidRDefault="008A3043" w:rsidP="000D043F">
      <w:pPr>
        <w:spacing w:after="0" w:line="240" w:lineRule="auto"/>
        <w:contextualSpacing/>
        <w:jc w:val="center"/>
        <w:rPr>
          <w:rFonts w:ascii="Times New Roman" w:hAnsi="Times New Roman" w:cs="Times New Roman"/>
          <w:b/>
        </w:rPr>
      </w:pPr>
      <w:r w:rsidRPr="00400636">
        <w:rPr>
          <w:rFonts w:ascii="Times New Roman" w:hAnsi="Times New Roman" w:cs="Times New Roman"/>
          <w:b/>
        </w:rPr>
        <w:t>Структура доходов бюджета Агаповского муниципального района за 1 квартал 201</w:t>
      </w:r>
      <w:r w:rsidR="003B6259">
        <w:rPr>
          <w:rFonts w:ascii="Times New Roman" w:hAnsi="Times New Roman" w:cs="Times New Roman"/>
          <w:b/>
        </w:rPr>
        <w:t>7</w:t>
      </w:r>
      <w:r w:rsidRPr="00400636">
        <w:rPr>
          <w:rFonts w:ascii="Times New Roman" w:hAnsi="Times New Roman" w:cs="Times New Roman"/>
          <w:b/>
        </w:rPr>
        <w:t xml:space="preserve"> и 1 кв</w:t>
      </w:r>
      <w:r w:rsidR="00400636">
        <w:rPr>
          <w:rFonts w:ascii="Times New Roman" w:hAnsi="Times New Roman" w:cs="Times New Roman"/>
          <w:b/>
        </w:rPr>
        <w:t>.</w:t>
      </w:r>
      <w:r w:rsidRPr="00400636">
        <w:rPr>
          <w:rFonts w:ascii="Times New Roman" w:hAnsi="Times New Roman" w:cs="Times New Roman"/>
          <w:b/>
        </w:rPr>
        <w:t xml:space="preserve"> 201</w:t>
      </w:r>
      <w:r w:rsidR="003B6259">
        <w:rPr>
          <w:rFonts w:ascii="Times New Roman" w:hAnsi="Times New Roman" w:cs="Times New Roman"/>
          <w:b/>
        </w:rPr>
        <w:t>8</w:t>
      </w:r>
      <w:r w:rsidRPr="00400636">
        <w:rPr>
          <w:rFonts w:ascii="Times New Roman" w:hAnsi="Times New Roman" w:cs="Times New Roman"/>
          <w:b/>
        </w:rPr>
        <w:t xml:space="preserve"> года</w:t>
      </w:r>
    </w:p>
    <w:p w:rsidR="008A3043" w:rsidRDefault="008A3043" w:rsidP="000D043F">
      <w:pPr>
        <w:spacing w:after="0"/>
        <w:contextualSpacing/>
        <w:jc w:val="right"/>
        <w:rPr>
          <w:rFonts w:ascii="Times New Roman" w:hAnsi="Times New Roman" w:cs="Times New Roman"/>
        </w:rPr>
      </w:pPr>
      <w:r w:rsidRPr="00004024">
        <w:rPr>
          <w:rFonts w:ascii="Times New Roman" w:hAnsi="Times New Roman" w:cs="Times New Roman"/>
        </w:rPr>
        <w:t xml:space="preserve">тыс. </w:t>
      </w:r>
      <w:r w:rsidR="004738A1">
        <w:rPr>
          <w:rFonts w:ascii="Times New Roman" w:hAnsi="Times New Roman" w:cs="Times New Roman"/>
        </w:rPr>
        <w:t>рублей</w:t>
      </w:r>
    </w:p>
    <w:tbl>
      <w:tblPr>
        <w:tblW w:w="10206" w:type="dxa"/>
        <w:tblInd w:w="108" w:type="dxa"/>
        <w:tblLayout w:type="fixed"/>
        <w:tblLook w:val="04A0" w:firstRow="1" w:lastRow="0" w:firstColumn="1" w:lastColumn="0" w:noHBand="0" w:noVBand="1"/>
      </w:tblPr>
      <w:tblGrid>
        <w:gridCol w:w="1843"/>
        <w:gridCol w:w="1418"/>
        <w:gridCol w:w="1275"/>
        <w:gridCol w:w="992"/>
        <w:gridCol w:w="1276"/>
        <w:gridCol w:w="1417"/>
        <w:gridCol w:w="993"/>
        <w:gridCol w:w="992"/>
      </w:tblGrid>
      <w:tr w:rsidR="00BB5898" w:rsidRPr="00BB5898" w:rsidTr="00530393">
        <w:trPr>
          <w:trHeight w:val="300"/>
        </w:trPr>
        <w:tc>
          <w:tcPr>
            <w:tcW w:w="1843" w:type="dxa"/>
            <w:vMerge w:val="restart"/>
            <w:tcBorders>
              <w:top w:val="single" w:sz="8" w:space="0" w:color="auto"/>
              <w:left w:val="single" w:sz="8" w:space="0" w:color="auto"/>
              <w:bottom w:val="nil"/>
              <w:right w:val="single" w:sz="8" w:space="0" w:color="auto"/>
            </w:tcBorders>
            <w:shd w:val="clear" w:color="auto" w:fill="auto"/>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Наименование показателя</w:t>
            </w:r>
          </w:p>
        </w:tc>
        <w:tc>
          <w:tcPr>
            <w:tcW w:w="3685" w:type="dxa"/>
            <w:gridSpan w:val="3"/>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2017</w:t>
            </w:r>
          </w:p>
        </w:tc>
        <w:tc>
          <w:tcPr>
            <w:tcW w:w="3686" w:type="dxa"/>
            <w:gridSpan w:val="3"/>
            <w:vMerge w:val="restart"/>
            <w:tcBorders>
              <w:top w:val="single" w:sz="8" w:space="0" w:color="auto"/>
              <w:left w:val="single" w:sz="8" w:space="0" w:color="000000"/>
              <w:bottom w:val="single" w:sz="8" w:space="0" w:color="000000"/>
              <w:right w:val="single" w:sz="8" w:space="0" w:color="000000"/>
            </w:tcBorders>
            <w:shd w:val="clear" w:color="000000" w:fill="FFFFFF"/>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2018 год</w:t>
            </w:r>
          </w:p>
        </w:tc>
        <w:tc>
          <w:tcPr>
            <w:tcW w:w="992" w:type="dxa"/>
            <w:vMerge w:val="restart"/>
            <w:tcBorders>
              <w:top w:val="single" w:sz="8" w:space="0" w:color="auto"/>
              <w:left w:val="nil"/>
              <w:bottom w:val="nil"/>
              <w:right w:val="single" w:sz="8" w:space="0" w:color="auto"/>
            </w:tcBorders>
            <w:shd w:val="clear" w:color="000000" w:fill="FFFFFF"/>
            <w:hideMark/>
          </w:tcPr>
          <w:p w:rsidR="00BB5898" w:rsidRPr="00BB5898" w:rsidRDefault="00BB5898" w:rsidP="00386706">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 xml:space="preserve">Отклонение факт 1кв. 2018г. </w:t>
            </w:r>
            <w:proofErr w:type="gramStart"/>
            <w:r w:rsidRPr="00BB5898">
              <w:rPr>
                <w:rFonts w:ascii="Times New Roman" w:eastAsia="Times New Roman" w:hAnsi="Times New Roman" w:cs="Times New Roman"/>
                <w:color w:val="000000"/>
                <w:lang w:eastAsia="ru-RU"/>
              </w:rPr>
              <w:t>от</w:t>
            </w:r>
            <w:proofErr w:type="gramEnd"/>
            <w:r w:rsidRPr="00BB5898">
              <w:rPr>
                <w:rFonts w:ascii="Times New Roman" w:eastAsia="Times New Roman" w:hAnsi="Times New Roman" w:cs="Times New Roman"/>
                <w:color w:val="000000"/>
                <w:lang w:eastAsia="ru-RU"/>
              </w:rPr>
              <w:t xml:space="preserve"> факт 1 кв</w:t>
            </w:r>
            <w:r w:rsidR="00386706">
              <w:rPr>
                <w:rFonts w:ascii="Times New Roman" w:eastAsia="Times New Roman" w:hAnsi="Times New Roman" w:cs="Times New Roman"/>
                <w:color w:val="000000"/>
                <w:lang w:eastAsia="ru-RU"/>
              </w:rPr>
              <w:t>.</w:t>
            </w:r>
            <w:r w:rsidRPr="00BB5898">
              <w:rPr>
                <w:rFonts w:ascii="Times New Roman" w:eastAsia="Times New Roman" w:hAnsi="Times New Roman" w:cs="Times New Roman"/>
                <w:color w:val="000000"/>
                <w:lang w:eastAsia="ru-RU"/>
              </w:rPr>
              <w:t xml:space="preserve"> 2017г</w:t>
            </w:r>
          </w:p>
        </w:tc>
      </w:tr>
      <w:tr w:rsidR="00BB5898" w:rsidRPr="00BB5898" w:rsidTr="00530393">
        <w:trPr>
          <w:trHeight w:val="315"/>
        </w:trPr>
        <w:tc>
          <w:tcPr>
            <w:tcW w:w="1843" w:type="dxa"/>
            <w:vMerge/>
            <w:tcBorders>
              <w:top w:val="single" w:sz="8" w:space="0" w:color="auto"/>
              <w:left w:val="single" w:sz="8" w:space="0" w:color="auto"/>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3685" w:type="dxa"/>
            <w:gridSpan w:val="3"/>
            <w:vMerge/>
            <w:tcBorders>
              <w:top w:val="single" w:sz="8" w:space="0" w:color="auto"/>
              <w:left w:val="single" w:sz="8" w:space="0" w:color="auto"/>
              <w:bottom w:val="single" w:sz="8" w:space="0" w:color="000000"/>
              <w:right w:val="single" w:sz="8" w:space="0" w:color="000000"/>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3686" w:type="dxa"/>
            <w:gridSpan w:val="3"/>
            <w:vMerge/>
            <w:tcBorders>
              <w:top w:val="single" w:sz="8" w:space="0" w:color="auto"/>
              <w:left w:val="single" w:sz="8" w:space="0" w:color="000000"/>
              <w:bottom w:val="single" w:sz="8" w:space="0" w:color="000000"/>
              <w:right w:val="single" w:sz="8" w:space="0" w:color="000000"/>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992" w:type="dxa"/>
            <w:vMerge/>
            <w:tcBorders>
              <w:top w:val="single" w:sz="8" w:space="0" w:color="auto"/>
              <w:left w:val="nil"/>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r>
      <w:tr w:rsidR="002628CF" w:rsidRPr="00BB5898" w:rsidTr="00530393">
        <w:trPr>
          <w:trHeight w:val="986"/>
        </w:trPr>
        <w:tc>
          <w:tcPr>
            <w:tcW w:w="1843" w:type="dxa"/>
            <w:vMerge/>
            <w:tcBorders>
              <w:top w:val="single" w:sz="8" w:space="0" w:color="auto"/>
              <w:left w:val="single" w:sz="8" w:space="0" w:color="auto"/>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single" w:sz="8" w:space="0" w:color="auto"/>
            </w:tcBorders>
            <w:shd w:val="clear" w:color="000000" w:fill="FFFFFF"/>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Уточненный план на 2017г.</w:t>
            </w:r>
          </w:p>
        </w:tc>
        <w:tc>
          <w:tcPr>
            <w:tcW w:w="1275" w:type="dxa"/>
            <w:tcBorders>
              <w:top w:val="nil"/>
              <w:left w:val="nil"/>
              <w:bottom w:val="nil"/>
              <w:right w:val="single" w:sz="8" w:space="0" w:color="auto"/>
            </w:tcBorders>
            <w:shd w:val="clear" w:color="000000" w:fill="FFFFFF"/>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Факт за</w:t>
            </w:r>
            <w:r w:rsidR="002628CF">
              <w:rPr>
                <w:rFonts w:ascii="Times New Roman" w:eastAsia="Times New Roman" w:hAnsi="Times New Roman" w:cs="Times New Roman"/>
                <w:color w:val="000000"/>
                <w:lang w:eastAsia="ru-RU"/>
              </w:rPr>
              <w:t xml:space="preserve"> </w:t>
            </w:r>
            <w:r w:rsidRPr="00BB5898">
              <w:rPr>
                <w:rFonts w:ascii="Times New Roman" w:eastAsia="Times New Roman" w:hAnsi="Times New Roman" w:cs="Times New Roman"/>
                <w:color w:val="000000"/>
                <w:lang w:eastAsia="ru-RU"/>
              </w:rPr>
              <w:t>1 квартал 2017г.</w:t>
            </w:r>
          </w:p>
        </w:tc>
        <w:tc>
          <w:tcPr>
            <w:tcW w:w="992" w:type="dxa"/>
            <w:tcBorders>
              <w:top w:val="nil"/>
              <w:left w:val="nil"/>
              <w:bottom w:val="nil"/>
              <w:right w:val="single" w:sz="8" w:space="0" w:color="auto"/>
            </w:tcBorders>
            <w:shd w:val="clear" w:color="000000" w:fill="FFFFFF"/>
            <w:hideMark/>
          </w:tcPr>
          <w:p w:rsidR="00BB5898" w:rsidRPr="00BB5898" w:rsidRDefault="00BB5898" w:rsidP="00386706">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 исполнения плана 2017 г.</w:t>
            </w:r>
          </w:p>
        </w:tc>
        <w:tc>
          <w:tcPr>
            <w:tcW w:w="1276" w:type="dxa"/>
            <w:tcBorders>
              <w:top w:val="nil"/>
              <w:left w:val="nil"/>
              <w:bottom w:val="nil"/>
              <w:right w:val="single" w:sz="8" w:space="0" w:color="auto"/>
            </w:tcBorders>
            <w:shd w:val="clear" w:color="000000" w:fill="FFFFFF"/>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Уточненный план на 2018г.</w:t>
            </w:r>
          </w:p>
        </w:tc>
        <w:tc>
          <w:tcPr>
            <w:tcW w:w="1417" w:type="dxa"/>
            <w:tcBorders>
              <w:top w:val="nil"/>
              <w:left w:val="nil"/>
              <w:bottom w:val="nil"/>
              <w:right w:val="single" w:sz="8" w:space="0" w:color="auto"/>
            </w:tcBorders>
            <w:shd w:val="clear" w:color="000000" w:fill="FFFFFF"/>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Факт за</w:t>
            </w:r>
            <w:r w:rsidR="002628CF">
              <w:rPr>
                <w:rFonts w:ascii="Times New Roman" w:eastAsia="Times New Roman" w:hAnsi="Times New Roman" w:cs="Times New Roman"/>
                <w:color w:val="000000"/>
                <w:lang w:eastAsia="ru-RU"/>
              </w:rPr>
              <w:t xml:space="preserve"> </w:t>
            </w:r>
            <w:r w:rsidRPr="00BB5898">
              <w:rPr>
                <w:rFonts w:ascii="Times New Roman" w:eastAsia="Times New Roman" w:hAnsi="Times New Roman" w:cs="Times New Roman"/>
                <w:color w:val="000000"/>
                <w:lang w:eastAsia="ru-RU"/>
              </w:rPr>
              <w:t>1 квартал 2018г.</w:t>
            </w:r>
          </w:p>
        </w:tc>
        <w:tc>
          <w:tcPr>
            <w:tcW w:w="993" w:type="dxa"/>
            <w:tcBorders>
              <w:top w:val="nil"/>
              <w:left w:val="nil"/>
              <w:bottom w:val="nil"/>
              <w:right w:val="single" w:sz="8" w:space="0" w:color="auto"/>
            </w:tcBorders>
            <w:shd w:val="clear" w:color="000000" w:fill="FFFFFF"/>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 исполнения плана 2018 г.</w:t>
            </w:r>
          </w:p>
        </w:tc>
        <w:tc>
          <w:tcPr>
            <w:tcW w:w="992" w:type="dxa"/>
            <w:vMerge/>
            <w:tcBorders>
              <w:top w:val="single" w:sz="8" w:space="0" w:color="auto"/>
              <w:left w:val="nil"/>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r>
      <w:tr w:rsidR="002628CF" w:rsidRPr="00BB5898" w:rsidTr="00530393">
        <w:trPr>
          <w:trHeight w:val="585"/>
        </w:trPr>
        <w:tc>
          <w:tcPr>
            <w:tcW w:w="1843" w:type="dxa"/>
            <w:tcBorders>
              <w:top w:val="single" w:sz="4" w:space="0" w:color="auto"/>
              <w:left w:val="single" w:sz="4" w:space="0" w:color="auto"/>
              <w:bottom w:val="single" w:sz="4" w:space="0" w:color="auto"/>
              <w:right w:val="nil"/>
            </w:tcBorders>
            <w:shd w:val="clear" w:color="000000" w:fill="FFFFFF"/>
            <w:hideMark/>
          </w:tcPr>
          <w:p w:rsidR="00BB5898" w:rsidRPr="00BB5898" w:rsidRDefault="00BB5898" w:rsidP="00BB5898">
            <w:pPr>
              <w:spacing w:after="0" w:line="240" w:lineRule="auto"/>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 xml:space="preserve">249 315,15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 xml:space="preserve">59 753,01 </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23,97%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 xml:space="preserve">281 459,74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 xml:space="preserve">64 817,76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23,03%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5 064,75</w:t>
            </w:r>
          </w:p>
        </w:tc>
      </w:tr>
      <w:tr w:rsidR="002628CF" w:rsidRPr="00BB5898" w:rsidTr="00530393">
        <w:trPr>
          <w:trHeight w:val="92"/>
        </w:trPr>
        <w:tc>
          <w:tcPr>
            <w:tcW w:w="1843" w:type="dxa"/>
            <w:tcBorders>
              <w:top w:val="nil"/>
              <w:left w:val="single" w:sz="4" w:space="0" w:color="auto"/>
              <w:bottom w:val="single" w:sz="4" w:space="0" w:color="auto"/>
              <w:right w:val="nil"/>
            </w:tcBorders>
            <w:shd w:val="clear" w:color="000000" w:fill="FFFFFF"/>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Налог на доходы физических лиц</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214 328,69</w:t>
            </w:r>
          </w:p>
        </w:tc>
        <w:tc>
          <w:tcPr>
            <w:tcW w:w="1275"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49 987,01</w:t>
            </w:r>
          </w:p>
        </w:tc>
        <w:tc>
          <w:tcPr>
            <w:tcW w:w="992" w:type="dxa"/>
            <w:tcBorders>
              <w:top w:val="nil"/>
              <w:left w:val="nil"/>
              <w:bottom w:val="single" w:sz="8" w:space="0" w:color="auto"/>
              <w:right w:val="single" w:sz="8"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23,32%</w:t>
            </w:r>
          </w:p>
        </w:tc>
        <w:tc>
          <w:tcPr>
            <w:tcW w:w="1276"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242 102,30</w:t>
            </w:r>
          </w:p>
        </w:tc>
        <w:tc>
          <w:tcPr>
            <w:tcW w:w="1417"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53 059,80</w:t>
            </w:r>
          </w:p>
        </w:tc>
        <w:tc>
          <w:tcPr>
            <w:tcW w:w="993" w:type="dxa"/>
            <w:tcBorders>
              <w:top w:val="nil"/>
              <w:left w:val="nil"/>
              <w:bottom w:val="single" w:sz="4" w:space="0" w:color="auto"/>
              <w:right w:val="single" w:sz="4"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21,92%</w:t>
            </w:r>
          </w:p>
        </w:tc>
        <w:tc>
          <w:tcPr>
            <w:tcW w:w="992" w:type="dxa"/>
            <w:tcBorders>
              <w:top w:val="nil"/>
              <w:left w:val="nil"/>
              <w:bottom w:val="single" w:sz="4" w:space="0" w:color="auto"/>
              <w:right w:val="single" w:sz="4" w:space="0" w:color="auto"/>
            </w:tcBorders>
            <w:shd w:val="clear" w:color="000000" w:fill="FFFFFF"/>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3 072,79</w:t>
            </w:r>
          </w:p>
        </w:tc>
      </w:tr>
      <w:tr w:rsidR="002628CF" w:rsidRPr="00BB5898" w:rsidTr="00530393">
        <w:trPr>
          <w:trHeight w:val="128"/>
        </w:trPr>
        <w:tc>
          <w:tcPr>
            <w:tcW w:w="1843" w:type="dxa"/>
            <w:tcBorders>
              <w:top w:val="nil"/>
              <w:left w:val="single" w:sz="4" w:space="0" w:color="auto"/>
              <w:bottom w:val="single" w:sz="4" w:space="0" w:color="auto"/>
              <w:right w:val="nil"/>
            </w:tcBorders>
            <w:shd w:val="clear" w:color="000000" w:fill="FFFFFF"/>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Акцизы по подакцизным товарам</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13 555,06</w:t>
            </w:r>
          </w:p>
        </w:tc>
        <w:tc>
          <w:tcPr>
            <w:tcW w:w="1275"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3 404,29</w:t>
            </w:r>
          </w:p>
        </w:tc>
        <w:tc>
          <w:tcPr>
            <w:tcW w:w="992" w:type="dxa"/>
            <w:tcBorders>
              <w:top w:val="nil"/>
              <w:left w:val="nil"/>
              <w:bottom w:val="single" w:sz="8" w:space="0" w:color="auto"/>
              <w:right w:val="single" w:sz="8"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25,11%</w:t>
            </w:r>
          </w:p>
        </w:tc>
        <w:tc>
          <w:tcPr>
            <w:tcW w:w="1276"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15 494,94</w:t>
            </w:r>
          </w:p>
        </w:tc>
        <w:tc>
          <w:tcPr>
            <w:tcW w:w="1417"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3 587,81</w:t>
            </w:r>
          </w:p>
        </w:tc>
        <w:tc>
          <w:tcPr>
            <w:tcW w:w="993" w:type="dxa"/>
            <w:tcBorders>
              <w:top w:val="nil"/>
              <w:left w:val="nil"/>
              <w:bottom w:val="single" w:sz="4" w:space="0" w:color="auto"/>
              <w:right w:val="single" w:sz="4"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23,15%</w:t>
            </w:r>
          </w:p>
        </w:tc>
        <w:tc>
          <w:tcPr>
            <w:tcW w:w="992" w:type="dxa"/>
            <w:tcBorders>
              <w:top w:val="nil"/>
              <w:left w:val="nil"/>
              <w:bottom w:val="single" w:sz="4" w:space="0" w:color="auto"/>
              <w:right w:val="single" w:sz="4" w:space="0" w:color="auto"/>
            </w:tcBorders>
            <w:shd w:val="clear" w:color="000000" w:fill="FFFFFF"/>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183,52</w:t>
            </w:r>
          </w:p>
        </w:tc>
      </w:tr>
      <w:tr w:rsidR="002628CF" w:rsidRPr="00BB5898" w:rsidTr="00530393">
        <w:trPr>
          <w:trHeight w:val="60"/>
        </w:trPr>
        <w:tc>
          <w:tcPr>
            <w:tcW w:w="1843" w:type="dxa"/>
            <w:tcBorders>
              <w:top w:val="nil"/>
              <w:left w:val="single" w:sz="4" w:space="0" w:color="auto"/>
              <w:bottom w:val="single" w:sz="4" w:space="0" w:color="auto"/>
              <w:right w:val="nil"/>
            </w:tcBorders>
            <w:shd w:val="clear" w:color="000000" w:fill="FFFFFF"/>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Налог на совокупный доход</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10 531,80</w:t>
            </w:r>
          </w:p>
        </w:tc>
        <w:tc>
          <w:tcPr>
            <w:tcW w:w="1275"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3 763,88</w:t>
            </w:r>
          </w:p>
        </w:tc>
        <w:tc>
          <w:tcPr>
            <w:tcW w:w="992" w:type="dxa"/>
            <w:tcBorders>
              <w:top w:val="nil"/>
              <w:left w:val="nil"/>
              <w:bottom w:val="single" w:sz="8" w:space="0" w:color="auto"/>
              <w:right w:val="single" w:sz="8"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35,74%</w:t>
            </w:r>
          </w:p>
        </w:tc>
        <w:tc>
          <w:tcPr>
            <w:tcW w:w="1276"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13 948,90</w:t>
            </w:r>
          </w:p>
        </w:tc>
        <w:tc>
          <w:tcPr>
            <w:tcW w:w="1417"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5 290,07</w:t>
            </w:r>
          </w:p>
        </w:tc>
        <w:tc>
          <w:tcPr>
            <w:tcW w:w="993" w:type="dxa"/>
            <w:tcBorders>
              <w:top w:val="nil"/>
              <w:left w:val="nil"/>
              <w:bottom w:val="single" w:sz="4" w:space="0" w:color="auto"/>
              <w:right w:val="single" w:sz="4"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37,92%</w:t>
            </w:r>
          </w:p>
        </w:tc>
        <w:tc>
          <w:tcPr>
            <w:tcW w:w="992" w:type="dxa"/>
            <w:tcBorders>
              <w:top w:val="nil"/>
              <w:left w:val="nil"/>
              <w:bottom w:val="single" w:sz="4" w:space="0" w:color="auto"/>
              <w:right w:val="single" w:sz="4" w:space="0" w:color="auto"/>
            </w:tcBorders>
            <w:shd w:val="clear" w:color="000000" w:fill="FFFFFF"/>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1 526,19</w:t>
            </w:r>
          </w:p>
        </w:tc>
      </w:tr>
      <w:tr w:rsidR="002628CF" w:rsidRPr="00BB5898" w:rsidTr="00530393">
        <w:trPr>
          <w:trHeight w:val="1310"/>
        </w:trPr>
        <w:tc>
          <w:tcPr>
            <w:tcW w:w="1843" w:type="dxa"/>
            <w:tcBorders>
              <w:top w:val="nil"/>
              <w:left w:val="single" w:sz="4" w:space="0" w:color="auto"/>
              <w:bottom w:val="single" w:sz="4" w:space="0" w:color="auto"/>
              <w:right w:val="nil"/>
            </w:tcBorders>
            <w:shd w:val="clear" w:color="000000" w:fill="FFFFFF"/>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Налоги, сборы и регулярные платежи за пользование недрами</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2 571,10</w:t>
            </w:r>
          </w:p>
        </w:tc>
        <w:tc>
          <w:tcPr>
            <w:tcW w:w="1275"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619,45</w:t>
            </w:r>
          </w:p>
        </w:tc>
        <w:tc>
          <w:tcPr>
            <w:tcW w:w="992" w:type="dxa"/>
            <w:tcBorders>
              <w:top w:val="nil"/>
              <w:left w:val="nil"/>
              <w:bottom w:val="single" w:sz="8" w:space="0" w:color="auto"/>
              <w:right w:val="single" w:sz="8"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24,09%</w:t>
            </w:r>
          </w:p>
        </w:tc>
        <w:tc>
          <w:tcPr>
            <w:tcW w:w="1276"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1 968,30</w:t>
            </w:r>
          </w:p>
        </w:tc>
        <w:tc>
          <w:tcPr>
            <w:tcW w:w="1417"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527,26</w:t>
            </w:r>
          </w:p>
        </w:tc>
        <w:tc>
          <w:tcPr>
            <w:tcW w:w="993" w:type="dxa"/>
            <w:tcBorders>
              <w:top w:val="nil"/>
              <w:left w:val="nil"/>
              <w:bottom w:val="single" w:sz="4" w:space="0" w:color="auto"/>
              <w:right w:val="single" w:sz="4"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26,79%</w:t>
            </w:r>
          </w:p>
        </w:tc>
        <w:tc>
          <w:tcPr>
            <w:tcW w:w="992" w:type="dxa"/>
            <w:tcBorders>
              <w:top w:val="nil"/>
              <w:left w:val="nil"/>
              <w:bottom w:val="single" w:sz="4" w:space="0" w:color="auto"/>
              <w:right w:val="single" w:sz="4" w:space="0" w:color="auto"/>
            </w:tcBorders>
            <w:shd w:val="clear" w:color="000000" w:fill="FFFFFF"/>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-92,19</w:t>
            </w:r>
          </w:p>
        </w:tc>
      </w:tr>
      <w:tr w:rsidR="002628CF" w:rsidRPr="00BB5898" w:rsidTr="00530393">
        <w:trPr>
          <w:trHeight w:val="368"/>
        </w:trPr>
        <w:tc>
          <w:tcPr>
            <w:tcW w:w="1843" w:type="dxa"/>
            <w:tcBorders>
              <w:top w:val="nil"/>
              <w:left w:val="single" w:sz="4" w:space="0" w:color="auto"/>
              <w:bottom w:val="single" w:sz="4" w:space="0" w:color="auto"/>
              <w:right w:val="nil"/>
            </w:tcBorders>
            <w:shd w:val="clear" w:color="000000" w:fill="FFFFFF"/>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Государственная пошлина</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8 328,50</w:t>
            </w:r>
          </w:p>
        </w:tc>
        <w:tc>
          <w:tcPr>
            <w:tcW w:w="1275"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1 978,38</w:t>
            </w:r>
          </w:p>
        </w:tc>
        <w:tc>
          <w:tcPr>
            <w:tcW w:w="992" w:type="dxa"/>
            <w:tcBorders>
              <w:top w:val="nil"/>
              <w:left w:val="nil"/>
              <w:bottom w:val="single" w:sz="8" w:space="0" w:color="auto"/>
              <w:right w:val="single" w:sz="8"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23,75%</w:t>
            </w:r>
          </w:p>
        </w:tc>
        <w:tc>
          <w:tcPr>
            <w:tcW w:w="1276"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7 945,30</w:t>
            </w:r>
          </w:p>
        </w:tc>
        <w:tc>
          <w:tcPr>
            <w:tcW w:w="1417"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2 352,79</w:t>
            </w:r>
          </w:p>
        </w:tc>
        <w:tc>
          <w:tcPr>
            <w:tcW w:w="993" w:type="dxa"/>
            <w:tcBorders>
              <w:top w:val="nil"/>
              <w:left w:val="nil"/>
              <w:bottom w:val="single" w:sz="4" w:space="0" w:color="auto"/>
              <w:right w:val="single" w:sz="4"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29,61%</w:t>
            </w:r>
          </w:p>
        </w:tc>
        <w:tc>
          <w:tcPr>
            <w:tcW w:w="992" w:type="dxa"/>
            <w:tcBorders>
              <w:top w:val="nil"/>
              <w:left w:val="nil"/>
              <w:bottom w:val="single" w:sz="4" w:space="0" w:color="auto"/>
              <w:right w:val="single" w:sz="4" w:space="0" w:color="auto"/>
            </w:tcBorders>
            <w:shd w:val="clear" w:color="000000" w:fill="FFFFFF"/>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374,41</w:t>
            </w:r>
          </w:p>
        </w:tc>
      </w:tr>
      <w:tr w:rsidR="002628CF" w:rsidRPr="00BB5898" w:rsidTr="00530393">
        <w:trPr>
          <w:trHeight w:val="585"/>
        </w:trPr>
        <w:tc>
          <w:tcPr>
            <w:tcW w:w="1843" w:type="dxa"/>
            <w:tcBorders>
              <w:top w:val="nil"/>
              <w:left w:val="single" w:sz="4" w:space="0" w:color="auto"/>
              <w:bottom w:val="single" w:sz="4" w:space="0" w:color="auto"/>
              <w:right w:val="nil"/>
            </w:tcBorders>
            <w:shd w:val="clear" w:color="000000" w:fill="FFFFFF"/>
            <w:hideMark/>
          </w:tcPr>
          <w:p w:rsidR="00BB5898" w:rsidRPr="00BB5898" w:rsidRDefault="00BB5898" w:rsidP="00BB5898">
            <w:pPr>
              <w:spacing w:after="0" w:line="240" w:lineRule="auto"/>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Неналоговые доходы</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50 875,29</w:t>
            </w:r>
          </w:p>
        </w:tc>
        <w:tc>
          <w:tcPr>
            <w:tcW w:w="1275"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15 786,58</w:t>
            </w:r>
          </w:p>
        </w:tc>
        <w:tc>
          <w:tcPr>
            <w:tcW w:w="992" w:type="dxa"/>
            <w:tcBorders>
              <w:top w:val="nil"/>
              <w:left w:val="nil"/>
              <w:bottom w:val="single" w:sz="8" w:space="0" w:color="auto"/>
              <w:right w:val="single" w:sz="8" w:space="0" w:color="auto"/>
            </w:tcBorders>
            <w:shd w:val="clear" w:color="000000" w:fill="FFFFFF"/>
            <w:noWrap/>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31,03%</w:t>
            </w:r>
          </w:p>
        </w:tc>
        <w:tc>
          <w:tcPr>
            <w:tcW w:w="1276"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52 374,30</w:t>
            </w:r>
          </w:p>
        </w:tc>
        <w:tc>
          <w:tcPr>
            <w:tcW w:w="1417"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14 430,30</w:t>
            </w:r>
          </w:p>
        </w:tc>
        <w:tc>
          <w:tcPr>
            <w:tcW w:w="993" w:type="dxa"/>
            <w:tcBorders>
              <w:top w:val="nil"/>
              <w:left w:val="nil"/>
              <w:bottom w:val="single" w:sz="4" w:space="0" w:color="auto"/>
              <w:right w:val="single" w:sz="4" w:space="0" w:color="auto"/>
            </w:tcBorders>
            <w:shd w:val="clear" w:color="000000" w:fill="FFFFFF"/>
            <w:noWrap/>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27,55%</w:t>
            </w:r>
          </w:p>
        </w:tc>
        <w:tc>
          <w:tcPr>
            <w:tcW w:w="992"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530393">
            <w:pPr>
              <w:spacing w:after="0" w:line="240" w:lineRule="auto"/>
              <w:ind w:right="-108"/>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-1 356,28</w:t>
            </w:r>
          </w:p>
        </w:tc>
      </w:tr>
      <w:tr w:rsidR="002628CF" w:rsidRPr="00BB5898" w:rsidTr="00530393">
        <w:trPr>
          <w:trHeight w:val="525"/>
        </w:trPr>
        <w:tc>
          <w:tcPr>
            <w:tcW w:w="1843" w:type="dxa"/>
            <w:tcBorders>
              <w:top w:val="nil"/>
              <w:left w:val="single" w:sz="4" w:space="0" w:color="auto"/>
              <w:bottom w:val="single" w:sz="4" w:space="0" w:color="auto"/>
              <w:right w:val="nil"/>
            </w:tcBorders>
            <w:shd w:val="clear" w:color="000000" w:fill="FFFFFF"/>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Доходы от использования имущества</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23 196,20</w:t>
            </w:r>
          </w:p>
        </w:tc>
        <w:tc>
          <w:tcPr>
            <w:tcW w:w="1275"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9 410,07</w:t>
            </w:r>
          </w:p>
        </w:tc>
        <w:tc>
          <w:tcPr>
            <w:tcW w:w="992" w:type="dxa"/>
            <w:tcBorders>
              <w:top w:val="nil"/>
              <w:left w:val="nil"/>
              <w:bottom w:val="single" w:sz="8" w:space="0" w:color="auto"/>
              <w:right w:val="single" w:sz="8"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40,57%</w:t>
            </w:r>
          </w:p>
        </w:tc>
        <w:tc>
          <w:tcPr>
            <w:tcW w:w="1276"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25 835,30</w:t>
            </w:r>
          </w:p>
        </w:tc>
        <w:tc>
          <w:tcPr>
            <w:tcW w:w="1417"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8 371,81</w:t>
            </w:r>
          </w:p>
        </w:tc>
        <w:tc>
          <w:tcPr>
            <w:tcW w:w="993" w:type="dxa"/>
            <w:tcBorders>
              <w:top w:val="nil"/>
              <w:left w:val="nil"/>
              <w:bottom w:val="single" w:sz="4" w:space="0" w:color="auto"/>
              <w:right w:val="single" w:sz="4"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32,40%</w:t>
            </w:r>
          </w:p>
        </w:tc>
        <w:tc>
          <w:tcPr>
            <w:tcW w:w="992" w:type="dxa"/>
            <w:tcBorders>
              <w:top w:val="nil"/>
              <w:left w:val="nil"/>
              <w:bottom w:val="single" w:sz="4" w:space="0" w:color="auto"/>
              <w:right w:val="single" w:sz="4" w:space="0" w:color="auto"/>
            </w:tcBorders>
            <w:shd w:val="clear" w:color="000000" w:fill="FFFFFF"/>
            <w:vAlign w:val="center"/>
            <w:hideMark/>
          </w:tcPr>
          <w:p w:rsidR="00BB5898" w:rsidRPr="004E698A" w:rsidRDefault="00BB5898" w:rsidP="00E2701F">
            <w:pPr>
              <w:spacing w:after="0" w:line="240" w:lineRule="auto"/>
              <w:ind w:left="-108" w:right="-108"/>
              <w:jc w:val="right"/>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-1 038,26</w:t>
            </w:r>
          </w:p>
        </w:tc>
      </w:tr>
      <w:tr w:rsidR="002628CF" w:rsidRPr="00BB5898" w:rsidTr="00530393">
        <w:trPr>
          <w:trHeight w:val="191"/>
        </w:trPr>
        <w:tc>
          <w:tcPr>
            <w:tcW w:w="1843" w:type="dxa"/>
            <w:tcBorders>
              <w:top w:val="nil"/>
              <w:left w:val="single" w:sz="4" w:space="0" w:color="auto"/>
              <w:bottom w:val="single" w:sz="4" w:space="0" w:color="auto"/>
              <w:right w:val="nil"/>
            </w:tcBorders>
            <w:shd w:val="clear" w:color="000000" w:fill="FFFFFF"/>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Платежи при пользовании природными ресурсами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8 079,50</w:t>
            </w:r>
          </w:p>
        </w:tc>
        <w:tc>
          <w:tcPr>
            <w:tcW w:w="1275"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E2701F">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959,</w:t>
            </w:r>
            <w:r w:rsidR="00E2701F">
              <w:rPr>
                <w:rFonts w:ascii="Times New Roman" w:eastAsia="Times New Roman" w:hAnsi="Times New Roman" w:cs="Times New Roman"/>
                <w:color w:val="000000"/>
                <w:lang w:eastAsia="ru-RU"/>
              </w:rPr>
              <w:t>90</w:t>
            </w:r>
          </w:p>
        </w:tc>
        <w:tc>
          <w:tcPr>
            <w:tcW w:w="992" w:type="dxa"/>
            <w:tcBorders>
              <w:top w:val="nil"/>
              <w:left w:val="nil"/>
              <w:bottom w:val="single" w:sz="8" w:space="0" w:color="auto"/>
              <w:right w:val="single" w:sz="8"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11,88%</w:t>
            </w:r>
          </w:p>
        </w:tc>
        <w:tc>
          <w:tcPr>
            <w:tcW w:w="1276"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5 087,50</w:t>
            </w:r>
          </w:p>
        </w:tc>
        <w:tc>
          <w:tcPr>
            <w:tcW w:w="1417"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94,60</w:t>
            </w:r>
          </w:p>
        </w:tc>
        <w:tc>
          <w:tcPr>
            <w:tcW w:w="993" w:type="dxa"/>
            <w:tcBorders>
              <w:top w:val="nil"/>
              <w:left w:val="nil"/>
              <w:bottom w:val="single" w:sz="4" w:space="0" w:color="auto"/>
              <w:right w:val="single" w:sz="4"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1,86%</w:t>
            </w:r>
          </w:p>
        </w:tc>
        <w:tc>
          <w:tcPr>
            <w:tcW w:w="992" w:type="dxa"/>
            <w:tcBorders>
              <w:top w:val="nil"/>
              <w:left w:val="nil"/>
              <w:bottom w:val="single" w:sz="4" w:space="0" w:color="auto"/>
              <w:right w:val="single" w:sz="4" w:space="0" w:color="auto"/>
            </w:tcBorders>
            <w:shd w:val="clear" w:color="000000" w:fill="FFFFFF"/>
            <w:vAlign w:val="center"/>
            <w:hideMark/>
          </w:tcPr>
          <w:p w:rsidR="00BB5898" w:rsidRPr="004E698A" w:rsidRDefault="00BB5898" w:rsidP="00E2701F">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-865,</w:t>
            </w:r>
            <w:r w:rsidR="00E2701F">
              <w:rPr>
                <w:rFonts w:ascii="Times New Roman" w:eastAsia="Times New Roman" w:hAnsi="Times New Roman" w:cs="Times New Roman"/>
                <w:bCs/>
                <w:color w:val="000000"/>
                <w:lang w:eastAsia="ru-RU"/>
              </w:rPr>
              <w:t>30</w:t>
            </w:r>
          </w:p>
        </w:tc>
      </w:tr>
      <w:tr w:rsidR="002628CF" w:rsidRPr="00BB5898" w:rsidTr="00530393">
        <w:trPr>
          <w:trHeight w:val="507"/>
        </w:trPr>
        <w:tc>
          <w:tcPr>
            <w:tcW w:w="1843" w:type="dxa"/>
            <w:tcBorders>
              <w:top w:val="nil"/>
              <w:left w:val="single" w:sz="4" w:space="0" w:color="auto"/>
              <w:bottom w:val="single" w:sz="4" w:space="0" w:color="auto"/>
              <w:right w:val="nil"/>
            </w:tcBorders>
            <w:shd w:val="clear" w:color="000000" w:fill="FFFFFF"/>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Доходы от оказания платных услуг</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16 838,31</w:t>
            </w:r>
          </w:p>
        </w:tc>
        <w:tc>
          <w:tcPr>
            <w:tcW w:w="1275"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4 029,45</w:t>
            </w:r>
          </w:p>
        </w:tc>
        <w:tc>
          <w:tcPr>
            <w:tcW w:w="992" w:type="dxa"/>
            <w:tcBorders>
              <w:top w:val="nil"/>
              <w:left w:val="nil"/>
              <w:bottom w:val="single" w:sz="8" w:space="0" w:color="auto"/>
              <w:right w:val="single" w:sz="8"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23,93%</w:t>
            </w:r>
          </w:p>
        </w:tc>
        <w:tc>
          <w:tcPr>
            <w:tcW w:w="1276"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16 437,00</w:t>
            </w:r>
          </w:p>
        </w:tc>
        <w:tc>
          <w:tcPr>
            <w:tcW w:w="1417"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4 082,17</w:t>
            </w:r>
          </w:p>
        </w:tc>
        <w:tc>
          <w:tcPr>
            <w:tcW w:w="993" w:type="dxa"/>
            <w:tcBorders>
              <w:top w:val="nil"/>
              <w:left w:val="nil"/>
              <w:bottom w:val="single" w:sz="4" w:space="0" w:color="auto"/>
              <w:right w:val="single" w:sz="4"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24,84%</w:t>
            </w:r>
          </w:p>
        </w:tc>
        <w:tc>
          <w:tcPr>
            <w:tcW w:w="992" w:type="dxa"/>
            <w:tcBorders>
              <w:top w:val="nil"/>
              <w:left w:val="nil"/>
              <w:bottom w:val="single" w:sz="4" w:space="0" w:color="auto"/>
              <w:right w:val="single" w:sz="4" w:space="0" w:color="auto"/>
            </w:tcBorders>
            <w:shd w:val="clear" w:color="000000" w:fill="FFFFFF"/>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52,72</w:t>
            </w:r>
          </w:p>
        </w:tc>
      </w:tr>
      <w:tr w:rsidR="002628CF" w:rsidRPr="00BB5898" w:rsidTr="00530393">
        <w:trPr>
          <w:trHeight w:val="1249"/>
        </w:trPr>
        <w:tc>
          <w:tcPr>
            <w:tcW w:w="1843" w:type="dxa"/>
            <w:tcBorders>
              <w:top w:val="nil"/>
              <w:left w:val="single" w:sz="4" w:space="0" w:color="auto"/>
              <w:bottom w:val="single" w:sz="4" w:space="0" w:color="auto"/>
              <w:right w:val="nil"/>
            </w:tcBorders>
            <w:shd w:val="clear" w:color="000000" w:fill="FFFFFF"/>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1 321,60</w:t>
            </w:r>
          </w:p>
        </w:tc>
        <w:tc>
          <w:tcPr>
            <w:tcW w:w="1275"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E2701F">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952,0</w:t>
            </w:r>
            <w:r w:rsidR="00E2701F">
              <w:rPr>
                <w:rFonts w:ascii="Times New Roman" w:eastAsia="Times New Roman" w:hAnsi="Times New Roman" w:cs="Times New Roman"/>
                <w:color w:val="000000"/>
                <w:lang w:eastAsia="ru-RU"/>
              </w:rPr>
              <w:t>1</w:t>
            </w:r>
          </w:p>
        </w:tc>
        <w:tc>
          <w:tcPr>
            <w:tcW w:w="992" w:type="dxa"/>
            <w:tcBorders>
              <w:top w:val="nil"/>
              <w:left w:val="nil"/>
              <w:bottom w:val="single" w:sz="8" w:space="0" w:color="auto"/>
              <w:right w:val="single" w:sz="8"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72,04%</w:t>
            </w:r>
          </w:p>
        </w:tc>
        <w:tc>
          <w:tcPr>
            <w:tcW w:w="1276"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3 181,50</w:t>
            </w:r>
          </w:p>
        </w:tc>
        <w:tc>
          <w:tcPr>
            <w:tcW w:w="1417"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1 690,28</w:t>
            </w:r>
          </w:p>
        </w:tc>
        <w:tc>
          <w:tcPr>
            <w:tcW w:w="993" w:type="dxa"/>
            <w:tcBorders>
              <w:top w:val="nil"/>
              <w:left w:val="nil"/>
              <w:bottom w:val="single" w:sz="4" w:space="0" w:color="auto"/>
              <w:right w:val="single" w:sz="4"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53,13%</w:t>
            </w:r>
          </w:p>
        </w:tc>
        <w:tc>
          <w:tcPr>
            <w:tcW w:w="992" w:type="dxa"/>
            <w:tcBorders>
              <w:top w:val="nil"/>
              <w:left w:val="nil"/>
              <w:bottom w:val="single" w:sz="4" w:space="0" w:color="auto"/>
              <w:right w:val="single" w:sz="4" w:space="0" w:color="auto"/>
            </w:tcBorders>
            <w:shd w:val="clear" w:color="000000" w:fill="FFFFFF"/>
            <w:vAlign w:val="center"/>
            <w:hideMark/>
          </w:tcPr>
          <w:p w:rsidR="00BB5898" w:rsidRPr="004E698A" w:rsidRDefault="00BB5898" w:rsidP="00E2701F">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738,2</w:t>
            </w:r>
            <w:r w:rsidR="00E2701F">
              <w:rPr>
                <w:rFonts w:ascii="Times New Roman" w:eastAsia="Times New Roman" w:hAnsi="Times New Roman" w:cs="Times New Roman"/>
                <w:bCs/>
                <w:color w:val="000000"/>
                <w:lang w:eastAsia="ru-RU"/>
              </w:rPr>
              <w:t>7</w:t>
            </w:r>
          </w:p>
        </w:tc>
      </w:tr>
      <w:tr w:rsidR="002628CF" w:rsidRPr="00BB5898" w:rsidTr="00530393">
        <w:trPr>
          <w:trHeight w:val="60"/>
        </w:trPr>
        <w:tc>
          <w:tcPr>
            <w:tcW w:w="1843" w:type="dxa"/>
            <w:tcBorders>
              <w:top w:val="nil"/>
              <w:left w:val="single" w:sz="4" w:space="0" w:color="auto"/>
              <w:bottom w:val="single" w:sz="4" w:space="0" w:color="auto"/>
              <w:right w:val="nil"/>
            </w:tcBorders>
            <w:shd w:val="clear" w:color="000000" w:fill="FFFFFF"/>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Штрафные санкции</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1 439,68</w:t>
            </w:r>
          </w:p>
        </w:tc>
        <w:tc>
          <w:tcPr>
            <w:tcW w:w="1275"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433,74</w:t>
            </w:r>
          </w:p>
        </w:tc>
        <w:tc>
          <w:tcPr>
            <w:tcW w:w="992" w:type="dxa"/>
            <w:tcBorders>
              <w:top w:val="nil"/>
              <w:left w:val="nil"/>
              <w:bottom w:val="single" w:sz="8" w:space="0" w:color="auto"/>
              <w:right w:val="single" w:sz="8"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30,13%</w:t>
            </w:r>
          </w:p>
        </w:tc>
        <w:tc>
          <w:tcPr>
            <w:tcW w:w="1276"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1 833,00</w:t>
            </w:r>
          </w:p>
        </w:tc>
        <w:tc>
          <w:tcPr>
            <w:tcW w:w="1417"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441,22</w:t>
            </w:r>
          </w:p>
        </w:tc>
        <w:tc>
          <w:tcPr>
            <w:tcW w:w="993" w:type="dxa"/>
            <w:tcBorders>
              <w:top w:val="nil"/>
              <w:left w:val="nil"/>
              <w:bottom w:val="single" w:sz="4" w:space="0" w:color="auto"/>
              <w:right w:val="single" w:sz="4" w:space="0" w:color="auto"/>
            </w:tcBorders>
            <w:shd w:val="clear" w:color="000000" w:fill="FFFFFF"/>
            <w:noWrap/>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24,07%</w:t>
            </w:r>
          </w:p>
        </w:tc>
        <w:tc>
          <w:tcPr>
            <w:tcW w:w="992" w:type="dxa"/>
            <w:tcBorders>
              <w:top w:val="nil"/>
              <w:left w:val="nil"/>
              <w:bottom w:val="single" w:sz="4" w:space="0" w:color="auto"/>
              <w:right w:val="single" w:sz="4" w:space="0" w:color="auto"/>
            </w:tcBorders>
            <w:shd w:val="clear" w:color="000000" w:fill="FFFFFF"/>
            <w:vAlign w:val="center"/>
            <w:hideMark/>
          </w:tcPr>
          <w:p w:rsidR="00BB5898" w:rsidRPr="004E698A" w:rsidRDefault="00BB5898" w:rsidP="00BB5898">
            <w:pPr>
              <w:spacing w:after="0" w:line="240" w:lineRule="auto"/>
              <w:jc w:val="center"/>
              <w:rPr>
                <w:rFonts w:ascii="Times New Roman" w:eastAsia="Times New Roman" w:hAnsi="Times New Roman" w:cs="Times New Roman"/>
                <w:bCs/>
                <w:color w:val="000000"/>
                <w:lang w:eastAsia="ru-RU"/>
              </w:rPr>
            </w:pPr>
            <w:r w:rsidRPr="004E698A">
              <w:rPr>
                <w:rFonts w:ascii="Times New Roman" w:eastAsia="Times New Roman" w:hAnsi="Times New Roman" w:cs="Times New Roman"/>
                <w:bCs/>
                <w:color w:val="000000"/>
                <w:lang w:eastAsia="ru-RU"/>
              </w:rPr>
              <w:t>7,48</w:t>
            </w:r>
          </w:p>
        </w:tc>
      </w:tr>
      <w:tr w:rsidR="002628CF" w:rsidRPr="00BB5898" w:rsidTr="00530393">
        <w:trPr>
          <w:trHeight w:val="495"/>
        </w:trPr>
        <w:tc>
          <w:tcPr>
            <w:tcW w:w="1843" w:type="dxa"/>
            <w:tcBorders>
              <w:top w:val="nil"/>
              <w:left w:val="single" w:sz="4" w:space="0" w:color="auto"/>
              <w:bottom w:val="single" w:sz="4" w:space="0" w:color="auto"/>
              <w:right w:val="nil"/>
            </w:tcBorders>
            <w:shd w:val="clear" w:color="000000" w:fill="FFFFFF"/>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 xml:space="preserve">Прочие неналоговые </w:t>
            </w:r>
            <w:r w:rsidRPr="00BB5898">
              <w:rPr>
                <w:rFonts w:ascii="Times New Roman" w:eastAsia="Times New Roman" w:hAnsi="Times New Roman" w:cs="Times New Roman"/>
                <w:color w:val="000000"/>
                <w:lang w:eastAsia="ru-RU"/>
              </w:rPr>
              <w:lastRenderedPageBreak/>
              <w:t>доходы</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lastRenderedPageBreak/>
              <w:t>-</w:t>
            </w:r>
          </w:p>
        </w:tc>
        <w:tc>
          <w:tcPr>
            <w:tcW w:w="1275" w:type="dxa"/>
            <w:tcBorders>
              <w:top w:val="nil"/>
              <w:left w:val="nil"/>
              <w:bottom w:val="single" w:sz="4" w:space="0" w:color="auto"/>
              <w:right w:val="single" w:sz="4" w:space="0" w:color="auto"/>
            </w:tcBorders>
            <w:shd w:val="clear" w:color="000000" w:fill="FFFFFF"/>
            <w:vAlign w:val="center"/>
            <w:hideMark/>
          </w:tcPr>
          <w:p w:rsidR="00BB5898" w:rsidRPr="00455C13" w:rsidRDefault="00BB5898" w:rsidP="00BB5898">
            <w:pPr>
              <w:spacing w:after="0" w:line="240" w:lineRule="auto"/>
              <w:jc w:val="center"/>
              <w:rPr>
                <w:rFonts w:ascii="Times New Roman" w:eastAsia="Times New Roman" w:hAnsi="Times New Roman" w:cs="Times New Roman"/>
                <w:lang w:eastAsia="ru-RU"/>
              </w:rPr>
            </w:pPr>
            <w:r w:rsidRPr="00455C13">
              <w:rPr>
                <w:rFonts w:ascii="Times New Roman" w:eastAsia="Times New Roman" w:hAnsi="Times New Roman" w:cs="Times New Roman"/>
                <w:lang w:eastAsia="ru-RU"/>
              </w:rPr>
              <w:t>1,41</w:t>
            </w:r>
          </w:p>
        </w:tc>
        <w:tc>
          <w:tcPr>
            <w:tcW w:w="992" w:type="dxa"/>
            <w:tcBorders>
              <w:top w:val="nil"/>
              <w:left w:val="nil"/>
              <w:bottom w:val="single" w:sz="8" w:space="0" w:color="auto"/>
              <w:right w:val="single" w:sz="8" w:space="0" w:color="auto"/>
            </w:tcBorders>
            <w:shd w:val="clear" w:color="000000" w:fill="FFFFFF"/>
            <w:noWrap/>
            <w:vAlign w:val="center"/>
            <w:hideMark/>
          </w:tcPr>
          <w:p w:rsidR="00BB5898" w:rsidRPr="00455C13" w:rsidRDefault="002628CF" w:rsidP="00BB5898">
            <w:pPr>
              <w:spacing w:after="0" w:line="240" w:lineRule="auto"/>
              <w:jc w:val="center"/>
              <w:rPr>
                <w:rFonts w:ascii="Times New Roman" w:eastAsia="Times New Roman" w:hAnsi="Times New Roman" w:cs="Times New Roman"/>
                <w:b/>
                <w:bCs/>
                <w:lang w:eastAsia="ru-RU"/>
              </w:rPr>
            </w:pPr>
            <w:r w:rsidRPr="00455C13">
              <w:rPr>
                <w:rFonts w:ascii="Times New Roman" w:eastAsia="Times New Roman" w:hAnsi="Times New Roman" w:cs="Times New Roman"/>
                <w:b/>
                <w:bCs/>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BB5898" w:rsidRPr="00455C13" w:rsidRDefault="00BB5898" w:rsidP="00BB5898">
            <w:pPr>
              <w:spacing w:after="0" w:line="240" w:lineRule="auto"/>
              <w:jc w:val="center"/>
              <w:rPr>
                <w:rFonts w:ascii="Times New Roman" w:eastAsia="Times New Roman" w:hAnsi="Times New Roman" w:cs="Times New Roman"/>
                <w:lang w:eastAsia="ru-RU"/>
              </w:rPr>
            </w:pPr>
            <w:r w:rsidRPr="00455C13">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BB5898" w:rsidRPr="00455C13" w:rsidRDefault="00BB5898" w:rsidP="002628CF">
            <w:pPr>
              <w:spacing w:after="0" w:line="240" w:lineRule="auto"/>
              <w:rPr>
                <w:rFonts w:ascii="Times New Roman" w:eastAsia="Times New Roman" w:hAnsi="Times New Roman" w:cs="Times New Roman"/>
                <w:lang w:eastAsia="ru-RU"/>
              </w:rPr>
            </w:pPr>
            <w:r w:rsidRPr="00455C13">
              <w:rPr>
                <w:rFonts w:ascii="Times New Roman" w:eastAsia="Times New Roman" w:hAnsi="Times New Roman" w:cs="Times New Roman"/>
                <w:lang w:eastAsia="ru-RU"/>
              </w:rPr>
              <w:t xml:space="preserve">    </w:t>
            </w:r>
            <w:r w:rsidR="00E2701F">
              <w:rPr>
                <w:rFonts w:ascii="Times New Roman" w:eastAsia="Times New Roman" w:hAnsi="Times New Roman" w:cs="Times New Roman"/>
                <w:lang w:eastAsia="ru-RU"/>
              </w:rPr>
              <w:t xml:space="preserve">- </w:t>
            </w:r>
            <w:r w:rsidRPr="00455C13">
              <w:rPr>
                <w:rFonts w:ascii="Times New Roman" w:eastAsia="Times New Roman" w:hAnsi="Times New Roman" w:cs="Times New Roman"/>
                <w:lang w:eastAsia="ru-RU"/>
              </w:rPr>
              <w:t>249,78</w:t>
            </w:r>
          </w:p>
        </w:tc>
        <w:tc>
          <w:tcPr>
            <w:tcW w:w="993" w:type="dxa"/>
            <w:tcBorders>
              <w:top w:val="nil"/>
              <w:left w:val="nil"/>
              <w:bottom w:val="single" w:sz="4" w:space="0" w:color="auto"/>
              <w:right w:val="single" w:sz="4" w:space="0" w:color="auto"/>
            </w:tcBorders>
            <w:shd w:val="clear" w:color="000000" w:fill="FFFFFF"/>
            <w:noWrap/>
            <w:vAlign w:val="center"/>
            <w:hideMark/>
          </w:tcPr>
          <w:p w:rsidR="00BB5898" w:rsidRPr="00455C13" w:rsidRDefault="002628CF" w:rsidP="00BB5898">
            <w:pPr>
              <w:spacing w:after="0" w:line="240" w:lineRule="auto"/>
              <w:jc w:val="center"/>
              <w:rPr>
                <w:rFonts w:ascii="Times New Roman" w:eastAsia="Times New Roman" w:hAnsi="Times New Roman" w:cs="Times New Roman"/>
                <w:b/>
                <w:bCs/>
                <w:lang w:eastAsia="ru-RU"/>
              </w:rPr>
            </w:pPr>
            <w:r w:rsidRPr="00455C13">
              <w:rPr>
                <w:rFonts w:ascii="Times New Roman" w:eastAsia="Times New Roman" w:hAnsi="Times New Roman" w:cs="Times New Roman"/>
                <w:b/>
                <w:bCs/>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BB5898" w:rsidRPr="00455C13" w:rsidRDefault="00BB5898" w:rsidP="007A50E0">
            <w:pPr>
              <w:spacing w:after="0" w:line="240" w:lineRule="auto"/>
              <w:jc w:val="center"/>
              <w:rPr>
                <w:rFonts w:ascii="Times New Roman" w:eastAsia="Times New Roman" w:hAnsi="Times New Roman" w:cs="Times New Roman"/>
                <w:bCs/>
                <w:lang w:eastAsia="ru-RU"/>
              </w:rPr>
            </w:pPr>
            <w:r w:rsidRPr="00455C13">
              <w:rPr>
                <w:rFonts w:ascii="Times New Roman" w:eastAsia="Times New Roman" w:hAnsi="Times New Roman" w:cs="Times New Roman"/>
                <w:bCs/>
                <w:lang w:eastAsia="ru-RU"/>
              </w:rPr>
              <w:t>-</w:t>
            </w:r>
            <w:r w:rsidR="007A50E0" w:rsidRPr="00455C13">
              <w:rPr>
                <w:rFonts w:ascii="Times New Roman" w:eastAsia="Times New Roman" w:hAnsi="Times New Roman" w:cs="Times New Roman"/>
                <w:bCs/>
                <w:lang w:eastAsia="ru-RU"/>
              </w:rPr>
              <w:t>248,37</w:t>
            </w:r>
          </w:p>
        </w:tc>
      </w:tr>
      <w:tr w:rsidR="002628CF" w:rsidRPr="00BB5898" w:rsidTr="00530393">
        <w:trPr>
          <w:trHeight w:val="137"/>
        </w:trPr>
        <w:tc>
          <w:tcPr>
            <w:tcW w:w="1843" w:type="dxa"/>
            <w:tcBorders>
              <w:top w:val="nil"/>
              <w:left w:val="single" w:sz="4" w:space="0" w:color="auto"/>
              <w:bottom w:val="single" w:sz="4" w:space="0" w:color="auto"/>
              <w:right w:val="nil"/>
            </w:tcBorders>
            <w:shd w:val="clear" w:color="000000" w:fill="FFFFFF"/>
            <w:hideMark/>
          </w:tcPr>
          <w:p w:rsidR="00BB5898" w:rsidRPr="00BB5898" w:rsidRDefault="00BB5898" w:rsidP="00BB5898">
            <w:pPr>
              <w:spacing w:after="0" w:line="240" w:lineRule="auto"/>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lastRenderedPageBreak/>
              <w:t>Безвозмездные поступления</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B5898" w:rsidRPr="00BB5898" w:rsidRDefault="002628CF" w:rsidP="00530393">
            <w:pPr>
              <w:spacing w:after="0" w:line="240" w:lineRule="auto"/>
              <w:ind w:left="-108" w:right="-108"/>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00BB5898" w:rsidRPr="00BB5898">
              <w:rPr>
                <w:rFonts w:ascii="Times New Roman" w:eastAsia="Times New Roman" w:hAnsi="Times New Roman" w:cs="Times New Roman"/>
                <w:b/>
                <w:bCs/>
                <w:color w:val="000000"/>
                <w:lang w:eastAsia="ru-RU"/>
              </w:rPr>
              <w:t xml:space="preserve">731 318,14 </w:t>
            </w:r>
          </w:p>
        </w:tc>
        <w:tc>
          <w:tcPr>
            <w:tcW w:w="1275" w:type="dxa"/>
            <w:tcBorders>
              <w:top w:val="nil"/>
              <w:left w:val="nil"/>
              <w:bottom w:val="single" w:sz="4" w:space="0" w:color="auto"/>
              <w:right w:val="single" w:sz="4" w:space="0" w:color="auto"/>
            </w:tcBorders>
            <w:shd w:val="clear" w:color="000000" w:fill="FFFFFF"/>
            <w:vAlign w:val="center"/>
            <w:hideMark/>
          </w:tcPr>
          <w:p w:rsidR="00BB5898" w:rsidRPr="00BB5898" w:rsidRDefault="002628CF" w:rsidP="00530393">
            <w:pPr>
              <w:spacing w:after="0" w:line="240" w:lineRule="auto"/>
              <w:ind w:right="-108"/>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00BB5898" w:rsidRPr="00BB5898">
              <w:rPr>
                <w:rFonts w:ascii="Times New Roman" w:eastAsia="Times New Roman" w:hAnsi="Times New Roman" w:cs="Times New Roman"/>
                <w:b/>
                <w:bCs/>
                <w:color w:val="000000"/>
                <w:lang w:eastAsia="ru-RU"/>
              </w:rPr>
              <w:t xml:space="preserve"> 140 085,37 </w:t>
            </w:r>
          </w:p>
        </w:tc>
        <w:tc>
          <w:tcPr>
            <w:tcW w:w="992" w:type="dxa"/>
            <w:tcBorders>
              <w:top w:val="nil"/>
              <w:left w:val="nil"/>
              <w:bottom w:val="single" w:sz="8" w:space="0" w:color="auto"/>
              <w:right w:val="single" w:sz="8" w:space="0" w:color="auto"/>
            </w:tcBorders>
            <w:shd w:val="clear" w:color="000000" w:fill="FFFFFF"/>
            <w:noWrap/>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19,16%</w:t>
            </w:r>
          </w:p>
        </w:tc>
        <w:tc>
          <w:tcPr>
            <w:tcW w:w="1276" w:type="dxa"/>
            <w:tcBorders>
              <w:top w:val="nil"/>
              <w:left w:val="nil"/>
              <w:bottom w:val="single" w:sz="4" w:space="0" w:color="auto"/>
              <w:right w:val="single" w:sz="4" w:space="0" w:color="auto"/>
            </w:tcBorders>
            <w:shd w:val="clear" w:color="000000" w:fill="FFFFFF"/>
            <w:vAlign w:val="center"/>
            <w:hideMark/>
          </w:tcPr>
          <w:p w:rsidR="00BB5898" w:rsidRPr="00BB5898" w:rsidRDefault="002628CF" w:rsidP="00530393">
            <w:pPr>
              <w:spacing w:after="0" w:line="240" w:lineRule="auto"/>
              <w:ind w:right="-108"/>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00BB5898" w:rsidRPr="00BB5898">
              <w:rPr>
                <w:rFonts w:ascii="Times New Roman" w:eastAsia="Times New Roman" w:hAnsi="Times New Roman" w:cs="Times New Roman"/>
                <w:b/>
                <w:bCs/>
                <w:color w:val="000000"/>
                <w:lang w:eastAsia="ru-RU"/>
              </w:rPr>
              <w:t xml:space="preserve">924 382,67 </w:t>
            </w:r>
          </w:p>
        </w:tc>
        <w:tc>
          <w:tcPr>
            <w:tcW w:w="1417"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14683B">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 xml:space="preserve">  166 581,05 </w:t>
            </w:r>
          </w:p>
        </w:tc>
        <w:tc>
          <w:tcPr>
            <w:tcW w:w="993" w:type="dxa"/>
            <w:tcBorders>
              <w:top w:val="nil"/>
              <w:left w:val="nil"/>
              <w:bottom w:val="single" w:sz="4" w:space="0" w:color="auto"/>
              <w:right w:val="single" w:sz="4" w:space="0" w:color="auto"/>
            </w:tcBorders>
            <w:shd w:val="clear" w:color="000000" w:fill="FFFFFF"/>
            <w:noWrap/>
            <w:vAlign w:val="center"/>
            <w:hideMark/>
          </w:tcPr>
          <w:p w:rsidR="00BB5898" w:rsidRPr="00BB5898" w:rsidRDefault="00BB5898" w:rsidP="00E2701F">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18,0</w:t>
            </w:r>
            <w:r w:rsidR="00E2701F">
              <w:rPr>
                <w:rFonts w:ascii="Times New Roman" w:eastAsia="Times New Roman" w:hAnsi="Times New Roman" w:cs="Times New Roman"/>
                <w:b/>
                <w:bCs/>
                <w:color w:val="000000"/>
                <w:lang w:eastAsia="ru-RU"/>
              </w:rPr>
              <w:t>1</w:t>
            </w:r>
            <w:r w:rsidRPr="00BB5898">
              <w:rPr>
                <w:rFonts w:ascii="Times New Roman" w:eastAsia="Times New Roman" w:hAnsi="Times New Roman" w:cs="Times New Roman"/>
                <w:b/>
                <w:bCs/>
                <w:color w:val="000000"/>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BB5898" w:rsidRPr="00BB5898" w:rsidRDefault="00E2701F" w:rsidP="00530393">
            <w:pPr>
              <w:spacing w:after="0" w:line="240" w:lineRule="auto"/>
              <w:ind w:right="-108"/>
              <w:jc w:val="center"/>
              <w:rPr>
                <w:rFonts w:ascii="Times New Roman" w:eastAsia="Times New Roman" w:hAnsi="Times New Roman" w:cs="Times New Roman"/>
                <w:b/>
                <w:bCs/>
                <w:color w:val="000000"/>
                <w:lang w:eastAsia="ru-RU"/>
              </w:rPr>
            </w:pPr>
            <w:r w:rsidRPr="00E2701F">
              <w:rPr>
                <w:rFonts w:ascii="Times New Roman" w:eastAsia="Times New Roman" w:hAnsi="Times New Roman" w:cs="Times New Roman"/>
                <w:b/>
                <w:bCs/>
                <w:color w:val="000000"/>
                <w:lang w:eastAsia="ru-RU"/>
              </w:rPr>
              <w:t>26408,04</w:t>
            </w:r>
          </w:p>
        </w:tc>
      </w:tr>
      <w:tr w:rsidR="002628CF" w:rsidRPr="00BB5898" w:rsidTr="00530393">
        <w:trPr>
          <w:trHeight w:val="231"/>
        </w:trPr>
        <w:tc>
          <w:tcPr>
            <w:tcW w:w="1843" w:type="dxa"/>
            <w:tcBorders>
              <w:top w:val="nil"/>
              <w:left w:val="single" w:sz="4" w:space="0" w:color="auto"/>
              <w:bottom w:val="single" w:sz="4" w:space="0" w:color="auto"/>
              <w:right w:val="nil"/>
            </w:tcBorders>
            <w:shd w:val="clear" w:color="000000" w:fill="FFFFFF"/>
            <w:hideMark/>
          </w:tcPr>
          <w:p w:rsidR="00BB5898" w:rsidRPr="00BB5898" w:rsidRDefault="00BB5898" w:rsidP="00BB5898">
            <w:pPr>
              <w:spacing w:after="0" w:line="240" w:lineRule="auto"/>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Итого доходов:</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B5898" w:rsidRPr="00BB5898" w:rsidRDefault="002628CF" w:rsidP="00530393">
            <w:pPr>
              <w:spacing w:after="0" w:line="240" w:lineRule="auto"/>
              <w:ind w:left="-108" w:right="-108"/>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00BB5898" w:rsidRPr="00BB5898">
              <w:rPr>
                <w:rFonts w:ascii="Times New Roman" w:eastAsia="Times New Roman" w:hAnsi="Times New Roman" w:cs="Times New Roman"/>
                <w:b/>
                <w:bCs/>
                <w:color w:val="000000"/>
                <w:lang w:eastAsia="ru-RU"/>
              </w:rPr>
              <w:t xml:space="preserve"> 1 031 508,58 </w:t>
            </w:r>
          </w:p>
        </w:tc>
        <w:tc>
          <w:tcPr>
            <w:tcW w:w="1275" w:type="dxa"/>
            <w:tcBorders>
              <w:top w:val="nil"/>
              <w:left w:val="nil"/>
              <w:bottom w:val="single" w:sz="4" w:space="0" w:color="auto"/>
              <w:right w:val="single" w:sz="4" w:space="0" w:color="auto"/>
            </w:tcBorders>
            <w:shd w:val="clear" w:color="000000" w:fill="FFFFFF"/>
            <w:vAlign w:val="center"/>
            <w:hideMark/>
          </w:tcPr>
          <w:p w:rsidR="00BB5898" w:rsidRPr="00BB5898" w:rsidRDefault="002628CF" w:rsidP="00530393">
            <w:pPr>
              <w:spacing w:after="0" w:line="240" w:lineRule="auto"/>
              <w:ind w:left="-108" w:right="-108"/>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00BB5898" w:rsidRPr="00BB5898">
              <w:rPr>
                <w:rFonts w:ascii="Times New Roman" w:eastAsia="Times New Roman" w:hAnsi="Times New Roman" w:cs="Times New Roman"/>
                <w:b/>
                <w:bCs/>
                <w:color w:val="000000"/>
                <w:lang w:eastAsia="ru-RU"/>
              </w:rPr>
              <w:t xml:space="preserve">210 161,74 </w:t>
            </w:r>
          </w:p>
        </w:tc>
        <w:tc>
          <w:tcPr>
            <w:tcW w:w="992" w:type="dxa"/>
            <w:tcBorders>
              <w:top w:val="nil"/>
              <w:left w:val="nil"/>
              <w:bottom w:val="single" w:sz="8" w:space="0" w:color="auto"/>
              <w:right w:val="single" w:sz="8" w:space="0" w:color="auto"/>
            </w:tcBorders>
            <w:shd w:val="clear" w:color="000000" w:fill="FFFFFF"/>
            <w:noWrap/>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20,37%</w:t>
            </w:r>
          </w:p>
        </w:tc>
        <w:tc>
          <w:tcPr>
            <w:tcW w:w="1276"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530393">
            <w:pPr>
              <w:spacing w:after="0" w:line="240" w:lineRule="auto"/>
              <w:ind w:right="-108"/>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 xml:space="preserve">1 258 216,71 </w:t>
            </w:r>
          </w:p>
        </w:tc>
        <w:tc>
          <w:tcPr>
            <w:tcW w:w="1417" w:type="dxa"/>
            <w:tcBorders>
              <w:top w:val="nil"/>
              <w:left w:val="nil"/>
              <w:bottom w:val="single" w:sz="4" w:space="0" w:color="auto"/>
              <w:right w:val="single" w:sz="4" w:space="0" w:color="auto"/>
            </w:tcBorders>
            <w:shd w:val="clear" w:color="000000" w:fill="FFFFFF"/>
            <w:vAlign w:val="center"/>
            <w:hideMark/>
          </w:tcPr>
          <w:p w:rsidR="00BB5898" w:rsidRPr="00BB5898" w:rsidRDefault="002628CF" w:rsidP="00BB589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00BB5898" w:rsidRPr="00BB5898">
              <w:rPr>
                <w:rFonts w:ascii="Times New Roman" w:eastAsia="Times New Roman" w:hAnsi="Times New Roman" w:cs="Times New Roman"/>
                <w:b/>
                <w:bCs/>
                <w:color w:val="000000"/>
                <w:lang w:eastAsia="ru-RU"/>
              </w:rPr>
              <w:t xml:space="preserve">245 741,47 </w:t>
            </w:r>
          </w:p>
        </w:tc>
        <w:tc>
          <w:tcPr>
            <w:tcW w:w="993" w:type="dxa"/>
            <w:tcBorders>
              <w:top w:val="nil"/>
              <w:left w:val="nil"/>
              <w:bottom w:val="single" w:sz="4" w:space="0" w:color="auto"/>
              <w:right w:val="single" w:sz="4" w:space="0" w:color="auto"/>
            </w:tcBorders>
            <w:shd w:val="clear" w:color="000000" w:fill="FFFFFF"/>
            <w:noWrap/>
            <w:vAlign w:val="center"/>
            <w:hideMark/>
          </w:tcPr>
          <w:p w:rsidR="00BB5898" w:rsidRPr="00BB5898" w:rsidRDefault="00BB5898" w:rsidP="00BB589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19,53%</w:t>
            </w:r>
          </w:p>
        </w:tc>
        <w:tc>
          <w:tcPr>
            <w:tcW w:w="992" w:type="dxa"/>
            <w:tcBorders>
              <w:top w:val="nil"/>
              <w:left w:val="nil"/>
              <w:bottom w:val="single" w:sz="4" w:space="0" w:color="auto"/>
              <w:right w:val="single" w:sz="4" w:space="0" w:color="auto"/>
            </w:tcBorders>
            <w:shd w:val="clear" w:color="000000" w:fill="FFFFFF"/>
            <w:vAlign w:val="center"/>
            <w:hideMark/>
          </w:tcPr>
          <w:p w:rsidR="00BB5898" w:rsidRPr="00BB5898" w:rsidRDefault="00BB5898" w:rsidP="00530393">
            <w:pPr>
              <w:spacing w:after="0" w:line="240" w:lineRule="auto"/>
              <w:ind w:right="-108"/>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35 579,73</w:t>
            </w:r>
          </w:p>
        </w:tc>
      </w:tr>
    </w:tbl>
    <w:p w:rsidR="00BB5898" w:rsidRDefault="00BB5898" w:rsidP="000D043F">
      <w:pPr>
        <w:spacing w:after="0"/>
        <w:contextualSpacing/>
        <w:jc w:val="right"/>
        <w:rPr>
          <w:rFonts w:ascii="Times New Roman" w:hAnsi="Times New Roman" w:cs="Times New Roman"/>
        </w:rPr>
      </w:pPr>
    </w:p>
    <w:p w:rsidR="0015562E" w:rsidRDefault="0015562E" w:rsidP="000D043F">
      <w:pPr>
        <w:spacing w:after="0"/>
        <w:contextualSpacing/>
        <w:jc w:val="right"/>
        <w:rPr>
          <w:rFonts w:ascii="Times New Roman" w:hAnsi="Times New Roman" w:cs="Times New Roman"/>
        </w:rPr>
      </w:pPr>
    </w:p>
    <w:p w:rsidR="00DA5C4E" w:rsidRPr="00F248BB" w:rsidRDefault="00DA5C4E" w:rsidP="00F248BB">
      <w:pPr>
        <w:pStyle w:val="af6"/>
        <w:jc w:val="center"/>
        <w:rPr>
          <w:b/>
          <w:sz w:val="24"/>
          <w:szCs w:val="24"/>
        </w:rPr>
      </w:pPr>
      <w:r w:rsidRPr="00F248BB">
        <w:rPr>
          <w:b/>
          <w:sz w:val="24"/>
          <w:szCs w:val="24"/>
          <w:lang w:val="en-US"/>
        </w:rPr>
        <w:t>III</w:t>
      </w:r>
      <w:r w:rsidRPr="00F248BB">
        <w:rPr>
          <w:b/>
          <w:sz w:val="24"/>
          <w:szCs w:val="24"/>
        </w:rPr>
        <w:t>. Исполнение расходов бюджета</w:t>
      </w:r>
      <w:r w:rsidR="00D97BB3" w:rsidRPr="00F248BB">
        <w:rPr>
          <w:sz w:val="24"/>
          <w:szCs w:val="24"/>
        </w:rPr>
        <w:t xml:space="preserve"> </w:t>
      </w:r>
      <w:r w:rsidR="00D97BB3" w:rsidRPr="00F248BB">
        <w:rPr>
          <w:b/>
          <w:sz w:val="24"/>
          <w:szCs w:val="24"/>
        </w:rPr>
        <w:t>Агаповского муниципального района</w:t>
      </w:r>
      <w:r w:rsidR="00537437">
        <w:rPr>
          <w:b/>
          <w:sz w:val="24"/>
          <w:szCs w:val="24"/>
        </w:rPr>
        <w:t>.</w:t>
      </w:r>
    </w:p>
    <w:p w:rsidR="001425F3" w:rsidRDefault="001425F3" w:rsidP="00F248BB">
      <w:pPr>
        <w:spacing w:after="0" w:line="240" w:lineRule="auto"/>
        <w:ind w:firstLine="708"/>
        <w:jc w:val="both"/>
        <w:rPr>
          <w:rFonts w:ascii="Times New Roman" w:hAnsi="Times New Roman" w:cs="Times New Roman"/>
          <w:sz w:val="24"/>
          <w:szCs w:val="24"/>
        </w:rPr>
      </w:pPr>
    </w:p>
    <w:p w:rsidR="00DA5C4E" w:rsidRPr="00260ADC" w:rsidRDefault="00DA5C4E" w:rsidP="00F248BB">
      <w:pPr>
        <w:spacing w:after="0" w:line="240" w:lineRule="auto"/>
        <w:ind w:firstLine="708"/>
        <w:jc w:val="both"/>
        <w:rPr>
          <w:rFonts w:ascii="Times New Roman" w:hAnsi="Times New Roman" w:cs="Times New Roman"/>
          <w:sz w:val="24"/>
          <w:szCs w:val="24"/>
        </w:rPr>
      </w:pPr>
      <w:r w:rsidRPr="00260ADC">
        <w:rPr>
          <w:rFonts w:ascii="Times New Roman" w:hAnsi="Times New Roman" w:cs="Times New Roman"/>
          <w:sz w:val="24"/>
          <w:szCs w:val="24"/>
        </w:rPr>
        <w:t>За 1 квартал 201</w:t>
      </w:r>
      <w:r w:rsidR="00F24BD3">
        <w:rPr>
          <w:rFonts w:ascii="Times New Roman" w:hAnsi="Times New Roman" w:cs="Times New Roman"/>
          <w:sz w:val="24"/>
          <w:szCs w:val="24"/>
        </w:rPr>
        <w:t>8</w:t>
      </w:r>
      <w:r w:rsidRPr="00260ADC">
        <w:rPr>
          <w:rFonts w:ascii="Times New Roman" w:hAnsi="Times New Roman" w:cs="Times New Roman"/>
          <w:sz w:val="24"/>
          <w:szCs w:val="24"/>
        </w:rPr>
        <w:t xml:space="preserve"> года расходы бюджета</w:t>
      </w:r>
      <w:r w:rsidR="00D97BB3" w:rsidRPr="00260ADC">
        <w:rPr>
          <w:rFonts w:ascii="Times New Roman" w:hAnsi="Times New Roman" w:cs="Times New Roman"/>
          <w:sz w:val="24"/>
          <w:szCs w:val="24"/>
        </w:rPr>
        <w:t xml:space="preserve"> Агаповского муниципального района</w:t>
      </w:r>
      <w:r w:rsidRPr="00260ADC">
        <w:rPr>
          <w:rFonts w:ascii="Times New Roman" w:hAnsi="Times New Roman" w:cs="Times New Roman"/>
          <w:sz w:val="24"/>
          <w:szCs w:val="24"/>
        </w:rPr>
        <w:t xml:space="preserve"> с</w:t>
      </w:r>
      <w:r w:rsidR="001C3AEF">
        <w:rPr>
          <w:rFonts w:ascii="Times New Roman" w:hAnsi="Times New Roman" w:cs="Times New Roman"/>
          <w:sz w:val="24"/>
          <w:szCs w:val="24"/>
        </w:rPr>
        <w:t>оставили</w:t>
      </w:r>
      <w:r w:rsidRPr="00260ADC">
        <w:rPr>
          <w:rFonts w:ascii="Times New Roman" w:hAnsi="Times New Roman" w:cs="Times New Roman"/>
          <w:sz w:val="24"/>
          <w:szCs w:val="24"/>
        </w:rPr>
        <w:t xml:space="preserve"> в сумме </w:t>
      </w:r>
      <w:r w:rsidR="00530393" w:rsidRPr="00530393">
        <w:rPr>
          <w:rFonts w:ascii="Times New Roman" w:hAnsi="Times New Roman" w:cs="Times New Roman"/>
          <w:sz w:val="24"/>
          <w:szCs w:val="24"/>
        </w:rPr>
        <w:t>252 082,35</w:t>
      </w:r>
      <w:r w:rsidR="00530393">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что составляет </w:t>
      </w:r>
      <w:r w:rsidR="00AE4349">
        <w:rPr>
          <w:rFonts w:ascii="Times New Roman" w:hAnsi="Times New Roman" w:cs="Times New Roman"/>
          <w:sz w:val="24"/>
          <w:szCs w:val="24"/>
        </w:rPr>
        <w:t>19,9</w:t>
      </w:r>
      <w:r w:rsidRPr="00260ADC">
        <w:rPr>
          <w:rFonts w:ascii="Times New Roman" w:hAnsi="Times New Roman" w:cs="Times New Roman"/>
          <w:sz w:val="24"/>
          <w:szCs w:val="24"/>
        </w:rPr>
        <w:t>% от ут</w:t>
      </w:r>
      <w:r w:rsidR="001C3AEF">
        <w:rPr>
          <w:rFonts w:ascii="Times New Roman" w:hAnsi="Times New Roman" w:cs="Times New Roman"/>
          <w:sz w:val="24"/>
          <w:szCs w:val="24"/>
        </w:rPr>
        <w:t>вержденных</w:t>
      </w:r>
      <w:r w:rsidR="00B064AA" w:rsidRPr="00260ADC">
        <w:rPr>
          <w:rFonts w:ascii="Times New Roman" w:hAnsi="Times New Roman" w:cs="Times New Roman"/>
          <w:sz w:val="24"/>
          <w:szCs w:val="24"/>
        </w:rPr>
        <w:t xml:space="preserve"> бюджетных</w:t>
      </w:r>
      <w:r w:rsidRPr="00260ADC">
        <w:rPr>
          <w:rFonts w:ascii="Times New Roman" w:hAnsi="Times New Roman" w:cs="Times New Roman"/>
          <w:sz w:val="24"/>
          <w:szCs w:val="24"/>
        </w:rPr>
        <w:t xml:space="preserve"> назначений </w:t>
      </w:r>
      <w:r w:rsidR="001C3AEF">
        <w:rPr>
          <w:rFonts w:ascii="Times New Roman" w:hAnsi="Times New Roman" w:cs="Times New Roman"/>
          <w:sz w:val="24"/>
          <w:szCs w:val="24"/>
        </w:rPr>
        <w:t xml:space="preserve">         </w:t>
      </w:r>
      <w:r w:rsidR="0016618D" w:rsidRPr="0016618D">
        <w:rPr>
          <w:rFonts w:ascii="Times New Roman" w:hAnsi="Times New Roman" w:cs="Times New Roman"/>
          <w:sz w:val="24"/>
          <w:szCs w:val="24"/>
        </w:rPr>
        <w:t>1</w:t>
      </w:r>
      <w:r w:rsidR="00AE4349">
        <w:rPr>
          <w:rFonts w:ascii="Times New Roman" w:hAnsi="Times New Roman" w:cs="Times New Roman"/>
          <w:sz w:val="24"/>
          <w:szCs w:val="24"/>
        </w:rPr>
        <w:t> 265 958,96</w:t>
      </w:r>
      <w:r w:rsidR="0016618D">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(приложение № </w:t>
      </w:r>
      <w:r w:rsidR="00530393">
        <w:rPr>
          <w:rFonts w:ascii="Times New Roman" w:hAnsi="Times New Roman" w:cs="Times New Roman"/>
          <w:sz w:val="24"/>
          <w:szCs w:val="24"/>
        </w:rPr>
        <w:t>2</w:t>
      </w:r>
      <w:r w:rsidR="00D97BB3" w:rsidRPr="00260ADC">
        <w:rPr>
          <w:rFonts w:ascii="Times New Roman" w:hAnsi="Times New Roman" w:cs="Times New Roman"/>
          <w:sz w:val="24"/>
          <w:szCs w:val="24"/>
        </w:rPr>
        <w:t xml:space="preserve"> и № </w:t>
      </w:r>
      <w:r w:rsidR="00530393">
        <w:rPr>
          <w:rFonts w:ascii="Times New Roman" w:hAnsi="Times New Roman" w:cs="Times New Roman"/>
          <w:sz w:val="24"/>
          <w:szCs w:val="24"/>
        </w:rPr>
        <w:t>3</w:t>
      </w:r>
      <w:r w:rsidRPr="00260ADC">
        <w:rPr>
          <w:rFonts w:ascii="Times New Roman" w:hAnsi="Times New Roman" w:cs="Times New Roman"/>
          <w:sz w:val="24"/>
          <w:szCs w:val="24"/>
        </w:rPr>
        <w:t xml:space="preserve"> к </w:t>
      </w:r>
      <w:r w:rsidR="00D97BB3" w:rsidRPr="00260ADC">
        <w:rPr>
          <w:rFonts w:ascii="Times New Roman" w:hAnsi="Times New Roman" w:cs="Times New Roman"/>
          <w:sz w:val="24"/>
          <w:szCs w:val="24"/>
        </w:rPr>
        <w:t xml:space="preserve">отчету об </w:t>
      </w:r>
      <w:r w:rsidRPr="00260ADC">
        <w:rPr>
          <w:rFonts w:ascii="Times New Roman" w:hAnsi="Times New Roman" w:cs="Times New Roman"/>
          <w:sz w:val="24"/>
          <w:szCs w:val="24"/>
        </w:rPr>
        <w:t>исполнени</w:t>
      </w:r>
      <w:r w:rsidR="00D97BB3" w:rsidRPr="00260ADC">
        <w:rPr>
          <w:rFonts w:ascii="Times New Roman" w:hAnsi="Times New Roman" w:cs="Times New Roman"/>
          <w:sz w:val="24"/>
          <w:szCs w:val="24"/>
        </w:rPr>
        <w:t>и</w:t>
      </w:r>
      <w:r w:rsidRPr="00260ADC">
        <w:rPr>
          <w:rFonts w:ascii="Times New Roman" w:hAnsi="Times New Roman" w:cs="Times New Roman"/>
          <w:sz w:val="24"/>
          <w:szCs w:val="24"/>
        </w:rPr>
        <w:t xml:space="preserve"> бюджета за 1 квартал</w:t>
      </w:r>
      <w:r w:rsidR="00D97BB3" w:rsidRPr="00260ADC">
        <w:rPr>
          <w:rFonts w:ascii="Times New Roman" w:hAnsi="Times New Roman" w:cs="Times New Roman"/>
          <w:sz w:val="24"/>
          <w:szCs w:val="24"/>
        </w:rPr>
        <w:t xml:space="preserve"> 201</w:t>
      </w:r>
      <w:r w:rsidR="00530393">
        <w:rPr>
          <w:rFonts w:ascii="Times New Roman" w:hAnsi="Times New Roman" w:cs="Times New Roman"/>
          <w:sz w:val="24"/>
          <w:szCs w:val="24"/>
        </w:rPr>
        <w:t>8</w:t>
      </w:r>
      <w:r w:rsidR="00D97BB3" w:rsidRPr="00260ADC">
        <w:rPr>
          <w:rFonts w:ascii="Times New Roman" w:hAnsi="Times New Roman" w:cs="Times New Roman"/>
          <w:sz w:val="24"/>
          <w:szCs w:val="24"/>
        </w:rPr>
        <w:t xml:space="preserve"> года</w:t>
      </w:r>
      <w:r w:rsidRPr="00260ADC">
        <w:rPr>
          <w:rFonts w:ascii="Times New Roman" w:hAnsi="Times New Roman" w:cs="Times New Roman"/>
          <w:sz w:val="24"/>
          <w:szCs w:val="24"/>
        </w:rPr>
        <w:t xml:space="preserve">). </w:t>
      </w:r>
    </w:p>
    <w:p w:rsidR="00DA5C4E" w:rsidRPr="00260ADC" w:rsidRDefault="00DA5C4E" w:rsidP="00F248BB">
      <w:pPr>
        <w:spacing w:after="0" w:line="240" w:lineRule="auto"/>
        <w:ind w:firstLine="709"/>
        <w:jc w:val="both"/>
        <w:rPr>
          <w:rStyle w:val="FontStyle25"/>
          <w:sz w:val="24"/>
          <w:szCs w:val="24"/>
        </w:rPr>
      </w:pPr>
      <w:r w:rsidRPr="00260ADC">
        <w:rPr>
          <w:rStyle w:val="FontStyle25"/>
          <w:sz w:val="24"/>
          <w:szCs w:val="24"/>
        </w:rPr>
        <w:t>Структура расходов бюджета</w:t>
      </w:r>
      <w:r w:rsidR="00D97BB3" w:rsidRPr="00260ADC">
        <w:rPr>
          <w:rFonts w:ascii="Times New Roman" w:hAnsi="Times New Roman" w:cs="Times New Roman"/>
          <w:sz w:val="24"/>
          <w:szCs w:val="24"/>
        </w:rPr>
        <w:t xml:space="preserve"> Агаповского муниципального района</w:t>
      </w:r>
      <w:r w:rsidR="00F06E96" w:rsidRPr="00260ADC">
        <w:rPr>
          <w:rStyle w:val="FontStyle25"/>
          <w:sz w:val="24"/>
          <w:szCs w:val="24"/>
        </w:rPr>
        <w:t xml:space="preserve"> отражает</w:t>
      </w:r>
      <w:r w:rsidRPr="00260ADC">
        <w:rPr>
          <w:rStyle w:val="FontStyle25"/>
          <w:sz w:val="24"/>
          <w:szCs w:val="24"/>
        </w:rPr>
        <w:t xml:space="preserve"> социальную направленность.</w:t>
      </w:r>
    </w:p>
    <w:p w:rsidR="002560AE" w:rsidRDefault="00DA5C4E" w:rsidP="002560AE">
      <w:pPr>
        <w:spacing w:after="0" w:line="240" w:lineRule="auto"/>
        <w:ind w:firstLine="709"/>
        <w:jc w:val="both"/>
        <w:rPr>
          <w:rStyle w:val="FontStyle25"/>
          <w:sz w:val="24"/>
          <w:szCs w:val="24"/>
        </w:rPr>
      </w:pPr>
      <w:r w:rsidRPr="00260ADC">
        <w:rPr>
          <w:rStyle w:val="FontStyle25"/>
          <w:sz w:val="24"/>
          <w:szCs w:val="24"/>
        </w:rPr>
        <w:t>За 1 квартал 201</w:t>
      </w:r>
      <w:r w:rsidR="000233EF">
        <w:rPr>
          <w:rStyle w:val="FontStyle25"/>
          <w:sz w:val="24"/>
          <w:szCs w:val="24"/>
        </w:rPr>
        <w:t xml:space="preserve">7 </w:t>
      </w:r>
      <w:r w:rsidRPr="00260ADC">
        <w:rPr>
          <w:rStyle w:val="FontStyle25"/>
          <w:sz w:val="24"/>
          <w:szCs w:val="24"/>
        </w:rPr>
        <w:t>года наибольшую долю бюджета заняли расходы социальной сферы по пр</w:t>
      </w:r>
      <w:r w:rsidR="00F06E96" w:rsidRPr="00260ADC">
        <w:rPr>
          <w:rStyle w:val="FontStyle25"/>
          <w:sz w:val="24"/>
          <w:szCs w:val="24"/>
        </w:rPr>
        <w:t>иоритетным направлениям бюджета</w:t>
      </w:r>
      <w:r w:rsidRPr="00260ADC">
        <w:rPr>
          <w:rStyle w:val="FontStyle25"/>
          <w:sz w:val="24"/>
          <w:szCs w:val="24"/>
        </w:rPr>
        <w:t>: раздел 07  «</w:t>
      </w:r>
      <w:r w:rsidR="00856A07" w:rsidRPr="00260ADC">
        <w:rPr>
          <w:rStyle w:val="FontStyle25"/>
          <w:sz w:val="24"/>
          <w:szCs w:val="24"/>
        </w:rPr>
        <w:t>Образование</w:t>
      </w:r>
      <w:r w:rsidRPr="00260ADC">
        <w:rPr>
          <w:rStyle w:val="FontStyle25"/>
          <w:sz w:val="24"/>
          <w:szCs w:val="24"/>
        </w:rPr>
        <w:t xml:space="preserve">» - </w:t>
      </w:r>
      <w:r w:rsidR="00530393" w:rsidRPr="00BB5898">
        <w:rPr>
          <w:rFonts w:ascii="Times New Roman" w:eastAsia="Times New Roman" w:hAnsi="Times New Roman" w:cs="Times New Roman"/>
          <w:color w:val="000000"/>
          <w:lang w:eastAsia="ru-RU"/>
        </w:rPr>
        <w:t>118 666,67</w:t>
      </w:r>
      <w:r w:rsidRPr="00260ADC">
        <w:rPr>
          <w:rStyle w:val="FontStyle25"/>
          <w:sz w:val="24"/>
          <w:szCs w:val="24"/>
        </w:rPr>
        <w:t xml:space="preserve"> тыс. рублей; раздел 10 «Социальная политика»</w:t>
      </w:r>
      <w:r w:rsidR="00B064AA" w:rsidRPr="00260ADC">
        <w:rPr>
          <w:rStyle w:val="FontStyle25"/>
          <w:sz w:val="24"/>
          <w:szCs w:val="24"/>
        </w:rPr>
        <w:t xml:space="preserve"> -</w:t>
      </w:r>
      <w:r w:rsidRPr="00260ADC">
        <w:rPr>
          <w:rStyle w:val="FontStyle25"/>
          <w:sz w:val="24"/>
          <w:szCs w:val="24"/>
        </w:rPr>
        <w:t xml:space="preserve"> </w:t>
      </w:r>
      <w:r w:rsidR="00530393" w:rsidRPr="00530393">
        <w:rPr>
          <w:rStyle w:val="FontStyle25"/>
          <w:sz w:val="24"/>
          <w:szCs w:val="24"/>
        </w:rPr>
        <w:t>75 635,15</w:t>
      </w:r>
      <w:r w:rsidR="00530393">
        <w:rPr>
          <w:rStyle w:val="FontStyle25"/>
          <w:sz w:val="24"/>
          <w:szCs w:val="24"/>
        </w:rPr>
        <w:t xml:space="preserve"> </w:t>
      </w:r>
      <w:r w:rsidRPr="00260ADC">
        <w:rPr>
          <w:rStyle w:val="FontStyle25"/>
          <w:sz w:val="24"/>
          <w:szCs w:val="24"/>
        </w:rPr>
        <w:t>тыс</w:t>
      </w:r>
      <w:r w:rsidR="00856A07" w:rsidRPr="00260ADC">
        <w:rPr>
          <w:rStyle w:val="FontStyle25"/>
          <w:sz w:val="24"/>
          <w:szCs w:val="24"/>
        </w:rPr>
        <w:t>. рублей</w:t>
      </w:r>
      <w:r w:rsidRPr="00260ADC">
        <w:rPr>
          <w:rStyle w:val="FontStyle25"/>
          <w:sz w:val="24"/>
          <w:szCs w:val="24"/>
        </w:rPr>
        <w:t>.</w:t>
      </w:r>
    </w:p>
    <w:p w:rsidR="002560AE" w:rsidRDefault="00DA5C4E" w:rsidP="002560AE">
      <w:pPr>
        <w:spacing w:after="0" w:line="240" w:lineRule="auto"/>
        <w:ind w:firstLine="709"/>
        <w:jc w:val="both"/>
        <w:rPr>
          <w:rStyle w:val="FontStyle25"/>
          <w:sz w:val="24"/>
          <w:szCs w:val="24"/>
        </w:rPr>
      </w:pPr>
      <w:proofErr w:type="gramStart"/>
      <w:r w:rsidRPr="00260ADC">
        <w:rPr>
          <w:rStyle w:val="FontStyle25"/>
          <w:sz w:val="24"/>
          <w:szCs w:val="24"/>
        </w:rPr>
        <w:t>Таким образом, удельный вес расходов бюджета, направленных на решение вопросов социального характера</w:t>
      </w:r>
      <w:r w:rsidR="00705DDD" w:rsidRPr="00260ADC">
        <w:rPr>
          <w:rStyle w:val="FontStyle25"/>
          <w:sz w:val="24"/>
          <w:szCs w:val="24"/>
        </w:rPr>
        <w:t>: образование, культура, здравоохранение,</w:t>
      </w:r>
      <w:r w:rsidR="0024273B" w:rsidRPr="00260ADC">
        <w:rPr>
          <w:rStyle w:val="FontStyle25"/>
          <w:sz w:val="24"/>
          <w:szCs w:val="24"/>
        </w:rPr>
        <w:t xml:space="preserve"> </w:t>
      </w:r>
      <w:r w:rsidR="00705DDD" w:rsidRPr="00260ADC">
        <w:rPr>
          <w:rStyle w:val="FontStyle25"/>
          <w:sz w:val="24"/>
          <w:szCs w:val="24"/>
        </w:rPr>
        <w:t>социальная политика и физическая культура</w:t>
      </w:r>
      <w:r w:rsidR="00537437">
        <w:rPr>
          <w:rStyle w:val="FontStyle25"/>
          <w:sz w:val="24"/>
          <w:szCs w:val="24"/>
        </w:rPr>
        <w:t xml:space="preserve">, </w:t>
      </w:r>
      <w:r w:rsidR="00705DDD" w:rsidRPr="00260ADC">
        <w:rPr>
          <w:rStyle w:val="FontStyle25"/>
          <w:sz w:val="24"/>
          <w:szCs w:val="24"/>
        </w:rPr>
        <w:t>спорт</w:t>
      </w:r>
      <w:r w:rsidR="00537437">
        <w:rPr>
          <w:rStyle w:val="FontStyle25"/>
          <w:sz w:val="24"/>
          <w:szCs w:val="24"/>
        </w:rPr>
        <w:t xml:space="preserve"> и молодежная политика</w:t>
      </w:r>
      <w:r w:rsidRPr="00260ADC">
        <w:rPr>
          <w:rStyle w:val="FontStyle25"/>
          <w:sz w:val="24"/>
          <w:szCs w:val="24"/>
        </w:rPr>
        <w:t xml:space="preserve"> за 1 квартал 201</w:t>
      </w:r>
      <w:r w:rsidR="002560AE">
        <w:rPr>
          <w:rStyle w:val="FontStyle25"/>
          <w:sz w:val="24"/>
          <w:szCs w:val="24"/>
        </w:rPr>
        <w:t>7</w:t>
      </w:r>
      <w:r w:rsidRPr="00260ADC">
        <w:rPr>
          <w:rStyle w:val="FontStyle25"/>
          <w:sz w:val="24"/>
          <w:szCs w:val="24"/>
        </w:rPr>
        <w:t xml:space="preserve"> года составил </w:t>
      </w:r>
      <w:r w:rsidR="00091F5A" w:rsidRPr="00260ADC">
        <w:rPr>
          <w:rStyle w:val="FontStyle25"/>
          <w:sz w:val="24"/>
          <w:szCs w:val="24"/>
        </w:rPr>
        <w:t>8</w:t>
      </w:r>
      <w:r w:rsidR="002560AE">
        <w:rPr>
          <w:rStyle w:val="FontStyle25"/>
          <w:sz w:val="24"/>
          <w:szCs w:val="24"/>
        </w:rPr>
        <w:t>3</w:t>
      </w:r>
      <w:r w:rsidR="00530393">
        <w:rPr>
          <w:rStyle w:val="FontStyle25"/>
          <w:sz w:val="24"/>
          <w:szCs w:val="24"/>
        </w:rPr>
        <w:t>,3</w:t>
      </w:r>
      <w:r w:rsidRPr="00260ADC">
        <w:rPr>
          <w:rStyle w:val="FontStyle25"/>
          <w:sz w:val="24"/>
          <w:szCs w:val="24"/>
        </w:rPr>
        <w:t xml:space="preserve"> % </w:t>
      </w:r>
      <w:r w:rsidR="002560AE">
        <w:rPr>
          <w:rStyle w:val="FontStyle25"/>
          <w:sz w:val="24"/>
          <w:szCs w:val="24"/>
        </w:rPr>
        <w:t xml:space="preserve"> (8</w:t>
      </w:r>
      <w:r w:rsidR="00530393">
        <w:rPr>
          <w:rStyle w:val="FontStyle25"/>
          <w:sz w:val="24"/>
          <w:szCs w:val="24"/>
        </w:rPr>
        <w:t>3</w:t>
      </w:r>
      <w:r w:rsidR="002560AE">
        <w:rPr>
          <w:rStyle w:val="FontStyle25"/>
          <w:sz w:val="24"/>
          <w:szCs w:val="24"/>
        </w:rPr>
        <w:t>% за 1квартал 201</w:t>
      </w:r>
      <w:r w:rsidR="00530393">
        <w:rPr>
          <w:rStyle w:val="FontStyle25"/>
          <w:sz w:val="24"/>
          <w:szCs w:val="24"/>
        </w:rPr>
        <w:t>7</w:t>
      </w:r>
      <w:r w:rsidR="002560AE">
        <w:rPr>
          <w:rStyle w:val="FontStyle25"/>
          <w:sz w:val="24"/>
          <w:szCs w:val="24"/>
        </w:rPr>
        <w:t xml:space="preserve"> г.) </w:t>
      </w:r>
      <w:r w:rsidRPr="00260ADC">
        <w:rPr>
          <w:rStyle w:val="FontStyle25"/>
          <w:sz w:val="24"/>
          <w:szCs w:val="24"/>
        </w:rPr>
        <w:t xml:space="preserve">или </w:t>
      </w:r>
      <w:r w:rsidR="00530393">
        <w:rPr>
          <w:rStyle w:val="FontStyle25"/>
          <w:sz w:val="24"/>
          <w:szCs w:val="24"/>
        </w:rPr>
        <w:t xml:space="preserve">209 910,56 </w:t>
      </w:r>
      <w:r w:rsidR="00D22537" w:rsidRPr="00260ADC">
        <w:rPr>
          <w:rStyle w:val="FontStyle25"/>
          <w:sz w:val="24"/>
          <w:szCs w:val="24"/>
        </w:rPr>
        <w:t xml:space="preserve"> </w:t>
      </w:r>
      <w:r w:rsidR="0014241B" w:rsidRPr="00260ADC">
        <w:rPr>
          <w:rStyle w:val="FontStyle25"/>
          <w:sz w:val="24"/>
          <w:szCs w:val="24"/>
        </w:rPr>
        <w:t xml:space="preserve">тыс. рублей, что на </w:t>
      </w:r>
      <w:r w:rsidR="00530393">
        <w:rPr>
          <w:rStyle w:val="FontStyle25"/>
          <w:sz w:val="24"/>
          <w:szCs w:val="24"/>
        </w:rPr>
        <w:t xml:space="preserve">18 425,14 </w:t>
      </w:r>
      <w:r w:rsidR="0014241B" w:rsidRPr="00260ADC">
        <w:rPr>
          <w:rStyle w:val="FontStyle25"/>
          <w:sz w:val="24"/>
          <w:szCs w:val="24"/>
        </w:rPr>
        <w:t>тыс.</w:t>
      </w:r>
      <w:r w:rsidR="00CB02C8" w:rsidRPr="00260ADC">
        <w:rPr>
          <w:rStyle w:val="FontStyle25"/>
          <w:sz w:val="24"/>
          <w:szCs w:val="24"/>
        </w:rPr>
        <w:t xml:space="preserve"> </w:t>
      </w:r>
      <w:r w:rsidR="0014241B" w:rsidRPr="00260ADC">
        <w:rPr>
          <w:rStyle w:val="FontStyle25"/>
          <w:sz w:val="24"/>
          <w:szCs w:val="24"/>
        </w:rPr>
        <w:t xml:space="preserve">рублей </w:t>
      </w:r>
      <w:r w:rsidR="00091F5A" w:rsidRPr="00260ADC">
        <w:rPr>
          <w:rStyle w:val="FontStyle25"/>
          <w:sz w:val="24"/>
          <w:szCs w:val="24"/>
        </w:rPr>
        <w:t xml:space="preserve">больше </w:t>
      </w:r>
      <w:r w:rsidR="0014241B" w:rsidRPr="00260ADC">
        <w:rPr>
          <w:rStyle w:val="FontStyle25"/>
          <w:sz w:val="24"/>
          <w:szCs w:val="24"/>
        </w:rPr>
        <w:t>аналогичного периода 201</w:t>
      </w:r>
      <w:r w:rsidR="00530393">
        <w:rPr>
          <w:rStyle w:val="FontStyle25"/>
          <w:sz w:val="24"/>
          <w:szCs w:val="24"/>
        </w:rPr>
        <w:t>7</w:t>
      </w:r>
      <w:r w:rsidR="0014241B" w:rsidRPr="00260ADC">
        <w:rPr>
          <w:rStyle w:val="FontStyle25"/>
          <w:sz w:val="24"/>
          <w:szCs w:val="24"/>
        </w:rPr>
        <w:t xml:space="preserve"> года.</w:t>
      </w:r>
      <w:proofErr w:type="gramEnd"/>
    </w:p>
    <w:p w:rsidR="00D04BB1" w:rsidRPr="002560AE" w:rsidRDefault="00D04BB1" w:rsidP="002560AE">
      <w:pPr>
        <w:spacing w:after="0" w:line="240" w:lineRule="auto"/>
        <w:ind w:firstLine="709"/>
        <w:jc w:val="both"/>
        <w:rPr>
          <w:rFonts w:ascii="Times New Roman" w:eastAsia="Times New Roman" w:hAnsi="Times New Roman" w:cs="Times New Roman"/>
          <w:sz w:val="24"/>
          <w:szCs w:val="24"/>
          <w:lang w:eastAsia="ru-RU"/>
        </w:rPr>
      </w:pPr>
      <w:r w:rsidRPr="002560AE">
        <w:rPr>
          <w:rFonts w:ascii="Times New Roman" w:hAnsi="Times New Roman" w:cs="Times New Roman"/>
        </w:rPr>
        <w:t>Показатели фактических расходов бюджета за 1 квартал 201</w:t>
      </w:r>
      <w:r w:rsidR="00E3025C">
        <w:rPr>
          <w:rFonts w:ascii="Times New Roman" w:hAnsi="Times New Roman" w:cs="Times New Roman"/>
        </w:rPr>
        <w:t>7</w:t>
      </w:r>
      <w:r w:rsidRPr="002560AE">
        <w:rPr>
          <w:rFonts w:ascii="Times New Roman" w:hAnsi="Times New Roman" w:cs="Times New Roman"/>
        </w:rPr>
        <w:t xml:space="preserve"> года относительно аналогичных показателей 201</w:t>
      </w:r>
      <w:r w:rsidR="001163F4">
        <w:rPr>
          <w:rFonts w:ascii="Times New Roman" w:hAnsi="Times New Roman" w:cs="Times New Roman"/>
        </w:rPr>
        <w:t>7</w:t>
      </w:r>
      <w:r w:rsidRPr="002560AE">
        <w:rPr>
          <w:rFonts w:ascii="Times New Roman" w:hAnsi="Times New Roman" w:cs="Times New Roman"/>
        </w:rPr>
        <w:t xml:space="preserve"> года </w:t>
      </w:r>
      <w:r w:rsidR="00091F5A" w:rsidRPr="002560AE">
        <w:rPr>
          <w:rFonts w:ascii="Times New Roman" w:hAnsi="Times New Roman" w:cs="Times New Roman"/>
        </w:rPr>
        <w:t>увеличились</w:t>
      </w:r>
      <w:r w:rsidRPr="002560AE">
        <w:rPr>
          <w:rFonts w:ascii="Times New Roman" w:hAnsi="Times New Roman" w:cs="Times New Roman"/>
        </w:rPr>
        <w:t xml:space="preserve"> на </w:t>
      </w:r>
      <w:r w:rsidR="001163F4">
        <w:rPr>
          <w:rFonts w:ascii="Times New Roman" w:hAnsi="Times New Roman" w:cs="Times New Roman"/>
        </w:rPr>
        <w:t>20 45</w:t>
      </w:r>
      <w:r w:rsidR="0086196A">
        <w:rPr>
          <w:rFonts w:ascii="Times New Roman" w:hAnsi="Times New Roman" w:cs="Times New Roman"/>
        </w:rPr>
        <w:t>0</w:t>
      </w:r>
      <w:r w:rsidR="001163F4">
        <w:rPr>
          <w:rFonts w:ascii="Times New Roman" w:hAnsi="Times New Roman" w:cs="Times New Roman"/>
        </w:rPr>
        <w:t>,11</w:t>
      </w:r>
      <w:r w:rsidRPr="002560AE">
        <w:rPr>
          <w:rFonts w:ascii="Times New Roman" w:hAnsi="Times New Roman" w:cs="Times New Roman"/>
        </w:rPr>
        <w:t xml:space="preserve"> тыс. рублей или на </w:t>
      </w:r>
      <w:r w:rsidR="001163F4">
        <w:rPr>
          <w:rFonts w:ascii="Times New Roman" w:hAnsi="Times New Roman" w:cs="Times New Roman"/>
        </w:rPr>
        <w:t>8,8</w:t>
      </w:r>
      <w:r w:rsidRPr="002560AE">
        <w:rPr>
          <w:rFonts w:ascii="Times New Roman" w:hAnsi="Times New Roman" w:cs="Times New Roman"/>
        </w:rPr>
        <w:t xml:space="preserve"> %.</w:t>
      </w:r>
    </w:p>
    <w:p w:rsidR="00677D92" w:rsidRDefault="00DA5C4E" w:rsidP="000D043F">
      <w:pPr>
        <w:spacing w:after="0" w:line="240" w:lineRule="auto"/>
        <w:ind w:firstLine="709"/>
        <w:contextualSpacing/>
        <w:jc w:val="right"/>
        <w:rPr>
          <w:rFonts w:ascii="Times New Roman" w:hAnsi="Times New Roman" w:cs="Times New Roman"/>
        </w:rPr>
      </w:pPr>
      <w:r w:rsidRPr="00004024">
        <w:rPr>
          <w:rFonts w:ascii="Times New Roman" w:hAnsi="Times New Roman" w:cs="Times New Roman"/>
        </w:rPr>
        <w:t>Таблица 3</w:t>
      </w:r>
    </w:p>
    <w:p w:rsidR="00BA6BFB" w:rsidRDefault="00F06E96" w:rsidP="000D043F">
      <w:pPr>
        <w:spacing w:after="0" w:line="240" w:lineRule="auto"/>
        <w:ind w:firstLine="709"/>
        <w:contextualSpacing/>
        <w:jc w:val="center"/>
        <w:rPr>
          <w:rFonts w:ascii="Times New Roman" w:hAnsi="Times New Roman" w:cs="Times New Roman"/>
          <w:b/>
        </w:rPr>
      </w:pPr>
      <w:r w:rsidRPr="0098609F">
        <w:rPr>
          <w:rFonts w:ascii="Times New Roman" w:hAnsi="Times New Roman" w:cs="Times New Roman"/>
          <w:b/>
        </w:rPr>
        <w:t>Структура расходов бюджета Агаповского муниципального района за 1 квартал 201</w:t>
      </w:r>
      <w:r w:rsidR="003B6259">
        <w:rPr>
          <w:rFonts w:ascii="Times New Roman" w:hAnsi="Times New Roman" w:cs="Times New Roman"/>
          <w:b/>
        </w:rPr>
        <w:t>7</w:t>
      </w:r>
      <w:r w:rsidRPr="0098609F">
        <w:rPr>
          <w:rFonts w:ascii="Times New Roman" w:hAnsi="Times New Roman" w:cs="Times New Roman"/>
          <w:b/>
        </w:rPr>
        <w:t xml:space="preserve"> и </w:t>
      </w:r>
    </w:p>
    <w:p w:rsidR="00F06E96" w:rsidRPr="0098609F" w:rsidRDefault="00F06E96" w:rsidP="000D043F">
      <w:pPr>
        <w:spacing w:after="0" w:line="240" w:lineRule="auto"/>
        <w:ind w:firstLine="709"/>
        <w:contextualSpacing/>
        <w:jc w:val="center"/>
        <w:rPr>
          <w:rFonts w:ascii="Times New Roman" w:hAnsi="Times New Roman" w:cs="Times New Roman"/>
          <w:b/>
        </w:rPr>
      </w:pPr>
      <w:r w:rsidRPr="0098609F">
        <w:rPr>
          <w:rFonts w:ascii="Times New Roman" w:hAnsi="Times New Roman" w:cs="Times New Roman"/>
          <w:b/>
        </w:rPr>
        <w:t>1 квартал 201</w:t>
      </w:r>
      <w:r w:rsidR="003B6259">
        <w:rPr>
          <w:rFonts w:ascii="Times New Roman" w:hAnsi="Times New Roman" w:cs="Times New Roman"/>
          <w:b/>
        </w:rPr>
        <w:t>8</w:t>
      </w:r>
      <w:r w:rsidRPr="0098609F">
        <w:rPr>
          <w:rFonts w:ascii="Times New Roman" w:hAnsi="Times New Roman" w:cs="Times New Roman"/>
          <w:b/>
        </w:rPr>
        <w:t xml:space="preserve"> года</w:t>
      </w:r>
    </w:p>
    <w:p w:rsidR="00F06E96" w:rsidRDefault="00F06E96" w:rsidP="000D043F">
      <w:pPr>
        <w:spacing w:after="0" w:line="240" w:lineRule="auto"/>
        <w:contextualSpacing/>
        <w:jc w:val="right"/>
        <w:rPr>
          <w:rFonts w:ascii="Times New Roman" w:hAnsi="Times New Roman" w:cs="Times New Roman"/>
        </w:rPr>
      </w:pPr>
      <w:r w:rsidRPr="00004024">
        <w:rPr>
          <w:rFonts w:ascii="Times New Roman" w:hAnsi="Times New Roman" w:cs="Times New Roman"/>
        </w:rPr>
        <w:t>тыс.</w:t>
      </w:r>
      <w:r w:rsidR="00D04BB1" w:rsidRPr="00004024">
        <w:rPr>
          <w:rFonts w:ascii="Times New Roman" w:hAnsi="Times New Roman" w:cs="Times New Roman"/>
        </w:rPr>
        <w:t xml:space="preserve"> </w:t>
      </w:r>
      <w:r w:rsidR="004738A1">
        <w:rPr>
          <w:rFonts w:ascii="Times New Roman" w:hAnsi="Times New Roman" w:cs="Times New Roman"/>
        </w:rPr>
        <w:t>рублей</w:t>
      </w:r>
    </w:p>
    <w:p w:rsidR="00BB5898" w:rsidRDefault="00BB5898" w:rsidP="000D043F">
      <w:pPr>
        <w:spacing w:after="0" w:line="240" w:lineRule="auto"/>
        <w:contextualSpacing/>
        <w:jc w:val="right"/>
        <w:rPr>
          <w:rFonts w:ascii="Times New Roman" w:hAnsi="Times New Roman" w:cs="Times New Roman"/>
        </w:rPr>
      </w:pPr>
    </w:p>
    <w:tbl>
      <w:tblPr>
        <w:tblW w:w="10080" w:type="dxa"/>
        <w:tblInd w:w="93" w:type="dxa"/>
        <w:tblLayout w:type="fixed"/>
        <w:tblLook w:val="04A0" w:firstRow="1" w:lastRow="0" w:firstColumn="1" w:lastColumn="0" w:noHBand="0" w:noVBand="1"/>
      </w:tblPr>
      <w:tblGrid>
        <w:gridCol w:w="441"/>
        <w:gridCol w:w="1701"/>
        <w:gridCol w:w="1418"/>
        <w:gridCol w:w="1276"/>
        <w:gridCol w:w="567"/>
        <w:gridCol w:w="1417"/>
        <w:gridCol w:w="1275"/>
        <w:gridCol w:w="709"/>
        <w:gridCol w:w="1276"/>
      </w:tblGrid>
      <w:tr w:rsidR="00BB5898" w:rsidRPr="00BB5898" w:rsidTr="0016618D">
        <w:trPr>
          <w:trHeight w:val="40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 xml:space="preserve">Раздел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Наименование показателя</w:t>
            </w:r>
          </w:p>
        </w:tc>
        <w:tc>
          <w:tcPr>
            <w:tcW w:w="3261" w:type="dxa"/>
            <w:gridSpan w:val="3"/>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2017</w:t>
            </w:r>
          </w:p>
        </w:tc>
        <w:tc>
          <w:tcPr>
            <w:tcW w:w="3401" w:type="dxa"/>
            <w:gridSpan w:val="3"/>
            <w:vMerge w:val="restart"/>
            <w:tcBorders>
              <w:top w:val="single" w:sz="8" w:space="0" w:color="auto"/>
              <w:left w:val="single" w:sz="8" w:space="0" w:color="000000"/>
              <w:bottom w:val="single" w:sz="8" w:space="0" w:color="000000"/>
              <w:right w:val="single" w:sz="8" w:space="0" w:color="000000"/>
            </w:tcBorders>
            <w:shd w:val="clear" w:color="000000" w:fill="FFFFFF"/>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2018 год</w:t>
            </w:r>
          </w:p>
        </w:tc>
        <w:tc>
          <w:tcPr>
            <w:tcW w:w="1276" w:type="dxa"/>
            <w:vMerge w:val="restart"/>
            <w:tcBorders>
              <w:top w:val="single" w:sz="8" w:space="0" w:color="auto"/>
              <w:left w:val="nil"/>
              <w:bottom w:val="nil"/>
              <w:right w:val="single" w:sz="8" w:space="0" w:color="auto"/>
            </w:tcBorders>
            <w:shd w:val="clear" w:color="000000" w:fill="FFFFFF"/>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 xml:space="preserve">Отклонение факт 1кв. 2018 г. </w:t>
            </w:r>
            <w:proofErr w:type="gramStart"/>
            <w:r w:rsidRPr="00BB5898">
              <w:rPr>
                <w:rFonts w:ascii="Times New Roman" w:eastAsia="Times New Roman" w:hAnsi="Times New Roman" w:cs="Times New Roman"/>
                <w:color w:val="000000"/>
                <w:lang w:eastAsia="ru-RU"/>
              </w:rPr>
              <w:t>от</w:t>
            </w:r>
            <w:proofErr w:type="gramEnd"/>
            <w:r w:rsidRPr="00BB5898">
              <w:rPr>
                <w:rFonts w:ascii="Times New Roman" w:eastAsia="Times New Roman" w:hAnsi="Times New Roman" w:cs="Times New Roman"/>
                <w:color w:val="000000"/>
                <w:lang w:eastAsia="ru-RU"/>
              </w:rPr>
              <w:t xml:space="preserve"> факт 1 кв</w:t>
            </w:r>
            <w:r w:rsidR="0016618D">
              <w:rPr>
                <w:rFonts w:ascii="Times New Roman" w:eastAsia="Times New Roman" w:hAnsi="Times New Roman" w:cs="Times New Roman"/>
                <w:color w:val="000000"/>
                <w:lang w:eastAsia="ru-RU"/>
              </w:rPr>
              <w:t>.</w:t>
            </w:r>
            <w:r w:rsidRPr="00BB5898">
              <w:rPr>
                <w:rFonts w:ascii="Times New Roman" w:eastAsia="Times New Roman" w:hAnsi="Times New Roman" w:cs="Times New Roman"/>
                <w:color w:val="000000"/>
                <w:lang w:eastAsia="ru-RU"/>
              </w:rPr>
              <w:t xml:space="preserve"> 2017г</w:t>
            </w:r>
          </w:p>
        </w:tc>
      </w:tr>
      <w:tr w:rsidR="00BB5898" w:rsidRPr="00BB5898" w:rsidTr="0016618D">
        <w:trPr>
          <w:trHeight w:val="25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3261" w:type="dxa"/>
            <w:gridSpan w:val="3"/>
            <w:vMerge/>
            <w:tcBorders>
              <w:top w:val="single" w:sz="8" w:space="0" w:color="auto"/>
              <w:left w:val="single" w:sz="8" w:space="0" w:color="auto"/>
              <w:bottom w:val="single" w:sz="8" w:space="0" w:color="000000"/>
              <w:right w:val="single" w:sz="8" w:space="0" w:color="000000"/>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3401" w:type="dxa"/>
            <w:gridSpan w:val="3"/>
            <w:vMerge/>
            <w:tcBorders>
              <w:top w:val="single" w:sz="8" w:space="0" w:color="auto"/>
              <w:left w:val="single" w:sz="8" w:space="0" w:color="000000"/>
              <w:bottom w:val="single" w:sz="8" w:space="0" w:color="000000"/>
              <w:right w:val="single" w:sz="8" w:space="0" w:color="000000"/>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1276" w:type="dxa"/>
            <w:vMerge/>
            <w:tcBorders>
              <w:top w:val="single" w:sz="8" w:space="0" w:color="auto"/>
              <w:left w:val="nil"/>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r>
      <w:tr w:rsidR="00BB5898" w:rsidRPr="00BB5898" w:rsidTr="0016618D">
        <w:trPr>
          <w:trHeight w:val="58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1418" w:type="dxa"/>
            <w:vMerge w:val="restart"/>
            <w:tcBorders>
              <w:top w:val="nil"/>
              <w:left w:val="single" w:sz="8" w:space="0" w:color="auto"/>
              <w:bottom w:val="nil"/>
              <w:right w:val="single" w:sz="8" w:space="0" w:color="auto"/>
            </w:tcBorders>
            <w:shd w:val="clear" w:color="000000" w:fill="FFFFFF"/>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Уточненный план на 2017г.</w:t>
            </w:r>
          </w:p>
        </w:tc>
        <w:tc>
          <w:tcPr>
            <w:tcW w:w="1276" w:type="dxa"/>
            <w:vMerge w:val="restart"/>
            <w:tcBorders>
              <w:top w:val="nil"/>
              <w:left w:val="single" w:sz="8" w:space="0" w:color="auto"/>
              <w:bottom w:val="nil"/>
              <w:right w:val="single" w:sz="8" w:space="0" w:color="auto"/>
            </w:tcBorders>
            <w:shd w:val="clear" w:color="000000" w:fill="FFFFFF"/>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Факт за</w:t>
            </w:r>
            <w:proofErr w:type="gramStart"/>
            <w:r w:rsidRPr="00BB5898">
              <w:rPr>
                <w:rFonts w:ascii="Times New Roman" w:eastAsia="Times New Roman" w:hAnsi="Times New Roman" w:cs="Times New Roman"/>
                <w:color w:val="000000"/>
                <w:lang w:eastAsia="ru-RU"/>
              </w:rPr>
              <w:t>1</w:t>
            </w:r>
            <w:proofErr w:type="gramEnd"/>
            <w:r w:rsidRPr="00BB5898">
              <w:rPr>
                <w:rFonts w:ascii="Times New Roman" w:eastAsia="Times New Roman" w:hAnsi="Times New Roman" w:cs="Times New Roman"/>
                <w:color w:val="000000"/>
                <w:lang w:eastAsia="ru-RU"/>
              </w:rPr>
              <w:t xml:space="preserve"> квартал 2017г.</w:t>
            </w:r>
          </w:p>
        </w:tc>
        <w:tc>
          <w:tcPr>
            <w:tcW w:w="567" w:type="dxa"/>
            <w:vMerge w:val="restart"/>
            <w:tcBorders>
              <w:top w:val="nil"/>
              <w:left w:val="single" w:sz="8" w:space="0" w:color="auto"/>
              <w:bottom w:val="nil"/>
              <w:right w:val="single" w:sz="8" w:space="0" w:color="auto"/>
            </w:tcBorders>
            <w:shd w:val="clear" w:color="000000" w:fill="FFFFFF"/>
            <w:hideMark/>
          </w:tcPr>
          <w:p w:rsidR="00BB5898" w:rsidRPr="00BB5898" w:rsidRDefault="00BB5898" w:rsidP="0016618D">
            <w:pPr>
              <w:spacing w:after="0" w:line="240" w:lineRule="auto"/>
              <w:ind w:left="-108" w:right="-108"/>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 xml:space="preserve">     % исполнения плана 2017 г.</w:t>
            </w:r>
          </w:p>
        </w:tc>
        <w:tc>
          <w:tcPr>
            <w:tcW w:w="1417" w:type="dxa"/>
            <w:vMerge w:val="restart"/>
            <w:tcBorders>
              <w:top w:val="nil"/>
              <w:left w:val="single" w:sz="8" w:space="0" w:color="auto"/>
              <w:bottom w:val="nil"/>
              <w:right w:val="single" w:sz="8" w:space="0" w:color="auto"/>
            </w:tcBorders>
            <w:shd w:val="clear" w:color="000000" w:fill="FFFFFF"/>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Уточненный план на 2018г.</w:t>
            </w:r>
          </w:p>
        </w:tc>
        <w:tc>
          <w:tcPr>
            <w:tcW w:w="1275" w:type="dxa"/>
            <w:vMerge w:val="restart"/>
            <w:tcBorders>
              <w:top w:val="nil"/>
              <w:left w:val="single" w:sz="8" w:space="0" w:color="auto"/>
              <w:bottom w:val="nil"/>
              <w:right w:val="single" w:sz="8" w:space="0" w:color="auto"/>
            </w:tcBorders>
            <w:shd w:val="clear" w:color="000000" w:fill="FFFFFF"/>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Факт за</w:t>
            </w:r>
            <w:proofErr w:type="gramStart"/>
            <w:r w:rsidRPr="00BB5898">
              <w:rPr>
                <w:rFonts w:ascii="Times New Roman" w:eastAsia="Times New Roman" w:hAnsi="Times New Roman" w:cs="Times New Roman"/>
                <w:color w:val="000000"/>
                <w:lang w:eastAsia="ru-RU"/>
              </w:rPr>
              <w:t>1</w:t>
            </w:r>
            <w:proofErr w:type="gramEnd"/>
            <w:r w:rsidRPr="00BB5898">
              <w:rPr>
                <w:rFonts w:ascii="Times New Roman" w:eastAsia="Times New Roman" w:hAnsi="Times New Roman" w:cs="Times New Roman"/>
                <w:color w:val="000000"/>
                <w:lang w:eastAsia="ru-RU"/>
              </w:rPr>
              <w:t xml:space="preserve"> квартал 2018г.</w:t>
            </w:r>
          </w:p>
        </w:tc>
        <w:tc>
          <w:tcPr>
            <w:tcW w:w="709" w:type="dxa"/>
            <w:vMerge w:val="restart"/>
            <w:tcBorders>
              <w:top w:val="nil"/>
              <w:left w:val="single" w:sz="8" w:space="0" w:color="auto"/>
              <w:bottom w:val="nil"/>
              <w:right w:val="single" w:sz="8" w:space="0" w:color="auto"/>
            </w:tcBorders>
            <w:shd w:val="clear" w:color="000000" w:fill="FFFFFF"/>
            <w:hideMark/>
          </w:tcPr>
          <w:p w:rsidR="00BB5898" w:rsidRPr="00BB5898" w:rsidRDefault="00BB5898" w:rsidP="0016618D">
            <w:pPr>
              <w:spacing w:after="0" w:line="240" w:lineRule="auto"/>
              <w:ind w:left="-108"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 исполнения плана 2018 г.</w:t>
            </w:r>
          </w:p>
        </w:tc>
        <w:tc>
          <w:tcPr>
            <w:tcW w:w="1276" w:type="dxa"/>
            <w:vMerge/>
            <w:tcBorders>
              <w:top w:val="single" w:sz="8" w:space="0" w:color="auto"/>
              <w:left w:val="nil"/>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r>
      <w:tr w:rsidR="00BB5898" w:rsidRPr="00BB5898" w:rsidTr="0016618D">
        <w:trPr>
          <w:trHeight w:val="3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1418" w:type="dxa"/>
            <w:vMerge/>
            <w:tcBorders>
              <w:top w:val="nil"/>
              <w:left w:val="single" w:sz="8" w:space="0" w:color="auto"/>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8" w:space="0" w:color="auto"/>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8" w:space="0" w:color="auto"/>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1275" w:type="dxa"/>
            <w:vMerge/>
            <w:tcBorders>
              <w:top w:val="nil"/>
              <w:left w:val="single" w:sz="8" w:space="0" w:color="auto"/>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709" w:type="dxa"/>
            <w:vMerge/>
            <w:tcBorders>
              <w:top w:val="nil"/>
              <w:left w:val="single" w:sz="8" w:space="0" w:color="auto"/>
              <w:bottom w:val="nil"/>
              <w:right w:val="single" w:sz="8" w:space="0" w:color="auto"/>
            </w:tcBorders>
            <w:vAlign w:val="center"/>
            <w:hideMark/>
          </w:tcPr>
          <w:p w:rsidR="00BB5898" w:rsidRPr="00BB5898" w:rsidRDefault="00BB5898" w:rsidP="0016618D">
            <w:pPr>
              <w:spacing w:after="0" w:line="240" w:lineRule="auto"/>
              <w:ind w:left="-108" w:right="-108"/>
              <w:rPr>
                <w:rFonts w:ascii="Times New Roman" w:eastAsia="Times New Roman" w:hAnsi="Times New Roman" w:cs="Times New Roman"/>
                <w:color w:val="000000"/>
                <w:lang w:eastAsia="ru-RU"/>
              </w:rPr>
            </w:pPr>
          </w:p>
        </w:tc>
        <w:tc>
          <w:tcPr>
            <w:tcW w:w="1276" w:type="dxa"/>
            <w:tcBorders>
              <w:top w:val="nil"/>
              <w:left w:val="nil"/>
              <w:bottom w:val="nil"/>
              <w:right w:val="single" w:sz="8" w:space="0" w:color="auto"/>
            </w:tcBorders>
            <w:shd w:val="clear" w:color="000000" w:fill="FFFFFF"/>
            <w:hideMark/>
          </w:tcPr>
          <w:p w:rsidR="00BB5898" w:rsidRPr="00BB5898" w:rsidRDefault="00BB5898" w:rsidP="00BB5898">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 -)</w:t>
            </w:r>
          </w:p>
        </w:tc>
      </w:tr>
      <w:tr w:rsidR="00BB5898" w:rsidRPr="00BB5898" w:rsidTr="0016618D">
        <w:trPr>
          <w:trHeight w:val="28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1418" w:type="dxa"/>
            <w:vMerge/>
            <w:tcBorders>
              <w:top w:val="nil"/>
              <w:left w:val="single" w:sz="8" w:space="0" w:color="auto"/>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8" w:space="0" w:color="auto"/>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8" w:space="0" w:color="auto"/>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1275" w:type="dxa"/>
            <w:vMerge/>
            <w:tcBorders>
              <w:top w:val="nil"/>
              <w:left w:val="single" w:sz="8" w:space="0" w:color="auto"/>
              <w:bottom w:val="nil"/>
              <w:right w:val="single" w:sz="8" w:space="0" w:color="auto"/>
            </w:tcBorders>
            <w:vAlign w:val="center"/>
            <w:hideMark/>
          </w:tcPr>
          <w:p w:rsidR="00BB5898" w:rsidRPr="00BB5898" w:rsidRDefault="00BB5898" w:rsidP="00BB5898">
            <w:pPr>
              <w:spacing w:after="0" w:line="240" w:lineRule="auto"/>
              <w:rPr>
                <w:rFonts w:ascii="Times New Roman" w:eastAsia="Times New Roman" w:hAnsi="Times New Roman" w:cs="Times New Roman"/>
                <w:color w:val="000000"/>
                <w:lang w:eastAsia="ru-RU"/>
              </w:rPr>
            </w:pPr>
          </w:p>
        </w:tc>
        <w:tc>
          <w:tcPr>
            <w:tcW w:w="709" w:type="dxa"/>
            <w:vMerge/>
            <w:tcBorders>
              <w:top w:val="nil"/>
              <w:left w:val="single" w:sz="8" w:space="0" w:color="auto"/>
              <w:bottom w:val="nil"/>
              <w:right w:val="single" w:sz="8" w:space="0" w:color="auto"/>
            </w:tcBorders>
            <w:vAlign w:val="center"/>
            <w:hideMark/>
          </w:tcPr>
          <w:p w:rsidR="00BB5898" w:rsidRPr="00BB5898" w:rsidRDefault="00BB5898" w:rsidP="0016618D">
            <w:pPr>
              <w:spacing w:after="0" w:line="240" w:lineRule="auto"/>
              <w:ind w:left="-108" w:right="-108"/>
              <w:rPr>
                <w:rFonts w:ascii="Times New Roman" w:eastAsia="Times New Roman" w:hAnsi="Times New Roman" w:cs="Times New Roman"/>
                <w:color w:val="000000"/>
                <w:lang w:eastAsia="ru-RU"/>
              </w:rPr>
            </w:pPr>
          </w:p>
        </w:tc>
        <w:tc>
          <w:tcPr>
            <w:tcW w:w="1276" w:type="dxa"/>
            <w:tcBorders>
              <w:top w:val="nil"/>
              <w:left w:val="nil"/>
              <w:bottom w:val="nil"/>
              <w:right w:val="single" w:sz="8" w:space="0" w:color="auto"/>
            </w:tcBorders>
            <w:shd w:val="clear" w:color="000000" w:fill="FFFFFF"/>
            <w:hideMark/>
          </w:tcPr>
          <w:p w:rsidR="00BB5898" w:rsidRPr="00BB5898" w:rsidRDefault="00BB5898" w:rsidP="00BB5898">
            <w:pPr>
              <w:spacing w:after="0" w:line="240" w:lineRule="auto"/>
              <w:jc w:val="center"/>
              <w:rPr>
                <w:rFonts w:ascii="Calibri" w:eastAsia="Times New Roman" w:hAnsi="Calibri" w:cs="Times New Roman"/>
                <w:color w:val="000000"/>
                <w:lang w:eastAsia="ru-RU"/>
              </w:rPr>
            </w:pPr>
            <w:r w:rsidRPr="00BB5898">
              <w:rPr>
                <w:rFonts w:ascii="Calibri" w:eastAsia="Times New Roman" w:hAnsi="Calibri" w:cs="Times New Roman"/>
                <w:color w:val="000000"/>
                <w:lang w:eastAsia="ru-RU"/>
              </w:rPr>
              <w:t> </w:t>
            </w:r>
          </w:p>
        </w:tc>
      </w:tr>
      <w:tr w:rsidR="00BB5898" w:rsidRPr="00BB5898" w:rsidTr="001163F4">
        <w:trPr>
          <w:trHeight w:val="78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Общегосударственные вопросы</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63 267,28</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12 074,18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ind w:left="-30"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68 429,11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13 308,49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ind w:left="-108"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1 234,31</w:t>
            </w:r>
          </w:p>
        </w:tc>
      </w:tr>
      <w:tr w:rsidR="00BB5898" w:rsidRPr="00BB5898" w:rsidTr="001163F4">
        <w:trPr>
          <w:trHeight w:val="3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Национальная оборона</w:t>
            </w:r>
          </w:p>
        </w:tc>
        <w:tc>
          <w:tcPr>
            <w:tcW w:w="1418"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1 511,90</w:t>
            </w:r>
          </w:p>
        </w:tc>
        <w:tc>
          <w:tcPr>
            <w:tcW w:w="1276"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377,98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ind w:left="-30"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25,0</w:t>
            </w:r>
          </w:p>
        </w:tc>
        <w:tc>
          <w:tcPr>
            <w:tcW w:w="1417"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1 662,20</w:t>
            </w:r>
          </w:p>
        </w:tc>
        <w:tc>
          <w:tcPr>
            <w:tcW w:w="1275"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415,56</w:t>
            </w:r>
          </w:p>
        </w:tc>
        <w:tc>
          <w:tcPr>
            <w:tcW w:w="709"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ind w:left="-108"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25,00</w:t>
            </w:r>
          </w:p>
        </w:tc>
        <w:tc>
          <w:tcPr>
            <w:tcW w:w="1276" w:type="dxa"/>
            <w:tcBorders>
              <w:top w:val="nil"/>
              <w:left w:val="nil"/>
              <w:bottom w:val="single" w:sz="4" w:space="0" w:color="auto"/>
              <w:right w:val="single" w:sz="4" w:space="0" w:color="auto"/>
            </w:tcBorders>
            <w:shd w:val="clear" w:color="auto" w:fill="auto"/>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37,58</w:t>
            </w:r>
          </w:p>
        </w:tc>
      </w:tr>
      <w:tr w:rsidR="00BB5898" w:rsidRPr="00BB5898" w:rsidTr="001163F4">
        <w:trPr>
          <w:trHeight w:val="116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1418"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3 547,76</w:t>
            </w:r>
          </w:p>
        </w:tc>
        <w:tc>
          <w:tcPr>
            <w:tcW w:w="1276"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591,73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ind w:left="-30"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16,7</w:t>
            </w:r>
          </w:p>
        </w:tc>
        <w:tc>
          <w:tcPr>
            <w:tcW w:w="1417"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4 797,26</w:t>
            </w:r>
          </w:p>
        </w:tc>
        <w:tc>
          <w:tcPr>
            <w:tcW w:w="1275"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675,72</w:t>
            </w:r>
          </w:p>
        </w:tc>
        <w:tc>
          <w:tcPr>
            <w:tcW w:w="709"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ind w:left="-108"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14,09</w:t>
            </w:r>
          </w:p>
        </w:tc>
        <w:tc>
          <w:tcPr>
            <w:tcW w:w="1276" w:type="dxa"/>
            <w:tcBorders>
              <w:top w:val="nil"/>
              <w:left w:val="nil"/>
              <w:bottom w:val="single" w:sz="4" w:space="0" w:color="auto"/>
              <w:right w:val="single" w:sz="4" w:space="0" w:color="auto"/>
            </w:tcBorders>
            <w:shd w:val="clear" w:color="auto" w:fill="auto"/>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83,99</w:t>
            </w:r>
          </w:p>
        </w:tc>
      </w:tr>
      <w:tr w:rsidR="00BB5898" w:rsidRPr="00BB5898" w:rsidTr="001163F4">
        <w:trPr>
          <w:trHeight w:val="43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Национальная экономика</w:t>
            </w:r>
          </w:p>
        </w:tc>
        <w:tc>
          <w:tcPr>
            <w:tcW w:w="1418"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21 898,13</w:t>
            </w:r>
          </w:p>
        </w:tc>
        <w:tc>
          <w:tcPr>
            <w:tcW w:w="1276"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6 987,64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ind w:left="-30"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31,9</w:t>
            </w:r>
          </w:p>
        </w:tc>
        <w:tc>
          <w:tcPr>
            <w:tcW w:w="1417"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41 429,61</w:t>
            </w:r>
          </w:p>
        </w:tc>
        <w:tc>
          <w:tcPr>
            <w:tcW w:w="1275"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4 423,89</w:t>
            </w:r>
          </w:p>
        </w:tc>
        <w:tc>
          <w:tcPr>
            <w:tcW w:w="709"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ind w:left="-108"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10,68</w:t>
            </w:r>
          </w:p>
        </w:tc>
        <w:tc>
          <w:tcPr>
            <w:tcW w:w="1276" w:type="dxa"/>
            <w:tcBorders>
              <w:top w:val="nil"/>
              <w:left w:val="nil"/>
              <w:bottom w:val="single" w:sz="4" w:space="0" w:color="auto"/>
              <w:right w:val="single" w:sz="4" w:space="0" w:color="auto"/>
            </w:tcBorders>
            <w:shd w:val="clear" w:color="auto" w:fill="auto"/>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-2 563,75</w:t>
            </w:r>
          </w:p>
        </w:tc>
      </w:tr>
      <w:tr w:rsidR="00BB5898" w:rsidRPr="00BB5898" w:rsidTr="001163F4">
        <w:trPr>
          <w:trHeight w:val="771"/>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Жилищно-коммунальное хозяйство</w:t>
            </w:r>
          </w:p>
        </w:tc>
        <w:tc>
          <w:tcPr>
            <w:tcW w:w="1418"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14 838,56</w:t>
            </w:r>
          </w:p>
        </w:tc>
        <w:tc>
          <w:tcPr>
            <w:tcW w:w="1276"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5 288,80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ind w:left="-30"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35,6</w:t>
            </w:r>
          </w:p>
        </w:tc>
        <w:tc>
          <w:tcPr>
            <w:tcW w:w="1417"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73 926,32</w:t>
            </w:r>
          </w:p>
        </w:tc>
        <w:tc>
          <w:tcPr>
            <w:tcW w:w="1275"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3 704,37</w:t>
            </w:r>
          </w:p>
        </w:tc>
        <w:tc>
          <w:tcPr>
            <w:tcW w:w="709"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ind w:left="-108"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5,01</w:t>
            </w:r>
          </w:p>
        </w:tc>
        <w:tc>
          <w:tcPr>
            <w:tcW w:w="1276" w:type="dxa"/>
            <w:tcBorders>
              <w:top w:val="nil"/>
              <w:left w:val="nil"/>
              <w:bottom w:val="single" w:sz="4" w:space="0" w:color="auto"/>
              <w:right w:val="single" w:sz="4" w:space="0" w:color="auto"/>
            </w:tcBorders>
            <w:shd w:val="clear" w:color="auto" w:fill="auto"/>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-1 584,43</w:t>
            </w:r>
          </w:p>
        </w:tc>
      </w:tr>
      <w:tr w:rsidR="00BB5898" w:rsidRPr="00BB5898" w:rsidTr="001163F4">
        <w:trPr>
          <w:trHeight w:val="68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Охрана окружающей среды</w:t>
            </w:r>
          </w:p>
        </w:tc>
        <w:tc>
          <w:tcPr>
            <w:tcW w:w="1418"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0,00</w:t>
            </w:r>
          </w:p>
        </w:tc>
        <w:tc>
          <w:tcPr>
            <w:tcW w:w="1276"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ind w:left="-30" w:right="-108"/>
              <w:jc w:val="center"/>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ind w:left="-108"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0,00</w:t>
            </w:r>
          </w:p>
        </w:tc>
      </w:tr>
      <w:tr w:rsidR="00BB5898" w:rsidRPr="00BB5898" w:rsidTr="0016618D">
        <w:trPr>
          <w:trHeight w:val="315"/>
        </w:trPr>
        <w:tc>
          <w:tcPr>
            <w:tcW w:w="441" w:type="dxa"/>
            <w:tcBorders>
              <w:top w:val="nil"/>
              <w:left w:val="single" w:sz="4" w:space="0" w:color="auto"/>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lastRenderedPageBreak/>
              <w:t>7</w:t>
            </w:r>
          </w:p>
        </w:tc>
        <w:tc>
          <w:tcPr>
            <w:tcW w:w="1701" w:type="dxa"/>
            <w:tcBorders>
              <w:top w:val="nil"/>
              <w:left w:val="nil"/>
              <w:bottom w:val="single" w:sz="4" w:space="0" w:color="auto"/>
              <w:right w:val="single" w:sz="4" w:space="0" w:color="auto"/>
            </w:tcBorders>
            <w:shd w:val="clear" w:color="000000" w:fill="F2F2F2"/>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Образование</w:t>
            </w:r>
          </w:p>
        </w:tc>
        <w:tc>
          <w:tcPr>
            <w:tcW w:w="1418"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549 370,78</w:t>
            </w:r>
          </w:p>
        </w:tc>
        <w:tc>
          <w:tcPr>
            <w:tcW w:w="1276"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106 598,31</w:t>
            </w:r>
          </w:p>
        </w:tc>
        <w:tc>
          <w:tcPr>
            <w:tcW w:w="567" w:type="dxa"/>
            <w:tcBorders>
              <w:top w:val="nil"/>
              <w:left w:val="single" w:sz="4" w:space="0" w:color="auto"/>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ind w:left="-30"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19,4</w:t>
            </w:r>
          </w:p>
        </w:tc>
        <w:tc>
          <w:tcPr>
            <w:tcW w:w="1417" w:type="dxa"/>
            <w:tcBorders>
              <w:top w:val="nil"/>
              <w:left w:val="nil"/>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588 426,13</w:t>
            </w:r>
          </w:p>
        </w:tc>
        <w:tc>
          <w:tcPr>
            <w:tcW w:w="1275" w:type="dxa"/>
            <w:tcBorders>
              <w:top w:val="nil"/>
              <w:left w:val="nil"/>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118 666,67</w:t>
            </w:r>
          </w:p>
        </w:tc>
        <w:tc>
          <w:tcPr>
            <w:tcW w:w="709" w:type="dxa"/>
            <w:tcBorders>
              <w:top w:val="nil"/>
              <w:left w:val="nil"/>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ind w:left="-108"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20,17</w:t>
            </w:r>
          </w:p>
        </w:tc>
        <w:tc>
          <w:tcPr>
            <w:tcW w:w="1276" w:type="dxa"/>
            <w:tcBorders>
              <w:top w:val="nil"/>
              <w:left w:val="nil"/>
              <w:bottom w:val="single" w:sz="4" w:space="0" w:color="auto"/>
              <w:right w:val="single" w:sz="4" w:space="0" w:color="auto"/>
            </w:tcBorders>
            <w:shd w:val="clear" w:color="000000" w:fill="F2F2F2"/>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12 068,36</w:t>
            </w:r>
          </w:p>
        </w:tc>
      </w:tr>
      <w:tr w:rsidR="00BB5898" w:rsidRPr="00BB5898" w:rsidTr="001163F4">
        <w:trPr>
          <w:trHeight w:val="582"/>
        </w:trPr>
        <w:tc>
          <w:tcPr>
            <w:tcW w:w="441" w:type="dxa"/>
            <w:tcBorders>
              <w:top w:val="nil"/>
              <w:left w:val="single" w:sz="4" w:space="0" w:color="auto"/>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8</w:t>
            </w:r>
          </w:p>
        </w:tc>
        <w:tc>
          <w:tcPr>
            <w:tcW w:w="1701" w:type="dxa"/>
            <w:tcBorders>
              <w:top w:val="nil"/>
              <w:left w:val="nil"/>
              <w:bottom w:val="single" w:sz="4" w:space="0" w:color="auto"/>
              <w:right w:val="single" w:sz="4" w:space="0" w:color="auto"/>
            </w:tcBorders>
            <w:shd w:val="clear" w:color="000000" w:fill="F2F2F2"/>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Культура, кинематография</w:t>
            </w:r>
          </w:p>
        </w:tc>
        <w:tc>
          <w:tcPr>
            <w:tcW w:w="1418"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54 292,62</w:t>
            </w:r>
          </w:p>
        </w:tc>
        <w:tc>
          <w:tcPr>
            <w:tcW w:w="1276"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8 385,47</w:t>
            </w:r>
          </w:p>
        </w:tc>
        <w:tc>
          <w:tcPr>
            <w:tcW w:w="567" w:type="dxa"/>
            <w:tcBorders>
              <w:top w:val="nil"/>
              <w:left w:val="single" w:sz="4" w:space="0" w:color="auto"/>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ind w:left="-30"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15,4</w:t>
            </w:r>
          </w:p>
        </w:tc>
        <w:tc>
          <w:tcPr>
            <w:tcW w:w="1417" w:type="dxa"/>
            <w:tcBorders>
              <w:top w:val="nil"/>
              <w:left w:val="nil"/>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71 398,19</w:t>
            </w:r>
          </w:p>
        </w:tc>
        <w:tc>
          <w:tcPr>
            <w:tcW w:w="1275" w:type="dxa"/>
            <w:tcBorders>
              <w:top w:val="nil"/>
              <w:left w:val="nil"/>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11 578,64</w:t>
            </w:r>
          </w:p>
        </w:tc>
        <w:tc>
          <w:tcPr>
            <w:tcW w:w="709" w:type="dxa"/>
            <w:tcBorders>
              <w:top w:val="nil"/>
              <w:left w:val="nil"/>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ind w:left="-108"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16,22</w:t>
            </w:r>
          </w:p>
        </w:tc>
        <w:tc>
          <w:tcPr>
            <w:tcW w:w="1276" w:type="dxa"/>
            <w:tcBorders>
              <w:top w:val="nil"/>
              <w:left w:val="nil"/>
              <w:bottom w:val="single" w:sz="4" w:space="0" w:color="auto"/>
              <w:right w:val="single" w:sz="4" w:space="0" w:color="auto"/>
            </w:tcBorders>
            <w:shd w:val="clear" w:color="000000" w:fill="F2F2F2"/>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3 193,17</w:t>
            </w:r>
          </w:p>
        </w:tc>
      </w:tr>
      <w:tr w:rsidR="00BB5898" w:rsidRPr="00BB5898" w:rsidTr="001163F4">
        <w:trPr>
          <w:trHeight w:val="226"/>
        </w:trPr>
        <w:tc>
          <w:tcPr>
            <w:tcW w:w="441" w:type="dxa"/>
            <w:tcBorders>
              <w:top w:val="nil"/>
              <w:left w:val="single" w:sz="4" w:space="0" w:color="auto"/>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9</w:t>
            </w:r>
          </w:p>
        </w:tc>
        <w:tc>
          <w:tcPr>
            <w:tcW w:w="1701" w:type="dxa"/>
            <w:tcBorders>
              <w:top w:val="nil"/>
              <w:left w:val="nil"/>
              <w:bottom w:val="single" w:sz="4" w:space="0" w:color="auto"/>
              <w:right w:val="single" w:sz="4" w:space="0" w:color="auto"/>
            </w:tcBorders>
            <w:shd w:val="clear" w:color="000000" w:fill="F2F2F2"/>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Здравоохранение</w:t>
            </w:r>
          </w:p>
        </w:tc>
        <w:tc>
          <w:tcPr>
            <w:tcW w:w="1418"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6 539,20</w:t>
            </w:r>
          </w:p>
        </w:tc>
        <w:tc>
          <w:tcPr>
            <w:tcW w:w="1276"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1 399,84</w:t>
            </w:r>
          </w:p>
        </w:tc>
        <w:tc>
          <w:tcPr>
            <w:tcW w:w="567" w:type="dxa"/>
            <w:tcBorders>
              <w:top w:val="nil"/>
              <w:left w:val="single" w:sz="4" w:space="0" w:color="auto"/>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ind w:left="-30"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21,4</w:t>
            </w:r>
          </w:p>
        </w:tc>
        <w:tc>
          <w:tcPr>
            <w:tcW w:w="1417" w:type="dxa"/>
            <w:tcBorders>
              <w:top w:val="nil"/>
              <w:left w:val="nil"/>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24 014,94</w:t>
            </w:r>
          </w:p>
        </w:tc>
        <w:tc>
          <w:tcPr>
            <w:tcW w:w="1275" w:type="dxa"/>
            <w:tcBorders>
              <w:top w:val="nil"/>
              <w:left w:val="nil"/>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2 462,90</w:t>
            </w:r>
          </w:p>
        </w:tc>
        <w:tc>
          <w:tcPr>
            <w:tcW w:w="709" w:type="dxa"/>
            <w:tcBorders>
              <w:top w:val="nil"/>
              <w:left w:val="nil"/>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ind w:left="-108"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10,26</w:t>
            </w:r>
          </w:p>
        </w:tc>
        <w:tc>
          <w:tcPr>
            <w:tcW w:w="1276" w:type="dxa"/>
            <w:tcBorders>
              <w:top w:val="nil"/>
              <w:left w:val="nil"/>
              <w:bottom w:val="single" w:sz="4" w:space="0" w:color="auto"/>
              <w:right w:val="single" w:sz="4" w:space="0" w:color="auto"/>
            </w:tcBorders>
            <w:shd w:val="clear" w:color="000000" w:fill="F2F2F2"/>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1 063,06</w:t>
            </w:r>
          </w:p>
        </w:tc>
      </w:tr>
      <w:tr w:rsidR="00BB5898" w:rsidRPr="00BB5898" w:rsidTr="001163F4">
        <w:trPr>
          <w:trHeight w:val="418"/>
        </w:trPr>
        <w:tc>
          <w:tcPr>
            <w:tcW w:w="441" w:type="dxa"/>
            <w:tcBorders>
              <w:top w:val="nil"/>
              <w:left w:val="single" w:sz="4" w:space="0" w:color="auto"/>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10</w:t>
            </w:r>
          </w:p>
        </w:tc>
        <w:tc>
          <w:tcPr>
            <w:tcW w:w="1701" w:type="dxa"/>
            <w:tcBorders>
              <w:top w:val="nil"/>
              <w:left w:val="nil"/>
              <w:bottom w:val="single" w:sz="4" w:space="0" w:color="auto"/>
              <w:right w:val="single" w:sz="4" w:space="0" w:color="auto"/>
            </w:tcBorders>
            <w:shd w:val="clear" w:color="000000" w:fill="F2F2F2"/>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Социальная политика</w:t>
            </w:r>
          </w:p>
        </w:tc>
        <w:tc>
          <w:tcPr>
            <w:tcW w:w="1418"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270 336,47</w:t>
            </w:r>
          </w:p>
        </w:tc>
        <w:tc>
          <w:tcPr>
            <w:tcW w:w="1276"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73 489,24</w:t>
            </w:r>
          </w:p>
        </w:tc>
        <w:tc>
          <w:tcPr>
            <w:tcW w:w="567" w:type="dxa"/>
            <w:tcBorders>
              <w:top w:val="nil"/>
              <w:left w:val="single" w:sz="4" w:space="0" w:color="auto"/>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ind w:left="-30"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27,2</w:t>
            </w:r>
          </w:p>
        </w:tc>
        <w:tc>
          <w:tcPr>
            <w:tcW w:w="1417" w:type="dxa"/>
            <w:tcBorders>
              <w:top w:val="nil"/>
              <w:left w:val="nil"/>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310 261,31</w:t>
            </w:r>
          </w:p>
        </w:tc>
        <w:tc>
          <w:tcPr>
            <w:tcW w:w="1275" w:type="dxa"/>
            <w:tcBorders>
              <w:top w:val="nil"/>
              <w:left w:val="nil"/>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75 635,15</w:t>
            </w:r>
          </w:p>
        </w:tc>
        <w:tc>
          <w:tcPr>
            <w:tcW w:w="709" w:type="dxa"/>
            <w:tcBorders>
              <w:top w:val="nil"/>
              <w:left w:val="nil"/>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ind w:left="-108"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24,38</w:t>
            </w:r>
          </w:p>
        </w:tc>
        <w:tc>
          <w:tcPr>
            <w:tcW w:w="1276" w:type="dxa"/>
            <w:tcBorders>
              <w:top w:val="nil"/>
              <w:left w:val="nil"/>
              <w:bottom w:val="single" w:sz="4" w:space="0" w:color="auto"/>
              <w:right w:val="single" w:sz="4" w:space="0" w:color="auto"/>
            </w:tcBorders>
            <w:shd w:val="clear" w:color="000000" w:fill="F2F2F2"/>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2 145,91</w:t>
            </w:r>
          </w:p>
        </w:tc>
      </w:tr>
      <w:tr w:rsidR="00BB5898" w:rsidRPr="00BB5898" w:rsidTr="001163F4">
        <w:trPr>
          <w:trHeight w:val="595"/>
        </w:trPr>
        <w:tc>
          <w:tcPr>
            <w:tcW w:w="441" w:type="dxa"/>
            <w:tcBorders>
              <w:top w:val="nil"/>
              <w:left w:val="single" w:sz="4" w:space="0" w:color="auto"/>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11</w:t>
            </w:r>
          </w:p>
        </w:tc>
        <w:tc>
          <w:tcPr>
            <w:tcW w:w="1701" w:type="dxa"/>
            <w:tcBorders>
              <w:top w:val="nil"/>
              <w:left w:val="nil"/>
              <w:bottom w:val="single" w:sz="4" w:space="0" w:color="auto"/>
              <w:right w:val="single" w:sz="4" w:space="0" w:color="auto"/>
            </w:tcBorders>
            <w:shd w:val="clear" w:color="000000" w:fill="F2F2F2"/>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Физическая культура и спорт</w:t>
            </w:r>
          </w:p>
        </w:tc>
        <w:tc>
          <w:tcPr>
            <w:tcW w:w="1418"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5 738,65</w:t>
            </w:r>
          </w:p>
        </w:tc>
        <w:tc>
          <w:tcPr>
            <w:tcW w:w="1276"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1 612,56</w:t>
            </w:r>
          </w:p>
        </w:tc>
        <w:tc>
          <w:tcPr>
            <w:tcW w:w="567" w:type="dxa"/>
            <w:tcBorders>
              <w:top w:val="nil"/>
              <w:left w:val="single" w:sz="4" w:space="0" w:color="auto"/>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ind w:left="-30"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28,1</w:t>
            </w:r>
          </w:p>
        </w:tc>
        <w:tc>
          <w:tcPr>
            <w:tcW w:w="1417" w:type="dxa"/>
            <w:tcBorders>
              <w:top w:val="nil"/>
              <w:left w:val="nil"/>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11 637,04</w:t>
            </w:r>
          </w:p>
        </w:tc>
        <w:tc>
          <w:tcPr>
            <w:tcW w:w="1275" w:type="dxa"/>
            <w:tcBorders>
              <w:top w:val="nil"/>
              <w:left w:val="nil"/>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1 567,20</w:t>
            </w:r>
          </w:p>
        </w:tc>
        <w:tc>
          <w:tcPr>
            <w:tcW w:w="709" w:type="dxa"/>
            <w:tcBorders>
              <w:top w:val="nil"/>
              <w:left w:val="nil"/>
              <w:bottom w:val="single" w:sz="4" w:space="0" w:color="auto"/>
              <w:right w:val="single" w:sz="4" w:space="0" w:color="auto"/>
            </w:tcBorders>
            <w:shd w:val="clear" w:color="000000" w:fill="F2F2F2"/>
            <w:noWrap/>
            <w:vAlign w:val="center"/>
            <w:hideMark/>
          </w:tcPr>
          <w:p w:rsidR="00BB5898" w:rsidRPr="00BB5898" w:rsidRDefault="00BB5898" w:rsidP="0016618D">
            <w:pPr>
              <w:spacing w:after="0" w:line="240" w:lineRule="auto"/>
              <w:ind w:left="-108"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13,47</w:t>
            </w:r>
          </w:p>
        </w:tc>
        <w:tc>
          <w:tcPr>
            <w:tcW w:w="1276" w:type="dxa"/>
            <w:tcBorders>
              <w:top w:val="nil"/>
              <w:left w:val="nil"/>
              <w:bottom w:val="single" w:sz="4" w:space="0" w:color="auto"/>
              <w:right w:val="single" w:sz="4" w:space="0" w:color="auto"/>
            </w:tcBorders>
            <w:shd w:val="clear" w:color="000000" w:fill="F2F2F2"/>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-45,36</w:t>
            </w:r>
          </w:p>
        </w:tc>
      </w:tr>
      <w:tr w:rsidR="00BB5898" w:rsidRPr="00BB5898" w:rsidTr="001163F4">
        <w:trPr>
          <w:trHeight w:val="37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14</w:t>
            </w:r>
          </w:p>
        </w:tc>
        <w:tc>
          <w:tcPr>
            <w:tcW w:w="1701" w:type="dxa"/>
            <w:tcBorders>
              <w:top w:val="nil"/>
              <w:left w:val="nil"/>
              <w:bottom w:val="single" w:sz="4" w:space="0" w:color="auto"/>
              <w:right w:val="single" w:sz="4" w:space="0" w:color="auto"/>
            </w:tcBorders>
            <w:shd w:val="clear" w:color="auto" w:fill="auto"/>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Межбюджетные трансферты</w:t>
            </w:r>
          </w:p>
        </w:tc>
        <w:tc>
          <w:tcPr>
            <w:tcW w:w="1418"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57 905,07</w:t>
            </w:r>
          </w:p>
        </w:tc>
        <w:tc>
          <w:tcPr>
            <w:tcW w:w="1276"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86196A">
            <w:pPr>
              <w:spacing w:after="0" w:line="240" w:lineRule="auto"/>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14 82</w:t>
            </w:r>
            <w:r w:rsidR="0086196A">
              <w:rPr>
                <w:rFonts w:ascii="Times New Roman" w:eastAsia="Times New Roman" w:hAnsi="Times New Roman" w:cs="Times New Roman"/>
                <w:color w:val="000000"/>
                <w:lang w:eastAsia="ru-RU"/>
              </w:rPr>
              <w:t>6</w:t>
            </w:r>
            <w:r w:rsidRPr="00BB5898">
              <w:rPr>
                <w:rFonts w:ascii="Times New Roman" w:eastAsia="Times New Roman" w:hAnsi="Times New Roman" w:cs="Times New Roman"/>
                <w:color w:val="000000"/>
                <w:lang w:eastAsia="ru-RU"/>
              </w:rPr>
              <w:t>,49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ind w:left="-30" w:right="-108"/>
              <w:jc w:val="center"/>
              <w:rPr>
                <w:rFonts w:ascii="Times New Roman" w:eastAsia="Times New Roman" w:hAnsi="Times New Roman" w:cs="Times New Roman"/>
                <w:color w:val="000000"/>
                <w:lang w:eastAsia="ru-RU"/>
              </w:rPr>
            </w:pPr>
            <w:r w:rsidRPr="00BB5898">
              <w:rPr>
                <w:rFonts w:ascii="Times New Roman" w:eastAsia="Times New Roman" w:hAnsi="Times New Roman" w:cs="Times New Roman"/>
                <w:color w:val="000000"/>
                <w:lang w:eastAsia="ru-RU"/>
              </w:rPr>
              <w:t>25,6</w:t>
            </w:r>
          </w:p>
        </w:tc>
        <w:tc>
          <w:tcPr>
            <w:tcW w:w="1417" w:type="dxa"/>
            <w:tcBorders>
              <w:top w:val="nil"/>
              <w:left w:val="nil"/>
              <w:bottom w:val="single" w:sz="4" w:space="0" w:color="auto"/>
              <w:right w:val="single" w:sz="4" w:space="0" w:color="auto"/>
            </w:tcBorders>
            <w:shd w:val="clear" w:color="auto" w:fill="auto"/>
            <w:noWrap/>
            <w:vAlign w:val="center"/>
            <w:hideMark/>
          </w:tcPr>
          <w:p w:rsidR="00BB5898" w:rsidRPr="00BB5898" w:rsidRDefault="00064708" w:rsidP="001661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69 975,85</w:t>
            </w:r>
          </w:p>
        </w:tc>
        <w:tc>
          <w:tcPr>
            <w:tcW w:w="1275" w:type="dxa"/>
            <w:tcBorders>
              <w:top w:val="nil"/>
              <w:left w:val="nil"/>
              <w:bottom w:val="single" w:sz="4" w:space="0" w:color="auto"/>
              <w:right w:val="single" w:sz="4" w:space="0" w:color="auto"/>
            </w:tcBorders>
            <w:shd w:val="clear" w:color="auto" w:fill="auto"/>
            <w:noWrap/>
            <w:vAlign w:val="center"/>
            <w:hideMark/>
          </w:tcPr>
          <w:p w:rsidR="00BB5898" w:rsidRPr="00BB5898" w:rsidRDefault="007457BB" w:rsidP="0016618D">
            <w:pPr>
              <w:spacing w:after="0" w:line="240" w:lineRule="auto"/>
              <w:jc w:val="center"/>
              <w:rPr>
                <w:rFonts w:ascii="Times New Roman" w:eastAsia="Times New Roman" w:hAnsi="Times New Roman" w:cs="Times New Roman"/>
                <w:color w:val="000000"/>
                <w:lang w:eastAsia="ru-RU"/>
              </w:rPr>
            </w:pPr>
            <w:r w:rsidRPr="007457BB">
              <w:rPr>
                <w:rFonts w:ascii="Times New Roman" w:eastAsia="Times New Roman" w:hAnsi="Times New Roman" w:cs="Times New Roman"/>
                <w:color w:val="000000"/>
                <w:lang w:eastAsia="ru-RU"/>
              </w:rPr>
              <w:t>19</w:t>
            </w:r>
            <w:r>
              <w:rPr>
                <w:rFonts w:ascii="Times New Roman" w:eastAsia="Times New Roman" w:hAnsi="Times New Roman" w:cs="Times New Roman"/>
                <w:color w:val="000000"/>
                <w:lang w:eastAsia="ru-RU"/>
              </w:rPr>
              <w:t xml:space="preserve"> </w:t>
            </w:r>
            <w:r w:rsidRPr="007457BB">
              <w:rPr>
                <w:rFonts w:ascii="Times New Roman" w:eastAsia="Times New Roman" w:hAnsi="Times New Roman" w:cs="Times New Roman"/>
                <w:color w:val="000000"/>
                <w:lang w:eastAsia="ru-RU"/>
              </w:rPr>
              <w:t>643,76</w:t>
            </w:r>
          </w:p>
        </w:tc>
        <w:tc>
          <w:tcPr>
            <w:tcW w:w="709" w:type="dxa"/>
            <w:tcBorders>
              <w:top w:val="nil"/>
              <w:left w:val="nil"/>
              <w:bottom w:val="single" w:sz="4" w:space="0" w:color="auto"/>
              <w:right w:val="single" w:sz="4" w:space="0" w:color="auto"/>
            </w:tcBorders>
            <w:shd w:val="clear" w:color="auto" w:fill="auto"/>
            <w:noWrap/>
            <w:vAlign w:val="center"/>
            <w:hideMark/>
          </w:tcPr>
          <w:p w:rsidR="00BB5898" w:rsidRPr="00BB5898" w:rsidRDefault="001F7122" w:rsidP="0016618D">
            <w:pPr>
              <w:spacing w:after="0" w:line="240" w:lineRule="auto"/>
              <w:ind w:left="-108"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30,76</w:t>
            </w:r>
          </w:p>
        </w:tc>
        <w:tc>
          <w:tcPr>
            <w:tcW w:w="1276" w:type="dxa"/>
            <w:tcBorders>
              <w:top w:val="nil"/>
              <w:left w:val="nil"/>
              <w:bottom w:val="single" w:sz="4" w:space="0" w:color="auto"/>
              <w:right w:val="single" w:sz="4" w:space="0" w:color="auto"/>
            </w:tcBorders>
            <w:shd w:val="clear" w:color="auto" w:fill="auto"/>
            <w:vAlign w:val="center"/>
            <w:hideMark/>
          </w:tcPr>
          <w:p w:rsidR="00BB5898" w:rsidRPr="00BB5898" w:rsidRDefault="001F7122" w:rsidP="008619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4 81</w:t>
            </w:r>
            <w:r w:rsidR="0086196A">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,27</w:t>
            </w:r>
          </w:p>
        </w:tc>
      </w:tr>
      <w:tr w:rsidR="00BB5898" w:rsidRPr="00BB5898" w:rsidTr="00530393">
        <w:trPr>
          <w:trHeight w:val="53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b/>
                <w:bCs/>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B5898" w:rsidRPr="00BB5898" w:rsidRDefault="00BB5898" w:rsidP="0016618D">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Итого расходов:</w:t>
            </w:r>
          </w:p>
        </w:tc>
        <w:tc>
          <w:tcPr>
            <w:tcW w:w="1418"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ind w:left="-108" w:right="-108"/>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1</w:t>
            </w:r>
            <w:r w:rsidR="00F24BD3">
              <w:rPr>
                <w:rFonts w:ascii="Times New Roman" w:eastAsia="Times New Roman" w:hAnsi="Times New Roman" w:cs="Times New Roman"/>
                <w:b/>
                <w:bCs/>
                <w:color w:val="000000"/>
                <w:lang w:eastAsia="ru-RU"/>
              </w:rPr>
              <w:t> </w:t>
            </w:r>
            <w:r w:rsidRPr="00BB5898">
              <w:rPr>
                <w:rFonts w:ascii="Times New Roman" w:eastAsia="Times New Roman" w:hAnsi="Times New Roman" w:cs="Times New Roman"/>
                <w:b/>
                <w:bCs/>
                <w:color w:val="000000"/>
                <w:lang w:eastAsia="ru-RU"/>
              </w:rPr>
              <w:t>049</w:t>
            </w:r>
            <w:r w:rsidR="00F24BD3">
              <w:rPr>
                <w:rFonts w:ascii="Times New Roman" w:eastAsia="Times New Roman" w:hAnsi="Times New Roman" w:cs="Times New Roman"/>
                <w:b/>
                <w:bCs/>
                <w:color w:val="000000"/>
                <w:lang w:eastAsia="ru-RU"/>
              </w:rPr>
              <w:t xml:space="preserve"> </w:t>
            </w:r>
            <w:r w:rsidRPr="00BB5898">
              <w:rPr>
                <w:rFonts w:ascii="Times New Roman" w:eastAsia="Times New Roman" w:hAnsi="Times New Roman" w:cs="Times New Roman"/>
                <w:b/>
                <w:bCs/>
                <w:color w:val="000000"/>
                <w:lang w:eastAsia="ru-RU"/>
              </w:rPr>
              <w:t xml:space="preserve"> 246,40</w:t>
            </w:r>
          </w:p>
        </w:tc>
        <w:tc>
          <w:tcPr>
            <w:tcW w:w="1276" w:type="dxa"/>
            <w:tcBorders>
              <w:top w:val="nil"/>
              <w:left w:val="nil"/>
              <w:bottom w:val="single" w:sz="8" w:space="0" w:color="auto"/>
              <w:right w:val="single" w:sz="8" w:space="0" w:color="auto"/>
            </w:tcBorders>
            <w:shd w:val="clear" w:color="auto" w:fill="auto"/>
            <w:noWrap/>
            <w:vAlign w:val="center"/>
            <w:hideMark/>
          </w:tcPr>
          <w:p w:rsidR="00BB5898" w:rsidRPr="00BB5898" w:rsidRDefault="00BB5898" w:rsidP="0016618D">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231 632,24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B5898" w:rsidRPr="00BB5898" w:rsidRDefault="00BB5898" w:rsidP="0016618D">
            <w:pPr>
              <w:spacing w:after="0" w:line="240" w:lineRule="auto"/>
              <w:ind w:left="-30" w:right="-108"/>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22,1</w:t>
            </w:r>
          </w:p>
        </w:tc>
        <w:tc>
          <w:tcPr>
            <w:tcW w:w="1417" w:type="dxa"/>
            <w:tcBorders>
              <w:top w:val="nil"/>
              <w:left w:val="nil"/>
              <w:bottom w:val="single" w:sz="4" w:space="0" w:color="auto"/>
              <w:right w:val="single" w:sz="4" w:space="0" w:color="auto"/>
            </w:tcBorders>
            <w:shd w:val="clear" w:color="auto" w:fill="auto"/>
            <w:noWrap/>
            <w:vAlign w:val="center"/>
            <w:hideMark/>
          </w:tcPr>
          <w:p w:rsidR="00BB5898" w:rsidRPr="00BB5898" w:rsidRDefault="00BB5898" w:rsidP="00064708">
            <w:pPr>
              <w:spacing w:after="0" w:line="240" w:lineRule="auto"/>
              <w:jc w:val="center"/>
              <w:rPr>
                <w:rFonts w:ascii="Times New Roman" w:eastAsia="Times New Roman" w:hAnsi="Times New Roman" w:cs="Times New Roman"/>
                <w:b/>
                <w:bCs/>
                <w:color w:val="000000"/>
                <w:lang w:eastAsia="ru-RU"/>
              </w:rPr>
            </w:pPr>
            <w:r w:rsidRPr="00BB5898">
              <w:rPr>
                <w:rFonts w:ascii="Times New Roman" w:eastAsia="Times New Roman" w:hAnsi="Times New Roman" w:cs="Times New Roman"/>
                <w:b/>
                <w:bCs/>
                <w:color w:val="000000"/>
                <w:lang w:eastAsia="ru-RU"/>
              </w:rPr>
              <w:t>1</w:t>
            </w:r>
            <w:r w:rsidR="00064708">
              <w:rPr>
                <w:rFonts w:ascii="Times New Roman" w:eastAsia="Times New Roman" w:hAnsi="Times New Roman" w:cs="Times New Roman"/>
                <w:b/>
                <w:bCs/>
                <w:color w:val="000000"/>
                <w:lang w:eastAsia="ru-RU"/>
              </w:rPr>
              <w:t> 265 958,96</w:t>
            </w:r>
          </w:p>
        </w:tc>
        <w:tc>
          <w:tcPr>
            <w:tcW w:w="1275" w:type="dxa"/>
            <w:tcBorders>
              <w:top w:val="nil"/>
              <w:left w:val="nil"/>
              <w:bottom w:val="single" w:sz="4" w:space="0" w:color="auto"/>
              <w:right w:val="single" w:sz="4" w:space="0" w:color="auto"/>
            </w:tcBorders>
            <w:shd w:val="clear" w:color="auto" w:fill="auto"/>
            <w:noWrap/>
            <w:vAlign w:val="center"/>
            <w:hideMark/>
          </w:tcPr>
          <w:p w:rsidR="00BB5898" w:rsidRPr="00BB5898" w:rsidRDefault="007457BB" w:rsidP="001661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252 082,35</w:t>
            </w:r>
          </w:p>
        </w:tc>
        <w:tc>
          <w:tcPr>
            <w:tcW w:w="709" w:type="dxa"/>
            <w:tcBorders>
              <w:top w:val="nil"/>
              <w:left w:val="nil"/>
              <w:bottom w:val="single" w:sz="4" w:space="0" w:color="auto"/>
              <w:right w:val="single" w:sz="4" w:space="0" w:color="auto"/>
            </w:tcBorders>
            <w:shd w:val="clear" w:color="auto" w:fill="auto"/>
            <w:noWrap/>
            <w:vAlign w:val="center"/>
            <w:hideMark/>
          </w:tcPr>
          <w:p w:rsidR="00BB5898" w:rsidRPr="00BB5898" w:rsidRDefault="0086196A" w:rsidP="0016618D">
            <w:pPr>
              <w:spacing w:after="0" w:line="240" w:lineRule="auto"/>
              <w:ind w:left="-108" w:right="-108"/>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19,91</w:t>
            </w:r>
          </w:p>
        </w:tc>
        <w:tc>
          <w:tcPr>
            <w:tcW w:w="1276" w:type="dxa"/>
            <w:tcBorders>
              <w:top w:val="nil"/>
              <w:left w:val="nil"/>
              <w:bottom w:val="single" w:sz="4" w:space="0" w:color="auto"/>
              <w:right w:val="single" w:sz="4" w:space="0" w:color="auto"/>
            </w:tcBorders>
            <w:shd w:val="clear" w:color="auto" w:fill="auto"/>
            <w:noWrap/>
            <w:vAlign w:val="center"/>
            <w:hideMark/>
          </w:tcPr>
          <w:p w:rsidR="00BB5898" w:rsidRPr="00BB5898" w:rsidRDefault="00AF6D9D" w:rsidP="0086196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20 45</w:t>
            </w:r>
            <w:r w:rsidR="0086196A">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eastAsia="ru-RU"/>
              </w:rPr>
              <w:t>,11</w:t>
            </w:r>
          </w:p>
        </w:tc>
      </w:tr>
    </w:tbl>
    <w:p w:rsidR="00BB5898" w:rsidRDefault="00BB5898" w:rsidP="000D043F">
      <w:pPr>
        <w:spacing w:after="0" w:line="240" w:lineRule="auto"/>
        <w:contextualSpacing/>
        <w:jc w:val="right"/>
        <w:rPr>
          <w:rFonts w:ascii="Times New Roman" w:hAnsi="Times New Roman" w:cs="Times New Roman"/>
        </w:rPr>
      </w:pPr>
    </w:p>
    <w:p w:rsidR="001632FA" w:rsidRPr="0022151F" w:rsidRDefault="001632FA" w:rsidP="001425F3">
      <w:pPr>
        <w:pStyle w:val="Style13"/>
        <w:widowControl/>
        <w:ind w:firstLine="709"/>
        <w:contextualSpacing/>
        <w:jc w:val="both"/>
        <w:rPr>
          <w:bCs/>
        </w:rPr>
      </w:pPr>
      <w:r w:rsidRPr="0022151F">
        <w:rPr>
          <w:bCs/>
        </w:rPr>
        <w:t>Межбюджетные трансферты, предоставляемые бюджетам сельских поселений из районного бюджета</w:t>
      </w:r>
      <w:r w:rsidR="008E3673" w:rsidRPr="0022151F">
        <w:rPr>
          <w:bCs/>
        </w:rPr>
        <w:t>, составили за 1 квартал 201</w:t>
      </w:r>
      <w:r w:rsidR="001163F4">
        <w:rPr>
          <w:bCs/>
        </w:rPr>
        <w:t>8</w:t>
      </w:r>
      <w:r w:rsidR="008E3673" w:rsidRPr="0022151F">
        <w:rPr>
          <w:bCs/>
        </w:rPr>
        <w:t xml:space="preserve"> года </w:t>
      </w:r>
      <w:r w:rsidR="001163F4">
        <w:rPr>
          <w:bCs/>
        </w:rPr>
        <w:t xml:space="preserve"> 25 956 141,39 </w:t>
      </w:r>
      <w:r w:rsidR="0022151F">
        <w:rPr>
          <w:bCs/>
        </w:rPr>
        <w:t>рублей</w:t>
      </w:r>
      <w:r w:rsidR="001163F4">
        <w:rPr>
          <w:bCs/>
        </w:rPr>
        <w:t xml:space="preserve"> или 109,2% от аналогичного периода 2017 г</w:t>
      </w:r>
      <w:r w:rsidR="0022151F">
        <w:rPr>
          <w:bCs/>
        </w:rPr>
        <w:t>.</w:t>
      </w:r>
    </w:p>
    <w:p w:rsidR="009006A2" w:rsidRDefault="009006A2" w:rsidP="001425F3">
      <w:pPr>
        <w:pStyle w:val="Style13"/>
        <w:widowControl/>
        <w:ind w:left="1080"/>
        <w:contextualSpacing/>
        <w:jc w:val="center"/>
        <w:rPr>
          <w:b/>
          <w:bCs/>
        </w:rPr>
      </w:pPr>
    </w:p>
    <w:p w:rsidR="002F039F" w:rsidRDefault="001425F3" w:rsidP="001425F3">
      <w:pPr>
        <w:pStyle w:val="Style13"/>
        <w:widowControl/>
        <w:ind w:left="1080"/>
        <w:contextualSpacing/>
        <w:jc w:val="center"/>
        <w:rPr>
          <w:b/>
          <w:bCs/>
        </w:rPr>
      </w:pPr>
      <w:r w:rsidRPr="001425F3">
        <w:rPr>
          <w:b/>
          <w:bCs/>
          <w:lang w:val="en-US"/>
        </w:rPr>
        <w:t>IV</w:t>
      </w:r>
      <w:r w:rsidRPr="001425F3">
        <w:rPr>
          <w:b/>
          <w:bCs/>
        </w:rPr>
        <w:t>.</w:t>
      </w:r>
      <w:r>
        <w:rPr>
          <w:b/>
          <w:bCs/>
        </w:rPr>
        <w:t xml:space="preserve"> </w:t>
      </w:r>
      <w:r w:rsidR="002F039F" w:rsidRPr="002F039F">
        <w:rPr>
          <w:b/>
          <w:bCs/>
        </w:rPr>
        <w:t>Исполнение расходов</w:t>
      </w:r>
      <w:r w:rsidR="00D7737F">
        <w:rPr>
          <w:b/>
          <w:bCs/>
        </w:rPr>
        <w:t xml:space="preserve"> районного бюджета</w:t>
      </w:r>
      <w:r w:rsidR="002F039F" w:rsidRPr="002F039F">
        <w:rPr>
          <w:b/>
          <w:bCs/>
        </w:rPr>
        <w:t xml:space="preserve"> на оплату труда.</w:t>
      </w:r>
    </w:p>
    <w:p w:rsidR="001425F3" w:rsidRPr="00EC760E" w:rsidRDefault="001425F3" w:rsidP="001425F3">
      <w:pPr>
        <w:pStyle w:val="Style13"/>
        <w:widowControl/>
        <w:ind w:left="360"/>
        <w:contextualSpacing/>
        <w:jc w:val="center"/>
        <w:rPr>
          <w:bCs/>
        </w:rPr>
      </w:pPr>
    </w:p>
    <w:p w:rsidR="00EC760E" w:rsidRDefault="00EC760E" w:rsidP="00EC760E">
      <w:pPr>
        <w:pStyle w:val="Style13"/>
        <w:widowControl/>
        <w:ind w:firstLine="709"/>
        <w:contextualSpacing/>
        <w:jc w:val="both"/>
        <w:rPr>
          <w:bCs/>
        </w:rPr>
      </w:pPr>
    </w:p>
    <w:p w:rsidR="00EC760E" w:rsidRPr="00EC760E" w:rsidRDefault="00EC760E" w:rsidP="00EC760E">
      <w:pPr>
        <w:pStyle w:val="Style13"/>
        <w:widowControl/>
        <w:ind w:firstLine="709"/>
        <w:contextualSpacing/>
        <w:jc w:val="both"/>
        <w:rPr>
          <w:bCs/>
        </w:rPr>
      </w:pPr>
      <w:r>
        <w:rPr>
          <w:bCs/>
        </w:rPr>
        <w:t>Ф</w:t>
      </w:r>
      <w:r w:rsidRPr="00EC760E">
        <w:rPr>
          <w:bCs/>
        </w:rPr>
        <w:t xml:space="preserve">онд </w:t>
      </w:r>
      <w:r w:rsidR="0086196A">
        <w:rPr>
          <w:bCs/>
        </w:rPr>
        <w:t>оплаты труда органов местного самоуправления и казенных муниципальных учреждений</w:t>
      </w:r>
      <w:r w:rsidR="00ED1749">
        <w:rPr>
          <w:bCs/>
        </w:rPr>
        <w:t xml:space="preserve"> Агаповского района на 2018 год составляет </w:t>
      </w:r>
      <w:r w:rsidR="00505352">
        <w:rPr>
          <w:bCs/>
        </w:rPr>
        <w:t>525 310,27</w:t>
      </w:r>
      <w:r w:rsidR="00ED1749">
        <w:rPr>
          <w:bCs/>
        </w:rPr>
        <w:t xml:space="preserve"> тыс. рублей или </w:t>
      </w:r>
      <w:r w:rsidR="00505352">
        <w:rPr>
          <w:bCs/>
        </w:rPr>
        <w:t xml:space="preserve">41,7% от всех расходов бюджета. Фактическое исполнение составило 101 769,53 тыс. рублей или  19,4% </w:t>
      </w:r>
      <w:r w:rsidR="00505352" w:rsidRPr="00260ADC">
        <w:t>от ут</w:t>
      </w:r>
      <w:r w:rsidR="00505352">
        <w:t>вержденных</w:t>
      </w:r>
      <w:r w:rsidR="00505352" w:rsidRPr="00260ADC">
        <w:t xml:space="preserve"> бюджетных</w:t>
      </w:r>
      <w:r w:rsidR="00505352">
        <w:t xml:space="preserve"> назначений</w:t>
      </w:r>
      <w:r w:rsidR="00505352">
        <w:rPr>
          <w:bCs/>
        </w:rPr>
        <w:t>.</w:t>
      </w:r>
    </w:p>
    <w:p w:rsidR="007A10EC" w:rsidRDefault="007A10EC" w:rsidP="00090CE1">
      <w:pPr>
        <w:jc w:val="center"/>
        <w:rPr>
          <w:rFonts w:ascii="Times New Roman" w:hAnsi="Times New Roman" w:cs="Times New Roman"/>
          <w:b/>
          <w:sz w:val="24"/>
          <w:szCs w:val="24"/>
        </w:rPr>
      </w:pPr>
    </w:p>
    <w:p w:rsidR="00090CE1" w:rsidRPr="00090CE1" w:rsidRDefault="00911E92" w:rsidP="00090CE1">
      <w:pPr>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00090CE1" w:rsidRPr="00090CE1">
        <w:rPr>
          <w:rFonts w:ascii="Times New Roman" w:hAnsi="Times New Roman" w:cs="Times New Roman"/>
          <w:b/>
          <w:sz w:val="24"/>
          <w:szCs w:val="24"/>
        </w:rPr>
        <w:t xml:space="preserve">Расходование средств резервного фонда </w:t>
      </w:r>
      <w:r w:rsidR="003B6FCD">
        <w:rPr>
          <w:rFonts w:ascii="Times New Roman" w:hAnsi="Times New Roman" w:cs="Times New Roman"/>
          <w:b/>
          <w:sz w:val="24"/>
          <w:szCs w:val="24"/>
        </w:rPr>
        <w:t>А</w:t>
      </w:r>
      <w:r w:rsidR="00090CE1" w:rsidRPr="00090CE1">
        <w:rPr>
          <w:rFonts w:ascii="Times New Roman" w:hAnsi="Times New Roman" w:cs="Times New Roman"/>
          <w:b/>
          <w:sz w:val="24"/>
          <w:szCs w:val="24"/>
        </w:rPr>
        <w:t>дминистрации Агаповского муниципального района.</w:t>
      </w:r>
      <w:proofErr w:type="gramEnd"/>
    </w:p>
    <w:p w:rsidR="00AD68BA" w:rsidRDefault="00090CE1" w:rsidP="00AD68BA">
      <w:pPr>
        <w:autoSpaceDE w:val="0"/>
        <w:autoSpaceDN w:val="0"/>
        <w:adjustRightInd w:val="0"/>
        <w:spacing w:after="0" w:line="240" w:lineRule="auto"/>
        <w:ind w:firstLine="720"/>
        <w:jc w:val="both"/>
        <w:rPr>
          <w:rFonts w:ascii="Times New Roman" w:hAnsi="Times New Roman" w:cs="Times New Roman"/>
          <w:sz w:val="24"/>
          <w:szCs w:val="24"/>
        </w:rPr>
      </w:pPr>
      <w:bookmarkStart w:id="1" w:name="sub_15"/>
      <w:proofErr w:type="gramStart"/>
      <w:r w:rsidRPr="00090CE1">
        <w:rPr>
          <w:rFonts w:ascii="Times New Roman" w:hAnsi="Times New Roman" w:cs="Times New Roman"/>
          <w:sz w:val="24"/>
          <w:szCs w:val="24"/>
        </w:rPr>
        <w:t xml:space="preserve">В соответствии с решением </w:t>
      </w:r>
      <w:r w:rsidR="00505352" w:rsidRPr="00505352">
        <w:rPr>
          <w:rFonts w:ascii="Times New Roman" w:hAnsi="Times New Roman" w:cs="Times New Roman"/>
          <w:sz w:val="24"/>
          <w:szCs w:val="24"/>
        </w:rPr>
        <w:t>от 22.12.2017г. № 261 «О бюджете Агаповского муниципального района на 2018 год и плановый период 2019 и 2020 годов»</w:t>
      </w:r>
      <w:r w:rsidR="00505352">
        <w:rPr>
          <w:rFonts w:ascii="Times New Roman" w:hAnsi="Times New Roman" w:cs="Times New Roman"/>
          <w:sz w:val="24"/>
          <w:szCs w:val="24"/>
        </w:rPr>
        <w:t xml:space="preserve"> </w:t>
      </w:r>
      <w:r w:rsidRPr="00090CE1">
        <w:rPr>
          <w:rFonts w:ascii="Times New Roman" w:hAnsi="Times New Roman" w:cs="Times New Roman"/>
          <w:sz w:val="24"/>
          <w:szCs w:val="24"/>
        </w:rPr>
        <w:t>и  По</w:t>
      </w:r>
      <w:r w:rsidR="00693A8F">
        <w:rPr>
          <w:rFonts w:ascii="Times New Roman" w:hAnsi="Times New Roman" w:cs="Times New Roman"/>
          <w:sz w:val="24"/>
          <w:szCs w:val="24"/>
        </w:rPr>
        <w:t>рядком использования бюджетных ассигнований резервного фонда администрации Агаповского муниципального района, утвержденного</w:t>
      </w:r>
      <w:r w:rsidRPr="00090CE1">
        <w:rPr>
          <w:rFonts w:ascii="Times New Roman" w:hAnsi="Times New Roman" w:cs="Times New Roman"/>
          <w:sz w:val="24"/>
          <w:szCs w:val="24"/>
        </w:rPr>
        <w:t xml:space="preserve"> Постановлением</w:t>
      </w:r>
      <w:r w:rsidR="00693A8F">
        <w:rPr>
          <w:rFonts w:ascii="Times New Roman" w:hAnsi="Times New Roman" w:cs="Times New Roman"/>
          <w:sz w:val="24"/>
          <w:szCs w:val="24"/>
        </w:rPr>
        <w:t xml:space="preserve"> Администрации Агаповского муниципального района № 41 от 25.01.2016 года</w:t>
      </w:r>
      <w:r w:rsidRPr="00090CE1">
        <w:rPr>
          <w:rFonts w:ascii="Times New Roman" w:hAnsi="Times New Roman" w:cs="Times New Roman"/>
          <w:sz w:val="24"/>
          <w:szCs w:val="24"/>
        </w:rPr>
        <w:t>, средства резервного фонда используются на финансирование непредвиденных расходов, не запланированных в бюджете Агаповского муниципального района на</w:t>
      </w:r>
      <w:proofErr w:type="gramEnd"/>
      <w:r w:rsidRPr="00090CE1">
        <w:rPr>
          <w:rFonts w:ascii="Times New Roman" w:hAnsi="Times New Roman" w:cs="Times New Roman"/>
          <w:sz w:val="24"/>
          <w:szCs w:val="24"/>
        </w:rPr>
        <w:t xml:space="preserve"> соответствующий финансовый год</w:t>
      </w:r>
      <w:r w:rsidR="00693A8F">
        <w:rPr>
          <w:rFonts w:ascii="Times New Roman" w:hAnsi="Times New Roman" w:cs="Times New Roman"/>
          <w:sz w:val="24"/>
          <w:szCs w:val="24"/>
        </w:rPr>
        <w:t xml:space="preserve"> и не имеющие регулярного характера расходы</w:t>
      </w:r>
      <w:r w:rsidRPr="00090CE1">
        <w:rPr>
          <w:rFonts w:ascii="Times New Roman" w:hAnsi="Times New Roman" w:cs="Times New Roman"/>
          <w:sz w:val="24"/>
          <w:szCs w:val="24"/>
        </w:rPr>
        <w:t xml:space="preserve">. </w:t>
      </w:r>
      <w:r w:rsidR="00AD68BA">
        <w:rPr>
          <w:rFonts w:ascii="Times New Roman" w:hAnsi="Times New Roman" w:cs="Times New Roman"/>
          <w:sz w:val="24"/>
          <w:szCs w:val="24"/>
        </w:rPr>
        <w:t>В</w:t>
      </w:r>
      <w:r w:rsidRPr="00090CE1">
        <w:rPr>
          <w:rFonts w:ascii="Times New Roman" w:hAnsi="Times New Roman" w:cs="Times New Roman"/>
          <w:sz w:val="24"/>
          <w:szCs w:val="24"/>
        </w:rPr>
        <w:t xml:space="preserve"> бюджете Агаповского муниципального района </w:t>
      </w:r>
      <w:r w:rsidR="003B6FCD">
        <w:rPr>
          <w:rFonts w:ascii="Times New Roman" w:hAnsi="Times New Roman" w:cs="Times New Roman"/>
          <w:sz w:val="24"/>
          <w:szCs w:val="24"/>
        </w:rPr>
        <w:t>на 201</w:t>
      </w:r>
      <w:r w:rsidR="00AD68BA">
        <w:rPr>
          <w:rFonts w:ascii="Times New Roman" w:hAnsi="Times New Roman" w:cs="Times New Roman"/>
          <w:sz w:val="24"/>
          <w:szCs w:val="24"/>
        </w:rPr>
        <w:t>8</w:t>
      </w:r>
      <w:r w:rsidR="003B6FCD">
        <w:rPr>
          <w:rFonts w:ascii="Times New Roman" w:hAnsi="Times New Roman" w:cs="Times New Roman"/>
          <w:sz w:val="24"/>
          <w:szCs w:val="24"/>
        </w:rPr>
        <w:t xml:space="preserve"> год </w:t>
      </w:r>
      <w:r w:rsidRPr="00090CE1">
        <w:rPr>
          <w:rFonts w:ascii="Times New Roman" w:hAnsi="Times New Roman" w:cs="Times New Roman"/>
          <w:sz w:val="24"/>
          <w:szCs w:val="24"/>
        </w:rPr>
        <w:t xml:space="preserve">резервный фонд </w:t>
      </w:r>
      <w:r w:rsidR="00AD68BA">
        <w:rPr>
          <w:rFonts w:ascii="Times New Roman" w:hAnsi="Times New Roman" w:cs="Times New Roman"/>
          <w:sz w:val="24"/>
          <w:szCs w:val="24"/>
        </w:rPr>
        <w:t>за</w:t>
      </w:r>
      <w:r w:rsidRPr="00090CE1">
        <w:rPr>
          <w:rFonts w:ascii="Times New Roman" w:hAnsi="Times New Roman" w:cs="Times New Roman"/>
          <w:sz w:val="24"/>
          <w:szCs w:val="24"/>
        </w:rPr>
        <w:t>планирова</w:t>
      </w:r>
      <w:r w:rsidR="00AD68BA">
        <w:rPr>
          <w:rFonts w:ascii="Times New Roman" w:hAnsi="Times New Roman" w:cs="Times New Roman"/>
          <w:sz w:val="24"/>
          <w:szCs w:val="24"/>
        </w:rPr>
        <w:t>н в сумме 1 400,00 тыс. рублей</w:t>
      </w:r>
      <w:r w:rsidRPr="00090CE1">
        <w:rPr>
          <w:rFonts w:ascii="Times New Roman" w:hAnsi="Times New Roman" w:cs="Times New Roman"/>
          <w:sz w:val="24"/>
          <w:szCs w:val="24"/>
        </w:rPr>
        <w:t>.</w:t>
      </w:r>
      <w:r w:rsidR="003B6FCD">
        <w:rPr>
          <w:rFonts w:ascii="Times New Roman" w:hAnsi="Times New Roman" w:cs="Times New Roman"/>
          <w:sz w:val="24"/>
          <w:szCs w:val="24"/>
        </w:rPr>
        <w:t xml:space="preserve"> </w:t>
      </w:r>
    </w:p>
    <w:p w:rsidR="00090CE1" w:rsidRDefault="00B85992" w:rsidP="00AD68B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ходе </w:t>
      </w:r>
      <w:r w:rsidR="00F31CDB">
        <w:rPr>
          <w:rFonts w:ascii="Times New Roman" w:hAnsi="Times New Roman" w:cs="Times New Roman"/>
          <w:sz w:val="24"/>
          <w:szCs w:val="24"/>
        </w:rPr>
        <w:t>исполнения бюджета за 1 квартал 201</w:t>
      </w:r>
      <w:r w:rsidR="00AD68BA">
        <w:rPr>
          <w:rFonts w:ascii="Times New Roman" w:hAnsi="Times New Roman" w:cs="Times New Roman"/>
          <w:sz w:val="24"/>
          <w:szCs w:val="24"/>
        </w:rPr>
        <w:t>8</w:t>
      </w:r>
      <w:r w:rsidR="00F31CDB">
        <w:rPr>
          <w:rFonts w:ascii="Times New Roman" w:hAnsi="Times New Roman" w:cs="Times New Roman"/>
          <w:sz w:val="24"/>
          <w:szCs w:val="24"/>
        </w:rPr>
        <w:t xml:space="preserve"> года средства резервного фонда </w:t>
      </w:r>
      <w:r w:rsidR="00693A8F">
        <w:rPr>
          <w:rFonts w:ascii="Times New Roman" w:hAnsi="Times New Roman" w:cs="Times New Roman"/>
          <w:sz w:val="24"/>
          <w:szCs w:val="24"/>
        </w:rPr>
        <w:t>А</w:t>
      </w:r>
      <w:r w:rsidR="00F31CDB">
        <w:rPr>
          <w:rFonts w:ascii="Times New Roman" w:hAnsi="Times New Roman" w:cs="Times New Roman"/>
          <w:sz w:val="24"/>
          <w:szCs w:val="24"/>
        </w:rPr>
        <w:t xml:space="preserve">дминистрации Агаповского муниципального района </w:t>
      </w:r>
      <w:r w:rsidR="00FE075D">
        <w:rPr>
          <w:rFonts w:ascii="Times New Roman" w:hAnsi="Times New Roman" w:cs="Times New Roman"/>
          <w:sz w:val="24"/>
          <w:szCs w:val="24"/>
        </w:rPr>
        <w:t>не исполь</w:t>
      </w:r>
      <w:r w:rsidR="00F31CDB">
        <w:rPr>
          <w:rFonts w:ascii="Times New Roman" w:hAnsi="Times New Roman" w:cs="Times New Roman"/>
          <w:sz w:val="24"/>
          <w:szCs w:val="24"/>
        </w:rPr>
        <w:t>зованы</w:t>
      </w:r>
      <w:bookmarkEnd w:id="1"/>
      <w:r w:rsidR="0044202D">
        <w:rPr>
          <w:rFonts w:ascii="Times New Roman" w:hAnsi="Times New Roman" w:cs="Times New Roman"/>
          <w:sz w:val="24"/>
          <w:szCs w:val="24"/>
        </w:rPr>
        <w:t>.</w:t>
      </w:r>
    </w:p>
    <w:p w:rsidR="00AD68BA" w:rsidRDefault="00AD68BA" w:rsidP="005D6072">
      <w:pPr>
        <w:pStyle w:val="Style13"/>
        <w:widowControl/>
        <w:ind w:firstLine="900"/>
        <w:contextualSpacing/>
        <w:jc w:val="center"/>
        <w:rPr>
          <w:b/>
          <w:bCs/>
          <w:u w:val="single"/>
        </w:rPr>
      </w:pPr>
    </w:p>
    <w:p w:rsidR="00DA5C4E" w:rsidRDefault="00DA5C4E" w:rsidP="005D6072">
      <w:pPr>
        <w:pStyle w:val="Style13"/>
        <w:widowControl/>
        <w:ind w:firstLine="900"/>
        <w:contextualSpacing/>
        <w:jc w:val="center"/>
        <w:rPr>
          <w:b/>
          <w:bCs/>
          <w:u w:val="single"/>
        </w:rPr>
      </w:pPr>
      <w:r w:rsidRPr="005D6072">
        <w:rPr>
          <w:b/>
          <w:bCs/>
          <w:u w:val="single"/>
        </w:rPr>
        <w:t>Выводы</w:t>
      </w:r>
    </w:p>
    <w:p w:rsidR="00CD2DC1" w:rsidRPr="005D6072" w:rsidRDefault="00CD2DC1" w:rsidP="005D6072">
      <w:pPr>
        <w:pStyle w:val="Style13"/>
        <w:widowControl/>
        <w:ind w:firstLine="900"/>
        <w:contextualSpacing/>
        <w:jc w:val="center"/>
        <w:rPr>
          <w:bCs/>
        </w:rPr>
      </w:pPr>
    </w:p>
    <w:p w:rsidR="003720A9" w:rsidRPr="00B01677" w:rsidRDefault="00DA5C4E" w:rsidP="003720A9">
      <w:pPr>
        <w:pStyle w:val="af9"/>
        <w:spacing w:before="0" w:beforeAutospacing="0" w:after="0" w:afterAutospacing="0"/>
        <w:ind w:firstLine="708"/>
        <w:contextualSpacing/>
        <w:jc w:val="both"/>
      </w:pPr>
      <w:r w:rsidRPr="000D043F">
        <w:rPr>
          <w:bCs/>
          <w:sz w:val="22"/>
          <w:szCs w:val="22"/>
        </w:rPr>
        <w:t xml:space="preserve"> </w:t>
      </w:r>
      <w:r w:rsidRPr="00B01677">
        <w:rPr>
          <w:bCs/>
        </w:rPr>
        <w:t xml:space="preserve">По результатам внешней проверки отчета об исполнении бюджета </w:t>
      </w:r>
      <w:r w:rsidR="00153204" w:rsidRPr="00B01677">
        <w:t xml:space="preserve">Агаповского муниципального района </w:t>
      </w:r>
      <w:r w:rsidRPr="00B01677">
        <w:rPr>
          <w:bCs/>
        </w:rPr>
        <w:t>за 1 квартал 201</w:t>
      </w:r>
      <w:r w:rsidR="00AD68BA">
        <w:rPr>
          <w:bCs/>
        </w:rPr>
        <w:t>8</w:t>
      </w:r>
      <w:r w:rsidRPr="00B01677">
        <w:rPr>
          <w:bCs/>
        </w:rPr>
        <w:t xml:space="preserve"> года Контрольно-счетная палата считает, что </w:t>
      </w:r>
      <w:r w:rsidR="00153204" w:rsidRPr="00B01677">
        <w:rPr>
          <w:bCs/>
        </w:rPr>
        <w:t xml:space="preserve">представленный </w:t>
      </w:r>
      <w:r w:rsidRPr="00B01677">
        <w:rPr>
          <w:bCs/>
        </w:rPr>
        <w:t xml:space="preserve">отчет об исполнении бюджета </w:t>
      </w:r>
      <w:r w:rsidR="00153204" w:rsidRPr="00B01677">
        <w:t xml:space="preserve">Агаповского муниципального района </w:t>
      </w:r>
      <w:r w:rsidRPr="00B01677">
        <w:rPr>
          <w:bCs/>
        </w:rPr>
        <w:t>за 1 квартал 201</w:t>
      </w:r>
      <w:r w:rsidR="00AD68BA">
        <w:rPr>
          <w:bCs/>
        </w:rPr>
        <w:t>8</w:t>
      </w:r>
      <w:r w:rsidRPr="00B01677">
        <w:rPr>
          <w:bCs/>
        </w:rPr>
        <w:t xml:space="preserve"> год</w:t>
      </w:r>
      <w:r w:rsidR="00C9024D" w:rsidRPr="00B01677">
        <w:rPr>
          <w:bCs/>
        </w:rPr>
        <w:t>а</w:t>
      </w:r>
      <w:r w:rsidR="00FF13D9">
        <w:rPr>
          <w:bCs/>
        </w:rPr>
        <w:t xml:space="preserve"> в целом</w:t>
      </w:r>
      <w:r w:rsidRPr="00B01677">
        <w:rPr>
          <w:bCs/>
        </w:rPr>
        <w:t xml:space="preserve"> </w:t>
      </w:r>
      <w:r w:rsidR="00153204" w:rsidRPr="00B01677">
        <w:t xml:space="preserve">соответствует нормам действующего </w:t>
      </w:r>
      <w:r w:rsidR="000A6924" w:rsidRPr="00B01677">
        <w:t xml:space="preserve">бюджетного </w:t>
      </w:r>
      <w:r w:rsidR="00153204" w:rsidRPr="00B01677">
        <w:t>законодательства.</w:t>
      </w:r>
    </w:p>
    <w:p w:rsidR="00FF13D9" w:rsidRDefault="00DA5C4E" w:rsidP="003720A9">
      <w:pPr>
        <w:pStyle w:val="af9"/>
        <w:spacing w:before="0" w:beforeAutospacing="0" w:after="0" w:afterAutospacing="0"/>
        <w:ind w:firstLine="708"/>
        <w:contextualSpacing/>
        <w:jc w:val="both"/>
      </w:pPr>
      <w:r w:rsidRPr="00B01677">
        <w:t xml:space="preserve"> Бюджет </w:t>
      </w:r>
      <w:r w:rsidR="00153204" w:rsidRPr="00B01677">
        <w:t xml:space="preserve">Агаповского муниципального района </w:t>
      </w:r>
      <w:r w:rsidRPr="00B01677">
        <w:t>социально ориентирован</w:t>
      </w:r>
      <w:r w:rsidR="00260ADC">
        <w:t xml:space="preserve"> – 8</w:t>
      </w:r>
      <w:r w:rsidR="00FF13D9">
        <w:t>3</w:t>
      </w:r>
      <w:r w:rsidR="00AD68BA">
        <w:t>,3</w:t>
      </w:r>
      <w:r w:rsidR="00260ADC">
        <w:t>% расходной части бюджета</w:t>
      </w:r>
      <w:r w:rsidRPr="00B01677">
        <w:t>.</w:t>
      </w:r>
    </w:p>
    <w:p w:rsidR="00EB4CB5" w:rsidRPr="00260ADC" w:rsidRDefault="00EB4CB5" w:rsidP="00EB4CB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Pr="00260ADC">
        <w:rPr>
          <w:rFonts w:ascii="Times New Roman" w:hAnsi="Times New Roman" w:cs="Times New Roman"/>
          <w:sz w:val="24"/>
          <w:szCs w:val="24"/>
        </w:rPr>
        <w:t xml:space="preserve">оходы исполнены в сумме </w:t>
      </w:r>
      <w:r w:rsidR="00AD68BA" w:rsidRPr="00AD68BA">
        <w:rPr>
          <w:rFonts w:ascii="Times New Roman" w:hAnsi="Times New Roman" w:cs="Times New Roman"/>
          <w:sz w:val="24"/>
          <w:szCs w:val="24"/>
        </w:rPr>
        <w:t xml:space="preserve">245 741,47 </w:t>
      </w:r>
      <w:r w:rsidRPr="00260ADC">
        <w:rPr>
          <w:rFonts w:ascii="Times New Roman" w:hAnsi="Times New Roman" w:cs="Times New Roman"/>
          <w:sz w:val="24"/>
          <w:szCs w:val="24"/>
        </w:rPr>
        <w:t xml:space="preserve">тыс. рублей, расходы исполнены в сумме </w:t>
      </w:r>
      <w:r w:rsidR="00AD68BA" w:rsidRPr="00AD68BA">
        <w:rPr>
          <w:rFonts w:ascii="Times New Roman" w:hAnsi="Times New Roman" w:cs="Times New Roman"/>
          <w:sz w:val="24"/>
          <w:szCs w:val="24"/>
        </w:rPr>
        <w:t>252 082,35</w:t>
      </w:r>
      <w:r w:rsidR="00AD68BA">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с превышением </w:t>
      </w:r>
      <w:r>
        <w:rPr>
          <w:rFonts w:ascii="Times New Roman" w:hAnsi="Times New Roman" w:cs="Times New Roman"/>
          <w:sz w:val="24"/>
          <w:szCs w:val="24"/>
        </w:rPr>
        <w:t>расходов</w:t>
      </w:r>
      <w:r w:rsidRPr="00260ADC">
        <w:rPr>
          <w:rFonts w:ascii="Times New Roman" w:hAnsi="Times New Roman" w:cs="Times New Roman"/>
          <w:sz w:val="24"/>
          <w:szCs w:val="24"/>
        </w:rPr>
        <w:t xml:space="preserve"> над </w:t>
      </w:r>
      <w:r>
        <w:rPr>
          <w:rFonts w:ascii="Times New Roman" w:hAnsi="Times New Roman" w:cs="Times New Roman"/>
          <w:sz w:val="24"/>
          <w:szCs w:val="24"/>
        </w:rPr>
        <w:t>доходами</w:t>
      </w:r>
      <w:r w:rsidRPr="00260ADC">
        <w:rPr>
          <w:rFonts w:ascii="Times New Roman" w:hAnsi="Times New Roman" w:cs="Times New Roman"/>
          <w:sz w:val="24"/>
          <w:szCs w:val="24"/>
        </w:rPr>
        <w:t xml:space="preserve"> в сумме</w:t>
      </w:r>
      <w:r>
        <w:rPr>
          <w:rFonts w:ascii="Times New Roman" w:hAnsi="Times New Roman" w:cs="Times New Roman"/>
          <w:sz w:val="24"/>
          <w:szCs w:val="24"/>
        </w:rPr>
        <w:t xml:space="preserve"> </w:t>
      </w:r>
      <w:r w:rsidR="00AD68BA">
        <w:rPr>
          <w:rFonts w:ascii="Times New Roman" w:hAnsi="Times New Roman" w:cs="Times New Roman"/>
          <w:sz w:val="24"/>
          <w:szCs w:val="24"/>
        </w:rPr>
        <w:t>6 340,88</w:t>
      </w:r>
      <w:r w:rsidRPr="00260ADC">
        <w:rPr>
          <w:rFonts w:ascii="Times New Roman" w:hAnsi="Times New Roman" w:cs="Times New Roman"/>
          <w:sz w:val="24"/>
          <w:szCs w:val="24"/>
        </w:rPr>
        <w:t xml:space="preserve"> тыс. рублей (</w:t>
      </w:r>
      <w:r>
        <w:rPr>
          <w:rFonts w:ascii="Times New Roman" w:hAnsi="Times New Roman" w:cs="Times New Roman"/>
          <w:sz w:val="24"/>
          <w:szCs w:val="24"/>
        </w:rPr>
        <w:t>дефицит</w:t>
      </w:r>
      <w:r w:rsidRPr="00260ADC">
        <w:rPr>
          <w:rFonts w:ascii="Times New Roman" w:hAnsi="Times New Roman" w:cs="Times New Roman"/>
          <w:sz w:val="24"/>
          <w:szCs w:val="24"/>
        </w:rPr>
        <w:t>).</w:t>
      </w:r>
    </w:p>
    <w:p w:rsidR="003720A9" w:rsidRPr="00B01677" w:rsidRDefault="00FF13D9" w:rsidP="003720A9">
      <w:pPr>
        <w:pStyle w:val="af9"/>
        <w:spacing w:before="0" w:beforeAutospacing="0" w:after="0" w:afterAutospacing="0"/>
        <w:ind w:firstLine="708"/>
        <w:contextualSpacing/>
        <w:jc w:val="both"/>
      </w:pPr>
      <w:r>
        <w:lastRenderedPageBreak/>
        <w:t>Уровень исполнения бюджета по доходам составляет</w:t>
      </w:r>
      <w:r w:rsidR="00EB4CB5">
        <w:t xml:space="preserve"> </w:t>
      </w:r>
      <w:r w:rsidR="00AD68BA">
        <w:t>19,5</w:t>
      </w:r>
      <w:r w:rsidR="00EB4CB5">
        <w:t xml:space="preserve"> % от утвержденных годовых бюджетных назначений.</w:t>
      </w:r>
      <w:r>
        <w:t xml:space="preserve"> </w:t>
      </w:r>
      <w:r w:rsidR="003720A9" w:rsidRPr="00B01677">
        <w:tab/>
      </w:r>
      <w:r w:rsidR="003720A9" w:rsidRPr="00B01677">
        <w:tab/>
      </w:r>
    </w:p>
    <w:p w:rsidR="00DA5C4E" w:rsidRDefault="00DA5C4E" w:rsidP="003720A9">
      <w:pPr>
        <w:pStyle w:val="af9"/>
        <w:spacing w:before="0" w:beforeAutospacing="0" w:after="0" w:afterAutospacing="0"/>
        <w:ind w:firstLine="708"/>
        <w:contextualSpacing/>
        <w:jc w:val="both"/>
      </w:pPr>
      <w:r w:rsidRPr="00B01677">
        <w:t xml:space="preserve"> </w:t>
      </w:r>
      <w:r w:rsidR="00D04BB1" w:rsidRPr="00B01677">
        <w:t>У</w:t>
      </w:r>
      <w:r w:rsidRPr="00B01677">
        <w:t>ровень исполнения бюджета по расходам</w:t>
      </w:r>
      <w:r w:rsidR="004B454F" w:rsidRPr="00B01677">
        <w:t xml:space="preserve"> составляет</w:t>
      </w:r>
      <w:r w:rsidRPr="00B01677">
        <w:t xml:space="preserve"> </w:t>
      </w:r>
      <w:r w:rsidR="0086196A">
        <w:t>19,91</w:t>
      </w:r>
      <w:r w:rsidRPr="00B01677">
        <w:t xml:space="preserve"> %</w:t>
      </w:r>
      <w:r w:rsidR="004B454F" w:rsidRPr="00B01677">
        <w:t xml:space="preserve"> от ут</w:t>
      </w:r>
      <w:r w:rsidR="00EB4CB5">
        <w:t>вержденных</w:t>
      </w:r>
      <w:r w:rsidR="004B454F" w:rsidRPr="00B01677">
        <w:t xml:space="preserve"> годовых бюджетных назначений</w:t>
      </w:r>
      <w:r w:rsidRPr="00B01677">
        <w:t>.</w:t>
      </w:r>
    </w:p>
    <w:p w:rsidR="007C475C" w:rsidRDefault="007C475C" w:rsidP="007C475C">
      <w:pPr>
        <w:pStyle w:val="Style13"/>
        <w:widowControl/>
        <w:ind w:firstLine="709"/>
        <w:contextualSpacing/>
        <w:jc w:val="both"/>
        <w:rPr>
          <w:bCs/>
        </w:rPr>
      </w:pPr>
    </w:p>
    <w:p w:rsidR="00DA5C4E" w:rsidRPr="00B01677" w:rsidRDefault="00DA5C4E" w:rsidP="005D6072">
      <w:pPr>
        <w:pStyle w:val="af9"/>
        <w:spacing w:before="0" w:beforeAutospacing="0" w:after="0" w:afterAutospacing="0"/>
        <w:ind w:firstLine="709"/>
        <w:contextualSpacing/>
        <w:jc w:val="both"/>
      </w:pPr>
      <w:r w:rsidRPr="00B01677">
        <w:t xml:space="preserve">На основании  </w:t>
      </w:r>
      <w:r w:rsidR="00153204" w:rsidRPr="00B01677">
        <w:t>выше</w:t>
      </w:r>
      <w:r w:rsidR="00D04BB1" w:rsidRPr="00B01677">
        <w:t xml:space="preserve">изложенного, </w:t>
      </w:r>
      <w:r w:rsidRPr="00B01677">
        <w:t xml:space="preserve">Контрольно-счетная палата </w:t>
      </w:r>
      <w:r w:rsidR="00153204" w:rsidRPr="00B01677">
        <w:t>предлагает Собранию депутатов Агаповского муниципального района принять к сведению отчет об исполнении бюджета Агаповского муницип</w:t>
      </w:r>
      <w:r w:rsidR="0027530F" w:rsidRPr="00B01677">
        <w:t>ального района за 1 квартал 201</w:t>
      </w:r>
      <w:r w:rsidR="00AC00D0">
        <w:t>8</w:t>
      </w:r>
      <w:r w:rsidR="00153204" w:rsidRPr="00B01677">
        <w:t xml:space="preserve"> года</w:t>
      </w:r>
      <w:r w:rsidR="00AD68BA">
        <w:t>.</w:t>
      </w:r>
      <w:r w:rsidR="00400636">
        <w:t xml:space="preserve"> </w:t>
      </w:r>
    </w:p>
    <w:p w:rsidR="000D043F" w:rsidRDefault="00DA5C4E" w:rsidP="000D043F">
      <w:pPr>
        <w:autoSpaceDE w:val="0"/>
        <w:autoSpaceDN w:val="0"/>
        <w:adjustRightInd w:val="0"/>
        <w:spacing w:after="0"/>
        <w:contextualSpacing/>
        <w:jc w:val="both"/>
        <w:rPr>
          <w:rFonts w:ascii="Times New Roman" w:hAnsi="Times New Roman" w:cs="Times New Roman"/>
        </w:rPr>
      </w:pPr>
      <w:r w:rsidRPr="000D043F">
        <w:rPr>
          <w:rFonts w:ascii="Times New Roman" w:hAnsi="Times New Roman" w:cs="Times New Roman"/>
        </w:rPr>
        <w:t xml:space="preserve">      </w:t>
      </w:r>
    </w:p>
    <w:p w:rsidR="00AA1232" w:rsidRDefault="00AA1232" w:rsidP="000D043F">
      <w:pPr>
        <w:autoSpaceDE w:val="0"/>
        <w:autoSpaceDN w:val="0"/>
        <w:adjustRightInd w:val="0"/>
        <w:spacing w:after="0"/>
        <w:contextualSpacing/>
        <w:jc w:val="both"/>
        <w:rPr>
          <w:rFonts w:ascii="Times New Roman" w:hAnsi="Times New Roman" w:cs="Times New Roman"/>
        </w:rPr>
      </w:pPr>
    </w:p>
    <w:p w:rsidR="00D81B23" w:rsidRDefault="00D81B23" w:rsidP="000D043F">
      <w:pPr>
        <w:autoSpaceDE w:val="0"/>
        <w:autoSpaceDN w:val="0"/>
        <w:adjustRightInd w:val="0"/>
        <w:spacing w:after="0"/>
        <w:contextualSpacing/>
        <w:jc w:val="both"/>
        <w:rPr>
          <w:rFonts w:ascii="Times New Roman" w:hAnsi="Times New Roman" w:cs="Times New Roman"/>
        </w:rPr>
      </w:pPr>
    </w:p>
    <w:p w:rsidR="00B54E11" w:rsidRPr="00B01677" w:rsidRDefault="00E46022" w:rsidP="000D043F">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01677">
        <w:rPr>
          <w:rFonts w:ascii="Times New Roman" w:hAnsi="Times New Roman" w:cs="Times New Roman"/>
          <w:sz w:val="24"/>
          <w:szCs w:val="24"/>
        </w:rPr>
        <w:t xml:space="preserve"> </w:t>
      </w:r>
      <w:r w:rsidR="00B54E11" w:rsidRPr="00B01677">
        <w:rPr>
          <w:rFonts w:ascii="Times New Roman" w:eastAsia="Times New Roman" w:hAnsi="Times New Roman" w:cs="Times New Roman"/>
          <w:sz w:val="24"/>
          <w:szCs w:val="24"/>
          <w:lang w:eastAsia="ru-RU"/>
        </w:rPr>
        <w:t>Председатель Контрольно-счетной палаты</w:t>
      </w:r>
      <w:r w:rsidR="0066677B" w:rsidRPr="00B01677">
        <w:rPr>
          <w:rFonts w:ascii="Times New Roman" w:eastAsia="Times New Roman" w:hAnsi="Times New Roman" w:cs="Times New Roman"/>
          <w:sz w:val="24"/>
          <w:szCs w:val="24"/>
          <w:lang w:eastAsia="ru-RU"/>
        </w:rPr>
        <w:t xml:space="preserve">                            </w:t>
      </w:r>
      <w:r w:rsidR="003D3F81" w:rsidRPr="00B01677">
        <w:rPr>
          <w:rFonts w:ascii="Times New Roman" w:eastAsia="Times New Roman" w:hAnsi="Times New Roman" w:cs="Times New Roman"/>
          <w:sz w:val="24"/>
          <w:szCs w:val="24"/>
          <w:lang w:eastAsia="ru-RU"/>
        </w:rPr>
        <w:t xml:space="preserve"> </w:t>
      </w:r>
      <w:r w:rsidR="0066677B" w:rsidRPr="00B01677">
        <w:rPr>
          <w:rFonts w:ascii="Times New Roman" w:eastAsia="Times New Roman" w:hAnsi="Times New Roman" w:cs="Times New Roman"/>
          <w:sz w:val="24"/>
          <w:szCs w:val="24"/>
          <w:lang w:eastAsia="ru-RU"/>
        </w:rPr>
        <w:t xml:space="preserve">        </w:t>
      </w:r>
      <w:r w:rsidR="00EF1560" w:rsidRPr="00B01677">
        <w:rPr>
          <w:rFonts w:ascii="Times New Roman" w:eastAsia="Times New Roman" w:hAnsi="Times New Roman" w:cs="Times New Roman"/>
          <w:sz w:val="24"/>
          <w:szCs w:val="24"/>
          <w:lang w:eastAsia="ru-RU"/>
        </w:rPr>
        <w:t xml:space="preserve">    </w:t>
      </w:r>
      <w:r w:rsidR="00D81B23">
        <w:rPr>
          <w:rFonts w:ascii="Times New Roman" w:eastAsia="Times New Roman" w:hAnsi="Times New Roman" w:cs="Times New Roman"/>
          <w:sz w:val="24"/>
          <w:szCs w:val="24"/>
          <w:lang w:eastAsia="ru-RU"/>
        </w:rPr>
        <w:t xml:space="preserve">   </w:t>
      </w:r>
      <w:r w:rsidR="00EF1560" w:rsidRPr="00B01677">
        <w:rPr>
          <w:rFonts w:ascii="Times New Roman" w:eastAsia="Times New Roman" w:hAnsi="Times New Roman" w:cs="Times New Roman"/>
          <w:sz w:val="24"/>
          <w:szCs w:val="24"/>
          <w:lang w:eastAsia="ru-RU"/>
        </w:rPr>
        <w:t xml:space="preserve">     </w:t>
      </w:r>
      <w:r w:rsidR="0066677B" w:rsidRPr="00B01677">
        <w:rPr>
          <w:rFonts w:ascii="Times New Roman" w:eastAsia="Times New Roman" w:hAnsi="Times New Roman" w:cs="Times New Roman"/>
          <w:sz w:val="24"/>
          <w:szCs w:val="24"/>
          <w:lang w:eastAsia="ru-RU"/>
        </w:rPr>
        <w:t xml:space="preserve">        </w:t>
      </w:r>
      <w:r w:rsidR="00B54E11" w:rsidRPr="00B01677">
        <w:rPr>
          <w:rFonts w:ascii="Times New Roman" w:eastAsia="Times New Roman" w:hAnsi="Times New Roman" w:cs="Times New Roman"/>
          <w:sz w:val="24"/>
          <w:szCs w:val="24"/>
          <w:lang w:eastAsia="ru-RU"/>
        </w:rPr>
        <w:t>Г.К.</w:t>
      </w:r>
      <w:r w:rsidR="0066677B" w:rsidRPr="00B01677">
        <w:rPr>
          <w:rFonts w:ascii="Times New Roman" w:eastAsia="Times New Roman" w:hAnsi="Times New Roman" w:cs="Times New Roman"/>
          <w:sz w:val="24"/>
          <w:szCs w:val="24"/>
          <w:lang w:eastAsia="ru-RU"/>
        </w:rPr>
        <w:t xml:space="preserve"> </w:t>
      </w:r>
      <w:r w:rsidR="00B54E11" w:rsidRPr="00B01677">
        <w:rPr>
          <w:rFonts w:ascii="Times New Roman" w:eastAsia="Times New Roman" w:hAnsi="Times New Roman" w:cs="Times New Roman"/>
          <w:sz w:val="24"/>
          <w:szCs w:val="24"/>
          <w:lang w:eastAsia="ru-RU"/>
        </w:rPr>
        <w:t xml:space="preserve">Тихонова </w:t>
      </w:r>
    </w:p>
    <w:sectPr w:rsidR="00B54E11" w:rsidRPr="00B01677" w:rsidSect="000D043F">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A8" w:rsidRDefault="00CB32A8" w:rsidP="007A52EE">
      <w:pPr>
        <w:spacing w:after="0" w:line="240" w:lineRule="auto"/>
      </w:pPr>
      <w:r>
        <w:separator/>
      </w:r>
    </w:p>
  </w:endnote>
  <w:endnote w:type="continuationSeparator" w:id="0">
    <w:p w:rsidR="00CB32A8" w:rsidRDefault="00CB32A8" w:rsidP="007A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F4" w:rsidRDefault="001163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A8" w:rsidRDefault="00CB32A8" w:rsidP="007A52EE">
      <w:pPr>
        <w:spacing w:after="0" w:line="240" w:lineRule="auto"/>
      </w:pPr>
      <w:r>
        <w:separator/>
      </w:r>
    </w:p>
  </w:footnote>
  <w:footnote w:type="continuationSeparator" w:id="0">
    <w:p w:rsidR="00CB32A8" w:rsidRDefault="00CB32A8" w:rsidP="007A5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4A65237"/>
    <w:multiLevelType w:val="hybridMultilevel"/>
    <w:tmpl w:val="A23205EE"/>
    <w:lvl w:ilvl="0" w:tplc="AD72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0">
    <w:nsid w:val="2F01696B"/>
    <w:multiLevelType w:val="hybridMultilevel"/>
    <w:tmpl w:val="FF421B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4">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9"/>
  </w:num>
  <w:num w:numId="2">
    <w:abstractNumId w:val="0"/>
  </w:num>
  <w:num w:numId="3">
    <w:abstractNumId w:val="18"/>
  </w:num>
  <w:num w:numId="4">
    <w:abstractNumId w:val="14"/>
  </w:num>
  <w:num w:numId="5">
    <w:abstractNumId w:val="8"/>
  </w:num>
  <w:num w:numId="6">
    <w:abstractNumId w:val="7"/>
  </w:num>
  <w:num w:numId="7">
    <w:abstractNumId w:val="21"/>
  </w:num>
  <w:num w:numId="8">
    <w:abstractNumId w:val="11"/>
  </w:num>
  <w:num w:numId="9">
    <w:abstractNumId w:val="13"/>
  </w:num>
  <w:num w:numId="10">
    <w:abstractNumId w:val="12"/>
  </w:num>
  <w:num w:numId="11">
    <w:abstractNumId w:val="15"/>
  </w:num>
  <w:num w:numId="12">
    <w:abstractNumId w:val="1"/>
  </w:num>
  <w:num w:numId="13">
    <w:abstractNumId w:val="6"/>
  </w:num>
  <w:num w:numId="14">
    <w:abstractNumId w:val="9"/>
  </w:num>
  <w:num w:numId="15">
    <w:abstractNumId w:val="2"/>
  </w:num>
  <w:num w:numId="16">
    <w:abstractNumId w:val="4"/>
  </w:num>
  <w:num w:numId="17">
    <w:abstractNumId w:val="3"/>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369B"/>
    <w:rsid w:val="00004024"/>
    <w:rsid w:val="00006502"/>
    <w:rsid w:val="000131A6"/>
    <w:rsid w:val="00017731"/>
    <w:rsid w:val="000233EF"/>
    <w:rsid w:val="000305AB"/>
    <w:rsid w:val="00033312"/>
    <w:rsid w:val="000347DD"/>
    <w:rsid w:val="00040913"/>
    <w:rsid w:val="00043EFA"/>
    <w:rsid w:val="0005490F"/>
    <w:rsid w:val="00064708"/>
    <w:rsid w:val="0006589F"/>
    <w:rsid w:val="00071932"/>
    <w:rsid w:val="00074976"/>
    <w:rsid w:val="00090CE1"/>
    <w:rsid w:val="00091F5A"/>
    <w:rsid w:val="000A6924"/>
    <w:rsid w:val="000D043F"/>
    <w:rsid w:val="000F345A"/>
    <w:rsid w:val="00113FF6"/>
    <w:rsid w:val="001163F4"/>
    <w:rsid w:val="001408F9"/>
    <w:rsid w:val="0014241B"/>
    <w:rsid w:val="001425F3"/>
    <w:rsid w:val="0014683B"/>
    <w:rsid w:val="00153204"/>
    <w:rsid w:val="0015562E"/>
    <w:rsid w:val="001632FA"/>
    <w:rsid w:val="0016618D"/>
    <w:rsid w:val="00170D67"/>
    <w:rsid w:val="001A55D5"/>
    <w:rsid w:val="001B2C99"/>
    <w:rsid w:val="001C150D"/>
    <w:rsid w:val="001C3AEF"/>
    <w:rsid w:val="001C56D2"/>
    <w:rsid w:val="001E2D6C"/>
    <w:rsid w:val="001F7122"/>
    <w:rsid w:val="00201B63"/>
    <w:rsid w:val="002048C7"/>
    <w:rsid w:val="0022151F"/>
    <w:rsid w:val="00222185"/>
    <w:rsid w:val="002341DE"/>
    <w:rsid w:val="0024273B"/>
    <w:rsid w:val="00255BF3"/>
    <w:rsid w:val="002560AE"/>
    <w:rsid w:val="00260ADC"/>
    <w:rsid w:val="002628CF"/>
    <w:rsid w:val="00270EA2"/>
    <w:rsid w:val="0027530F"/>
    <w:rsid w:val="00282072"/>
    <w:rsid w:val="00293FA4"/>
    <w:rsid w:val="002A438E"/>
    <w:rsid w:val="002C646C"/>
    <w:rsid w:val="002D6BD1"/>
    <w:rsid w:val="002E6DB6"/>
    <w:rsid w:val="002F039F"/>
    <w:rsid w:val="002F67CB"/>
    <w:rsid w:val="00310120"/>
    <w:rsid w:val="003276EC"/>
    <w:rsid w:val="003324E3"/>
    <w:rsid w:val="003366AA"/>
    <w:rsid w:val="0033682B"/>
    <w:rsid w:val="00341554"/>
    <w:rsid w:val="00350E0C"/>
    <w:rsid w:val="003677D0"/>
    <w:rsid w:val="003720A9"/>
    <w:rsid w:val="003834A4"/>
    <w:rsid w:val="00386706"/>
    <w:rsid w:val="003973BD"/>
    <w:rsid w:val="003A254B"/>
    <w:rsid w:val="003B6259"/>
    <w:rsid w:val="003B662F"/>
    <w:rsid w:val="003B6FCD"/>
    <w:rsid w:val="003C5C2F"/>
    <w:rsid w:val="003C63B0"/>
    <w:rsid w:val="003D3F81"/>
    <w:rsid w:val="003F169C"/>
    <w:rsid w:val="003F1BF5"/>
    <w:rsid w:val="00400636"/>
    <w:rsid w:val="004223A7"/>
    <w:rsid w:val="004300AB"/>
    <w:rsid w:val="004331DF"/>
    <w:rsid w:val="0044202D"/>
    <w:rsid w:val="00445232"/>
    <w:rsid w:val="00446555"/>
    <w:rsid w:val="00455C13"/>
    <w:rsid w:val="004602E5"/>
    <w:rsid w:val="004607CF"/>
    <w:rsid w:val="0046146B"/>
    <w:rsid w:val="00466146"/>
    <w:rsid w:val="004674C1"/>
    <w:rsid w:val="0047042C"/>
    <w:rsid w:val="004729F4"/>
    <w:rsid w:val="004738A1"/>
    <w:rsid w:val="004865A2"/>
    <w:rsid w:val="004B3D58"/>
    <w:rsid w:val="004B454F"/>
    <w:rsid w:val="004C3002"/>
    <w:rsid w:val="004D0B39"/>
    <w:rsid w:val="004D17ED"/>
    <w:rsid w:val="004E1E1D"/>
    <w:rsid w:val="004E698A"/>
    <w:rsid w:val="004F69ED"/>
    <w:rsid w:val="00505352"/>
    <w:rsid w:val="00521D8E"/>
    <w:rsid w:val="00530393"/>
    <w:rsid w:val="00535B68"/>
    <w:rsid w:val="00537437"/>
    <w:rsid w:val="005421A8"/>
    <w:rsid w:val="00545462"/>
    <w:rsid w:val="005963ED"/>
    <w:rsid w:val="005A6E5B"/>
    <w:rsid w:val="005B1D2A"/>
    <w:rsid w:val="005D6072"/>
    <w:rsid w:val="005F3DE8"/>
    <w:rsid w:val="0061721B"/>
    <w:rsid w:val="00636C74"/>
    <w:rsid w:val="00651C32"/>
    <w:rsid w:val="00655CBC"/>
    <w:rsid w:val="0066399D"/>
    <w:rsid w:val="00664E0B"/>
    <w:rsid w:val="0066677B"/>
    <w:rsid w:val="006671C2"/>
    <w:rsid w:val="00670375"/>
    <w:rsid w:val="0067404D"/>
    <w:rsid w:val="00677D92"/>
    <w:rsid w:val="00690CD6"/>
    <w:rsid w:val="00693A8F"/>
    <w:rsid w:val="006956BF"/>
    <w:rsid w:val="006A4996"/>
    <w:rsid w:val="006B1CD7"/>
    <w:rsid w:val="006C72B6"/>
    <w:rsid w:val="006D5F05"/>
    <w:rsid w:val="006F52E8"/>
    <w:rsid w:val="00705DDD"/>
    <w:rsid w:val="00707D67"/>
    <w:rsid w:val="00726624"/>
    <w:rsid w:val="00727066"/>
    <w:rsid w:val="007457BB"/>
    <w:rsid w:val="00762E08"/>
    <w:rsid w:val="00770909"/>
    <w:rsid w:val="00791D9D"/>
    <w:rsid w:val="007A10EC"/>
    <w:rsid w:val="007A1CEF"/>
    <w:rsid w:val="007A50E0"/>
    <w:rsid w:val="007A52EE"/>
    <w:rsid w:val="007C475C"/>
    <w:rsid w:val="007C5569"/>
    <w:rsid w:val="007E2BC9"/>
    <w:rsid w:val="007F4958"/>
    <w:rsid w:val="00807692"/>
    <w:rsid w:val="00813895"/>
    <w:rsid w:val="00813B8E"/>
    <w:rsid w:val="0082198A"/>
    <w:rsid w:val="00825040"/>
    <w:rsid w:val="008404AC"/>
    <w:rsid w:val="00853ECD"/>
    <w:rsid w:val="00856A07"/>
    <w:rsid w:val="0086196A"/>
    <w:rsid w:val="008619CE"/>
    <w:rsid w:val="00864E23"/>
    <w:rsid w:val="008663A2"/>
    <w:rsid w:val="00880E4D"/>
    <w:rsid w:val="00891DD8"/>
    <w:rsid w:val="008936D7"/>
    <w:rsid w:val="008A0E24"/>
    <w:rsid w:val="008A3043"/>
    <w:rsid w:val="008B3647"/>
    <w:rsid w:val="008B5BBC"/>
    <w:rsid w:val="008C02D5"/>
    <w:rsid w:val="008C30B3"/>
    <w:rsid w:val="008D46EF"/>
    <w:rsid w:val="008E1329"/>
    <w:rsid w:val="008E3673"/>
    <w:rsid w:val="008F34FA"/>
    <w:rsid w:val="009006A2"/>
    <w:rsid w:val="009061F8"/>
    <w:rsid w:val="00906E88"/>
    <w:rsid w:val="00911E92"/>
    <w:rsid w:val="00931D05"/>
    <w:rsid w:val="00963199"/>
    <w:rsid w:val="00966BA5"/>
    <w:rsid w:val="00975EE2"/>
    <w:rsid w:val="0098609F"/>
    <w:rsid w:val="009953AC"/>
    <w:rsid w:val="009A3405"/>
    <w:rsid w:val="009B65A1"/>
    <w:rsid w:val="009C1056"/>
    <w:rsid w:val="009C7550"/>
    <w:rsid w:val="009E0587"/>
    <w:rsid w:val="009E4639"/>
    <w:rsid w:val="009F3B1F"/>
    <w:rsid w:val="009F4D38"/>
    <w:rsid w:val="009F69B0"/>
    <w:rsid w:val="00A1664A"/>
    <w:rsid w:val="00A16AA0"/>
    <w:rsid w:val="00A24124"/>
    <w:rsid w:val="00A3744B"/>
    <w:rsid w:val="00A624AC"/>
    <w:rsid w:val="00A76C63"/>
    <w:rsid w:val="00A81EF3"/>
    <w:rsid w:val="00A87DA4"/>
    <w:rsid w:val="00AA1232"/>
    <w:rsid w:val="00AB18BF"/>
    <w:rsid w:val="00AB2962"/>
    <w:rsid w:val="00AC00D0"/>
    <w:rsid w:val="00AC107F"/>
    <w:rsid w:val="00AD68BA"/>
    <w:rsid w:val="00AE4349"/>
    <w:rsid w:val="00AE45AF"/>
    <w:rsid w:val="00AE6BCE"/>
    <w:rsid w:val="00AE79C3"/>
    <w:rsid w:val="00AF6D9D"/>
    <w:rsid w:val="00B01677"/>
    <w:rsid w:val="00B064AA"/>
    <w:rsid w:val="00B24C9A"/>
    <w:rsid w:val="00B26AB3"/>
    <w:rsid w:val="00B54E11"/>
    <w:rsid w:val="00B80B42"/>
    <w:rsid w:val="00B83AE0"/>
    <w:rsid w:val="00B85992"/>
    <w:rsid w:val="00B872F7"/>
    <w:rsid w:val="00B90CDD"/>
    <w:rsid w:val="00BA1FBA"/>
    <w:rsid w:val="00BA6BFB"/>
    <w:rsid w:val="00BA74C7"/>
    <w:rsid w:val="00BB31A7"/>
    <w:rsid w:val="00BB5898"/>
    <w:rsid w:val="00BD433F"/>
    <w:rsid w:val="00BD558C"/>
    <w:rsid w:val="00BF0D25"/>
    <w:rsid w:val="00BF3316"/>
    <w:rsid w:val="00BF4090"/>
    <w:rsid w:val="00C02FBA"/>
    <w:rsid w:val="00C033FD"/>
    <w:rsid w:val="00C07B2A"/>
    <w:rsid w:val="00C115C0"/>
    <w:rsid w:val="00C319D5"/>
    <w:rsid w:val="00C56BD6"/>
    <w:rsid w:val="00C57BBF"/>
    <w:rsid w:val="00C65A30"/>
    <w:rsid w:val="00C70383"/>
    <w:rsid w:val="00C720D0"/>
    <w:rsid w:val="00C75731"/>
    <w:rsid w:val="00C7642D"/>
    <w:rsid w:val="00C7671A"/>
    <w:rsid w:val="00C774BD"/>
    <w:rsid w:val="00C77F3B"/>
    <w:rsid w:val="00C85618"/>
    <w:rsid w:val="00C85A8A"/>
    <w:rsid w:val="00C9024D"/>
    <w:rsid w:val="00C946B8"/>
    <w:rsid w:val="00CA52A3"/>
    <w:rsid w:val="00CA7D9C"/>
    <w:rsid w:val="00CB02C8"/>
    <w:rsid w:val="00CB32A8"/>
    <w:rsid w:val="00CC481C"/>
    <w:rsid w:val="00CC70A5"/>
    <w:rsid w:val="00CD2DC1"/>
    <w:rsid w:val="00CD5F94"/>
    <w:rsid w:val="00CE19DF"/>
    <w:rsid w:val="00CE3236"/>
    <w:rsid w:val="00CF4F82"/>
    <w:rsid w:val="00D04BB1"/>
    <w:rsid w:val="00D06070"/>
    <w:rsid w:val="00D164EB"/>
    <w:rsid w:val="00D22537"/>
    <w:rsid w:val="00D23638"/>
    <w:rsid w:val="00D70B94"/>
    <w:rsid w:val="00D7737F"/>
    <w:rsid w:val="00D81B23"/>
    <w:rsid w:val="00D83289"/>
    <w:rsid w:val="00D9735A"/>
    <w:rsid w:val="00D97BB3"/>
    <w:rsid w:val="00DA43CD"/>
    <w:rsid w:val="00DA5C4E"/>
    <w:rsid w:val="00DA6CF3"/>
    <w:rsid w:val="00DC1D36"/>
    <w:rsid w:val="00DD4606"/>
    <w:rsid w:val="00E01513"/>
    <w:rsid w:val="00E14F67"/>
    <w:rsid w:val="00E21F9E"/>
    <w:rsid w:val="00E2701F"/>
    <w:rsid w:val="00E3025C"/>
    <w:rsid w:val="00E30D3F"/>
    <w:rsid w:val="00E404BB"/>
    <w:rsid w:val="00E46022"/>
    <w:rsid w:val="00E54F4E"/>
    <w:rsid w:val="00E645F8"/>
    <w:rsid w:val="00E75C9B"/>
    <w:rsid w:val="00E76DBF"/>
    <w:rsid w:val="00E76E11"/>
    <w:rsid w:val="00E85E26"/>
    <w:rsid w:val="00E86B6A"/>
    <w:rsid w:val="00E95FEC"/>
    <w:rsid w:val="00E97558"/>
    <w:rsid w:val="00E97AA6"/>
    <w:rsid w:val="00EB4CB5"/>
    <w:rsid w:val="00EC0956"/>
    <w:rsid w:val="00EC4D3F"/>
    <w:rsid w:val="00EC760E"/>
    <w:rsid w:val="00ED1749"/>
    <w:rsid w:val="00ED3B0E"/>
    <w:rsid w:val="00ED6A6C"/>
    <w:rsid w:val="00EF1560"/>
    <w:rsid w:val="00F016A0"/>
    <w:rsid w:val="00F017A0"/>
    <w:rsid w:val="00F02BF7"/>
    <w:rsid w:val="00F06E96"/>
    <w:rsid w:val="00F15E22"/>
    <w:rsid w:val="00F15FAC"/>
    <w:rsid w:val="00F1781C"/>
    <w:rsid w:val="00F233ED"/>
    <w:rsid w:val="00F246E0"/>
    <w:rsid w:val="00F248BB"/>
    <w:rsid w:val="00F24BD3"/>
    <w:rsid w:val="00F31CDB"/>
    <w:rsid w:val="00F3369B"/>
    <w:rsid w:val="00F501A2"/>
    <w:rsid w:val="00F71782"/>
    <w:rsid w:val="00F801F8"/>
    <w:rsid w:val="00F81AEE"/>
    <w:rsid w:val="00FB2CE8"/>
    <w:rsid w:val="00FB41D3"/>
    <w:rsid w:val="00FD29EA"/>
    <w:rsid w:val="00FE075D"/>
    <w:rsid w:val="00FE0D1A"/>
    <w:rsid w:val="00FF13D9"/>
    <w:rsid w:val="00FF1A7C"/>
    <w:rsid w:val="00FF6006"/>
    <w:rsid w:val="00FF7B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B68"/>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uiPriority w:val="99"/>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uiPriority w:val="99"/>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paragraph" w:customStyle="1" w:styleId="12">
    <w:name w:val="Стиль1"/>
    <w:basedOn w:val="ac"/>
    <w:rsid w:val="00BA1FBA"/>
    <w:pPr>
      <w:spacing w:after="0"/>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uiPriority w:val="99"/>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uiPriority w:val="99"/>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paragraph" w:customStyle="1" w:styleId="12">
    <w:name w:val="Стиль1"/>
    <w:basedOn w:val="ac"/>
    <w:rsid w:val="00BA1FBA"/>
    <w:pPr>
      <w:spacing w:after="0"/>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557">
      <w:bodyDiv w:val="1"/>
      <w:marLeft w:val="0"/>
      <w:marRight w:val="0"/>
      <w:marTop w:val="0"/>
      <w:marBottom w:val="0"/>
      <w:divBdr>
        <w:top w:val="none" w:sz="0" w:space="0" w:color="auto"/>
        <w:left w:val="none" w:sz="0" w:space="0" w:color="auto"/>
        <w:bottom w:val="none" w:sz="0" w:space="0" w:color="auto"/>
        <w:right w:val="none" w:sz="0" w:space="0" w:color="auto"/>
      </w:divBdr>
    </w:div>
    <w:div w:id="277109171">
      <w:bodyDiv w:val="1"/>
      <w:marLeft w:val="0"/>
      <w:marRight w:val="0"/>
      <w:marTop w:val="0"/>
      <w:marBottom w:val="0"/>
      <w:divBdr>
        <w:top w:val="none" w:sz="0" w:space="0" w:color="auto"/>
        <w:left w:val="none" w:sz="0" w:space="0" w:color="auto"/>
        <w:bottom w:val="none" w:sz="0" w:space="0" w:color="auto"/>
        <w:right w:val="none" w:sz="0" w:space="0" w:color="auto"/>
      </w:divBdr>
    </w:div>
    <w:div w:id="287783837">
      <w:bodyDiv w:val="1"/>
      <w:marLeft w:val="0"/>
      <w:marRight w:val="0"/>
      <w:marTop w:val="0"/>
      <w:marBottom w:val="0"/>
      <w:divBdr>
        <w:top w:val="none" w:sz="0" w:space="0" w:color="auto"/>
        <w:left w:val="none" w:sz="0" w:space="0" w:color="auto"/>
        <w:bottom w:val="none" w:sz="0" w:space="0" w:color="auto"/>
        <w:right w:val="none" w:sz="0" w:space="0" w:color="auto"/>
      </w:divBdr>
    </w:div>
    <w:div w:id="345058479">
      <w:bodyDiv w:val="1"/>
      <w:marLeft w:val="0"/>
      <w:marRight w:val="0"/>
      <w:marTop w:val="0"/>
      <w:marBottom w:val="0"/>
      <w:divBdr>
        <w:top w:val="none" w:sz="0" w:space="0" w:color="auto"/>
        <w:left w:val="none" w:sz="0" w:space="0" w:color="auto"/>
        <w:bottom w:val="none" w:sz="0" w:space="0" w:color="auto"/>
        <w:right w:val="none" w:sz="0" w:space="0" w:color="auto"/>
      </w:divBdr>
    </w:div>
    <w:div w:id="1016232476">
      <w:bodyDiv w:val="1"/>
      <w:marLeft w:val="0"/>
      <w:marRight w:val="0"/>
      <w:marTop w:val="0"/>
      <w:marBottom w:val="0"/>
      <w:divBdr>
        <w:top w:val="none" w:sz="0" w:space="0" w:color="auto"/>
        <w:left w:val="none" w:sz="0" w:space="0" w:color="auto"/>
        <w:bottom w:val="none" w:sz="0" w:space="0" w:color="auto"/>
        <w:right w:val="none" w:sz="0" w:space="0" w:color="auto"/>
      </w:divBdr>
    </w:div>
    <w:div w:id="1243299556">
      <w:bodyDiv w:val="1"/>
      <w:marLeft w:val="0"/>
      <w:marRight w:val="0"/>
      <w:marTop w:val="0"/>
      <w:marBottom w:val="0"/>
      <w:divBdr>
        <w:top w:val="none" w:sz="0" w:space="0" w:color="auto"/>
        <w:left w:val="none" w:sz="0" w:space="0" w:color="auto"/>
        <w:bottom w:val="none" w:sz="0" w:space="0" w:color="auto"/>
        <w:right w:val="none" w:sz="0" w:space="0" w:color="auto"/>
      </w:divBdr>
    </w:div>
    <w:div w:id="1245452315">
      <w:bodyDiv w:val="1"/>
      <w:marLeft w:val="0"/>
      <w:marRight w:val="0"/>
      <w:marTop w:val="0"/>
      <w:marBottom w:val="0"/>
      <w:divBdr>
        <w:top w:val="none" w:sz="0" w:space="0" w:color="auto"/>
        <w:left w:val="none" w:sz="0" w:space="0" w:color="auto"/>
        <w:bottom w:val="none" w:sz="0" w:space="0" w:color="auto"/>
        <w:right w:val="none" w:sz="0" w:space="0" w:color="auto"/>
      </w:divBdr>
    </w:div>
    <w:div w:id="1256784149">
      <w:bodyDiv w:val="1"/>
      <w:marLeft w:val="0"/>
      <w:marRight w:val="0"/>
      <w:marTop w:val="0"/>
      <w:marBottom w:val="0"/>
      <w:divBdr>
        <w:top w:val="none" w:sz="0" w:space="0" w:color="auto"/>
        <w:left w:val="none" w:sz="0" w:space="0" w:color="auto"/>
        <w:bottom w:val="none" w:sz="0" w:space="0" w:color="auto"/>
        <w:right w:val="none" w:sz="0" w:space="0" w:color="auto"/>
      </w:divBdr>
    </w:div>
    <w:div w:id="1425305085">
      <w:bodyDiv w:val="1"/>
      <w:marLeft w:val="0"/>
      <w:marRight w:val="0"/>
      <w:marTop w:val="0"/>
      <w:marBottom w:val="0"/>
      <w:divBdr>
        <w:top w:val="none" w:sz="0" w:space="0" w:color="auto"/>
        <w:left w:val="none" w:sz="0" w:space="0" w:color="auto"/>
        <w:bottom w:val="none" w:sz="0" w:space="0" w:color="auto"/>
        <w:right w:val="none" w:sz="0" w:space="0" w:color="auto"/>
      </w:divBdr>
    </w:div>
    <w:div w:id="1485927013">
      <w:bodyDiv w:val="1"/>
      <w:marLeft w:val="0"/>
      <w:marRight w:val="0"/>
      <w:marTop w:val="0"/>
      <w:marBottom w:val="0"/>
      <w:divBdr>
        <w:top w:val="none" w:sz="0" w:space="0" w:color="auto"/>
        <w:left w:val="none" w:sz="0" w:space="0" w:color="auto"/>
        <w:bottom w:val="none" w:sz="0" w:space="0" w:color="auto"/>
        <w:right w:val="none" w:sz="0" w:space="0" w:color="auto"/>
      </w:divBdr>
    </w:div>
    <w:div w:id="1501651554">
      <w:bodyDiv w:val="1"/>
      <w:marLeft w:val="0"/>
      <w:marRight w:val="0"/>
      <w:marTop w:val="0"/>
      <w:marBottom w:val="0"/>
      <w:divBdr>
        <w:top w:val="none" w:sz="0" w:space="0" w:color="auto"/>
        <w:left w:val="none" w:sz="0" w:space="0" w:color="auto"/>
        <w:bottom w:val="none" w:sz="0" w:space="0" w:color="auto"/>
        <w:right w:val="none" w:sz="0" w:space="0" w:color="auto"/>
      </w:divBdr>
    </w:div>
    <w:div w:id="1644693527">
      <w:bodyDiv w:val="1"/>
      <w:marLeft w:val="0"/>
      <w:marRight w:val="0"/>
      <w:marTop w:val="0"/>
      <w:marBottom w:val="0"/>
      <w:divBdr>
        <w:top w:val="none" w:sz="0" w:space="0" w:color="auto"/>
        <w:left w:val="none" w:sz="0" w:space="0" w:color="auto"/>
        <w:bottom w:val="none" w:sz="0" w:space="0" w:color="auto"/>
        <w:right w:val="none" w:sz="0" w:space="0" w:color="auto"/>
      </w:divBdr>
    </w:div>
    <w:div w:id="1774402445">
      <w:bodyDiv w:val="1"/>
      <w:marLeft w:val="0"/>
      <w:marRight w:val="0"/>
      <w:marTop w:val="0"/>
      <w:marBottom w:val="0"/>
      <w:divBdr>
        <w:top w:val="none" w:sz="0" w:space="0" w:color="auto"/>
        <w:left w:val="none" w:sz="0" w:space="0" w:color="auto"/>
        <w:bottom w:val="none" w:sz="0" w:space="0" w:color="auto"/>
        <w:right w:val="none" w:sz="0" w:space="0" w:color="auto"/>
      </w:divBdr>
    </w:div>
    <w:div w:id="21136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1A39-406D-451A-A056-0C2E7CFF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2052</Words>
  <Characters>11700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Tihonova</cp:lastModifiedBy>
  <cp:revision>7</cp:revision>
  <cp:lastPrinted>2018-05-28T03:33:00Z</cp:lastPrinted>
  <dcterms:created xsi:type="dcterms:W3CDTF">2018-05-23T09:37:00Z</dcterms:created>
  <dcterms:modified xsi:type="dcterms:W3CDTF">2018-06-25T05:39:00Z</dcterms:modified>
</cp:coreProperties>
</file>