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71" w:rsidRPr="00E226D4" w:rsidRDefault="004C3137" w:rsidP="00CC6F71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3137"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pt;margin-top:-37.05pt;width:72.25pt;height:92.1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523964187" r:id="rId7"/>
        </w:pict>
      </w:r>
      <w:r w:rsidR="00CC6F71" w:rsidRPr="00E226D4">
        <w:rPr>
          <w:rFonts w:ascii="Times New Roman" w:hAnsi="Times New Roman"/>
          <w:b/>
          <w:sz w:val="28"/>
          <w:szCs w:val="28"/>
        </w:rPr>
        <w:t>АДМИНИСТРАЦИЯ</w:t>
      </w:r>
    </w:p>
    <w:p w:rsidR="00CC6F71" w:rsidRPr="00D15668" w:rsidRDefault="00CC6F71" w:rsidP="00CC6F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 xml:space="preserve"> АГАПОВСКОГО МУНИЦИПАЛЬНОГО РАЙОНА</w:t>
      </w:r>
    </w:p>
    <w:p w:rsidR="00CC6F71" w:rsidRPr="00D15668" w:rsidRDefault="00CC6F71" w:rsidP="00CC6F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CC6F71" w:rsidRPr="00D15668" w:rsidRDefault="00CC6F71" w:rsidP="00CC6F71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CC6F71" w:rsidRPr="00104B16" w:rsidRDefault="00240498" w:rsidP="00CC6F71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от 04</w:t>
      </w:r>
      <w:r w:rsidR="0040283A">
        <w:rPr>
          <w:rFonts w:ascii="Times New Roman" w:hAnsi="Times New Roman"/>
          <w:bCs/>
          <w:sz w:val="28"/>
          <w:szCs w:val="28"/>
          <w:u w:val="single"/>
        </w:rPr>
        <w:t>.05</w:t>
      </w:r>
      <w:r w:rsidR="00CC6F71" w:rsidRPr="00104B16">
        <w:rPr>
          <w:rFonts w:ascii="Times New Roman" w:hAnsi="Times New Roman"/>
          <w:bCs/>
          <w:sz w:val="28"/>
          <w:szCs w:val="28"/>
          <w:u w:val="single"/>
        </w:rPr>
        <w:t xml:space="preserve">.2016г. </w:t>
      </w:r>
      <w:r w:rsidR="00CC6F71" w:rsidRPr="00104B16">
        <w:rPr>
          <w:rFonts w:ascii="Times New Roman" w:hAnsi="Times New Roman"/>
          <w:bCs/>
          <w:sz w:val="28"/>
          <w:szCs w:val="28"/>
        </w:rPr>
        <w:t xml:space="preserve">       </w:t>
      </w:r>
      <w:r w:rsidR="00CC6F71">
        <w:rPr>
          <w:rFonts w:ascii="Times New Roman" w:hAnsi="Times New Roman"/>
          <w:bCs/>
          <w:sz w:val="28"/>
          <w:szCs w:val="28"/>
        </w:rPr>
        <w:t xml:space="preserve">  </w:t>
      </w:r>
      <w:r w:rsidR="00CC6F71" w:rsidRPr="00104B16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CC6F71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CC6F71" w:rsidRPr="00104B16">
        <w:rPr>
          <w:rFonts w:ascii="Times New Roman" w:hAnsi="Times New Roman"/>
          <w:bCs/>
          <w:sz w:val="28"/>
          <w:szCs w:val="28"/>
        </w:rPr>
        <w:t xml:space="preserve">        </w:t>
      </w:r>
      <w:r w:rsidR="00CC6F71">
        <w:rPr>
          <w:rFonts w:ascii="Times New Roman" w:hAnsi="Times New Roman"/>
          <w:bCs/>
          <w:sz w:val="28"/>
          <w:szCs w:val="28"/>
        </w:rPr>
        <w:t xml:space="preserve">        </w:t>
      </w:r>
      <w:r w:rsidR="00CC6F71" w:rsidRPr="00104B16">
        <w:rPr>
          <w:rFonts w:ascii="Times New Roman" w:hAnsi="Times New Roman"/>
          <w:bCs/>
          <w:sz w:val="28"/>
          <w:szCs w:val="28"/>
        </w:rPr>
        <w:t xml:space="preserve">   </w:t>
      </w:r>
      <w:r w:rsidR="00CC6F71" w:rsidRPr="00104B16">
        <w:rPr>
          <w:rFonts w:ascii="Times New Roman" w:hAnsi="Times New Roman"/>
          <w:bCs/>
          <w:sz w:val="28"/>
          <w:szCs w:val="28"/>
          <w:u w:val="single"/>
        </w:rPr>
        <w:t xml:space="preserve">№ </w:t>
      </w:r>
      <w:r w:rsidR="00DC5D23">
        <w:rPr>
          <w:rFonts w:ascii="Times New Roman" w:hAnsi="Times New Roman"/>
          <w:bCs/>
          <w:sz w:val="28"/>
          <w:szCs w:val="28"/>
          <w:u w:val="single"/>
        </w:rPr>
        <w:t>284</w:t>
      </w:r>
    </w:p>
    <w:p w:rsidR="00CC6F71" w:rsidRDefault="00CC6F71" w:rsidP="00CC6F7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256D5D" w:rsidRDefault="00CC6F71" w:rsidP="00CC6F71">
      <w:pPr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953523">
        <w:rPr>
          <w:rFonts w:ascii="Times New Roman" w:hAnsi="Times New Roman"/>
          <w:bCs/>
        </w:rPr>
        <w:t>с</w:t>
      </w:r>
      <w:proofErr w:type="gramEnd"/>
      <w:r w:rsidRPr="00953523">
        <w:rPr>
          <w:rFonts w:ascii="Times New Roman" w:hAnsi="Times New Roman"/>
          <w:bCs/>
        </w:rPr>
        <w:t>. Агаповка</w:t>
      </w:r>
    </w:p>
    <w:p w:rsidR="0040283A" w:rsidRDefault="0040283A" w:rsidP="00CC6F7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40283A" w:rsidRDefault="0040283A" w:rsidP="00CC6F7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40283A" w:rsidRDefault="0040283A" w:rsidP="0040283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Положения</w:t>
      </w:r>
    </w:p>
    <w:p w:rsidR="0040283A" w:rsidRDefault="0040283A" w:rsidP="0040283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административной комиссии</w:t>
      </w:r>
    </w:p>
    <w:p w:rsidR="0040283A" w:rsidRDefault="0040283A" w:rsidP="0040283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proofErr w:type="spellStart"/>
      <w:r>
        <w:rPr>
          <w:b w:val="0"/>
          <w:sz w:val="28"/>
          <w:szCs w:val="28"/>
        </w:rPr>
        <w:t>Агаповском</w:t>
      </w:r>
      <w:proofErr w:type="spellEnd"/>
      <w:r>
        <w:rPr>
          <w:b w:val="0"/>
          <w:sz w:val="28"/>
          <w:szCs w:val="28"/>
        </w:rPr>
        <w:t xml:space="preserve"> муниципальном районе</w:t>
      </w:r>
    </w:p>
    <w:p w:rsidR="0040283A" w:rsidRDefault="0040283A" w:rsidP="004028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283A" w:rsidRPr="0040283A" w:rsidRDefault="0040283A" w:rsidP="004028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0283A">
        <w:rPr>
          <w:rFonts w:ascii="Times New Roman" w:hAnsi="Times New Roman" w:cs="Times New Roman"/>
          <w:sz w:val="28"/>
          <w:szCs w:val="28"/>
        </w:rPr>
        <w:t xml:space="preserve">В соответствии с Кодексом Российской Федерации об административных правонарушениях, Законом Челябинской области от 27 мая </w:t>
      </w:r>
      <w:smartTag w:uri="urn:schemas-microsoft-com:office:smarttags" w:element="metricconverter">
        <w:smartTagPr>
          <w:attr w:name="ProductID" w:val="2010 г"/>
        </w:smartTagPr>
        <w:r w:rsidRPr="0040283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0283A">
        <w:rPr>
          <w:rFonts w:ascii="Times New Roman" w:hAnsi="Times New Roman" w:cs="Times New Roman"/>
          <w:sz w:val="28"/>
          <w:szCs w:val="28"/>
        </w:rPr>
        <w:t>. N 583-ЗО "Об административных комиссиях 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Челябинской област</w:t>
      </w:r>
      <w:r w:rsidR="00F96DB2">
        <w:rPr>
          <w:rFonts w:ascii="Times New Roman" w:hAnsi="Times New Roman" w:cs="Times New Roman"/>
          <w:sz w:val="28"/>
          <w:szCs w:val="28"/>
        </w:rPr>
        <w:t>и" (с изменениями от 23.10.201</w:t>
      </w:r>
      <w:r w:rsidRPr="0040283A">
        <w:rPr>
          <w:rFonts w:ascii="Times New Roman" w:hAnsi="Times New Roman" w:cs="Times New Roman"/>
          <w:sz w:val="28"/>
          <w:szCs w:val="28"/>
        </w:rPr>
        <w:t>4), в целях защиты законных прав и интересов граждан</w:t>
      </w:r>
      <w:proofErr w:type="gramEnd"/>
      <w:r w:rsidRPr="0040283A">
        <w:rPr>
          <w:rFonts w:ascii="Times New Roman" w:hAnsi="Times New Roman" w:cs="Times New Roman"/>
          <w:sz w:val="28"/>
          <w:szCs w:val="28"/>
        </w:rPr>
        <w:t xml:space="preserve"> и организаций, укрепления законности и правопорядка на территории </w:t>
      </w:r>
      <w:proofErr w:type="spellStart"/>
      <w:r w:rsidRPr="0040283A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4028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283A" w:rsidRPr="0040283A" w:rsidRDefault="0040283A" w:rsidP="00402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0283A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40283A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40283A" w:rsidRPr="0040283A" w:rsidRDefault="0040283A" w:rsidP="0040283A">
      <w:pPr>
        <w:pStyle w:val="a5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83A">
        <w:rPr>
          <w:rFonts w:ascii="Times New Roman" w:hAnsi="Times New Roman" w:cs="Times New Roman"/>
          <w:sz w:val="28"/>
          <w:szCs w:val="28"/>
        </w:rPr>
        <w:t>Утвердить:</w:t>
      </w:r>
    </w:p>
    <w:p w:rsidR="0040283A" w:rsidRPr="0040283A" w:rsidRDefault="0040283A" w:rsidP="0040283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83A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283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283A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283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28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0283A">
        <w:rPr>
          <w:rFonts w:ascii="Times New Roman" w:hAnsi="Times New Roman" w:cs="Times New Roman"/>
          <w:sz w:val="28"/>
          <w:szCs w:val="28"/>
        </w:rPr>
        <w:t>Агаповском</w:t>
      </w:r>
      <w:proofErr w:type="spellEnd"/>
    </w:p>
    <w:p w:rsidR="0040283A" w:rsidRPr="0040283A" w:rsidRDefault="0040283A" w:rsidP="0040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83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40283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40283A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F96DB2" w:rsidRDefault="0040283A" w:rsidP="00F96DB2">
      <w:pPr>
        <w:pStyle w:val="a5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B2"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</w:t>
      </w:r>
      <w:proofErr w:type="spellStart"/>
      <w:r w:rsidRPr="00F96DB2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F96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DB2">
        <w:rPr>
          <w:rFonts w:ascii="Times New Roman" w:hAnsi="Times New Roman" w:cs="Times New Roman"/>
          <w:sz w:val="28"/>
          <w:szCs w:val="28"/>
        </w:rPr>
        <w:t>муниц</w:t>
      </w:r>
      <w:r w:rsidR="00F96DB2" w:rsidRPr="00F96DB2">
        <w:rPr>
          <w:rFonts w:ascii="Times New Roman" w:hAnsi="Times New Roman" w:cs="Times New Roman"/>
          <w:sz w:val="28"/>
          <w:szCs w:val="28"/>
        </w:rPr>
        <w:t>ипального</w:t>
      </w:r>
      <w:proofErr w:type="gramEnd"/>
    </w:p>
    <w:p w:rsidR="0040283A" w:rsidRPr="00F96DB2" w:rsidRDefault="00F96DB2" w:rsidP="00F96D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B2">
        <w:rPr>
          <w:rFonts w:ascii="Times New Roman" w:hAnsi="Times New Roman" w:cs="Times New Roman"/>
          <w:sz w:val="28"/>
          <w:szCs w:val="28"/>
        </w:rPr>
        <w:t>района (приложение 2);</w:t>
      </w:r>
    </w:p>
    <w:p w:rsidR="00F96DB2" w:rsidRDefault="00F96DB2" w:rsidP="00F96DB2">
      <w:pPr>
        <w:pStyle w:val="a5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должностных лиц, уполномоченных составлять протоколы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F96DB2" w:rsidRPr="00F96DB2" w:rsidRDefault="00F96DB2" w:rsidP="00F96D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B2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F96DB2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F96DB2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F96DB2" w:rsidRDefault="00F96DB2" w:rsidP="00F96D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Организационно-правовому отделу администрации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Ибатулин</w:t>
      </w:r>
      <w:proofErr w:type="spellEnd"/>
      <w:proofErr w:type="gramEnd"/>
    </w:p>
    <w:p w:rsidR="00F96DB2" w:rsidRPr="00F96DB2" w:rsidRDefault="00F96DB2" w:rsidP="00F96D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Н.С.) 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0283A" w:rsidRPr="0040283A" w:rsidRDefault="00240498" w:rsidP="00402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40283A" w:rsidRPr="0040283A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постановления возложить на заместителя главы района по общим вопросам </w:t>
      </w:r>
      <w:r w:rsidR="00DC5D23">
        <w:rPr>
          <w:rFonts w:ascii="Times New Roman" w:hAnsi="Times New Roman" w:cs="Times New Roman"/>
          <w:sz w:val="28"/>
          <w:szCs w:val="28"/>
        </w:rPr>
        <w:t xml:space="preserve"> </w:t>
      </w:r>
      <w:r w:rsidR="0040283A" w:rsidRPr="0040283A">
        <w:rPr>
          <w:rFonts w:ascii="Times New Roman" w:hAnsi="Times New Roman" w:cs="Times New Roman"/>
          <w:sz w:val="28"/>
          <w:szCs w:val="28"/>
        </w:rPr>
        <w:t xml:space="preserve">Белоусова И.А.  </w:t>
      </w:r>
    </w:p>
    <w:p w:rsidR="0040283A" w:rsidRPr="0040283A" w:rsidRDefault="00240498" w:rsidP="004028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40283A" w:rsidRPr="0040283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</w:t>
      </w:r>
      <w:r w:rsidR="00F96DB2">
        <w:rPr>
          <w:rFonts w:ascii="Times New Roman" w:hAnsi="Times New Roman" w:cs="Times New Roman"/>
          <w:sz w:val="28"/>
          <w:szCs w:val="28"/>
        </w:rPr>
        <w:t>я его подписания</w:t>
      </w:r>
      <w:r w:rsidR="0040283A" w:rsidRPr="0040283A">
        <w:rPr>
          <w:rFonts w:ascii="Times New Roman" w:hAnsi="Times New Roman" w:cs="Times New Roman"/>
          <w:sz w:val="28"/>
          <w:szCs w:val="28"/>
        </w:rPr>
        <w:t>.</w:t>
      </w:r>
    </w:p>
    <w:p w:rsidR="0040283A" w:rsidRPr="0040283A" w:rsidRDefault="0040283A" w:rsidP="00402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83A" w:rsidRPr="0040283A" w:rsidRDefault="0040283A" w:rsidP="00402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83A" w:rsidRDefault="0040283A" w:rsidP="00402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61A9" w:rsidRPr="0040283A" w:rsidRDefault="003861A9" w:rsidP="00402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6F71" w:rsidRDefault="0040283A" w:rsidP="00F96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283A">
        <w:rPr>
          <w:rFonts w:ascii="Times New Roman" w:hAnsi="Times New Roman" w:cs="Times New Roman"/>
          <w:sz w:val="28"/>
          <w:szCs w:val="28"/>
        </w:rPr>
        <w:t>Глава района</w:t>
      </w:r>
      <w:r w:rsidRPr="004028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40283A">
        <w:rPr>
          <w:rFonts w:ascii="Times New Roman" w:hAnsi="Times New Roman" w:cs="Times New Roman"/>
          <w:sz w:val="28"/>
          <w:szCs w:val="28"/>
        </w:rPr>
        <w:t>Б.Н.Тайбергенов</w:t>
      </w:r>
      <w:proofErr w:type="spellEnd"/>
    </w:p>
    <w:p w:rsidR="00A20062" w:rsidRPr="00DC5D23" w:rsidRDefault="00A20062" w:rsidP="00A20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B40546">
        <w:rPr>
          <w:rFonts w:ascii="Times New Roman" w:hAnsi="Times New Roman" w:cs="Times New Roman"/>
          <w:sz w:val="20"/>
          <w:szCs w:val="20"/>
        </w:rPr>
        <w:t xml:space="preserve">       </w:t>
      </w:r>
      <w:r w:rsidRPr="00A20062">
        <w:rPr>
          <w:rFonts w:ascii="Times New Roman" w:hAnsi="Times New Roman" w:cs="Times New Roman"/>
          <w:sz w:val="20"/>
          <w:szCs w:val="20"/>
        </w:rPr>
        <w:t xml:space="preserve"> </w:t>
      </w:r>
      <w:r w:rsidRPr="00DC5D23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20062">
        <w:rPr>
          <w:rFonts w:ascii="Times New Roman" w:hAnsi="Times New Roman" w:cs="Times New Roman"/>
        </w:rPr>
        <w:t xml:space="preserve">                                                                                                       УТВЕРЖДЕНО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2006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от 04.05.</w:t>
      </w:r>
      <w:r w:rsidRPr="00A20062">
        <w:rPr>
          <w:rFonts w:ascii="Times New Roman" w:hAnsi="Times New Roman" w:cs="Times New Roman"/>
          <w:sz w:val="24"/>
          <w:szCs w:val="24"/>
        </w:rPr>
        <w:t>2016 г. N 284</w:t>
      </w:r>
    </w:p>
    <w:p w:rsidR="00A20062" w:rsidRDefault="00A20062" w:rsidP="00A20062">
      <w:pPr>
        <w:autoSpaceDE w:val="0"/>
        <w:autoSpaceDN w:val="0"/>
        <w:adjustRightInd w:val="0"/>
        <w:ind w:firstLine="540"/>
        <w:jc w:val="both"/>
      </w:pPr>
    </w:p>
    <w:p w:rsidR="00A20062" w:rsidRDefault="00A20062" w:rsidP="00A20062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Положение</w:t>
      </w:r>
    </w:p>
    <w:p w:rsidR="00A20062" w:rsidRDefault="00A20062" w:rsidP="00A20062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об административной комиссии в </w:t>
      </w:r>
      <w:proofErr w:type="spellStart"/>
      <w:r>
        <w:rPr>
          <w:b w:val="0"/>
        </w:rPr>
        <w:t>Агаповском</w:t>
      </w:r>
      <w:proofErr w:type="spellEnd"/>
      <w:r>
        <w:rPr>
          <w:b w:val="0"/>
        </w:rPr>
        <w:t xml:space="preserve"> муниципальном районе</w:t>
      </w:r>
    </w:p>
    <w:p w:rsidR="00A20062" w:rsidRDefault="00A20062" w:rsidP="00A20062">
      <w:pPr>
        <w:autoSpaceDE w:val="0"/>
        <w:autoSpaceDN w:val="0"/>
        <w:adjustRightInd w:val="0"/>
        <w:ind w:firstLine="540"/>
        <w:jc w:val="both"/>
      </w:pPr>
    </w:p>
    <w:p w:rsidR="00A20062" w:rsidRPr="00A20062" w:rsidRDefault="00A20062" w:rsidP="00A200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06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Кодексом Российской Федерации об административных правонарушениях, Законом Челябинской области от 27 мая </w:t>
      </w:r>
      <w:smartTag w:uri="urn:schemas-microsoft-com:office:smarttags" w:element="metricconverter">
        <w:smartTagPr>
          <w:attr w:name="ProductID" w:val="2010 г"/>
        </w:smartTagPr>
        <w:r w:rsidRPr="00A2006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20062">
        <w:rPr>
          <w:rFonts w:ascii="Times New Roman" w:hAnsi="Times New Roman" w:cs="Times New Roman"/>
          <w:sz w:val="24"/>
          <w:szCs w:val="24"/>
        </w:rPr>
        <w:t>. N 583-ЗО "Об административных комиссиях 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Челябинской области", Закон Челябинской области от 27.05.2010 г. № 584-ЗО  "Об административных</w:t>
      </w:r>
      <w:proofErr w:type="gramEnd"/>
      <w:r w:rsidRPr="00A20062">
        <w:rPr>
          <w:rFonts w:ascii="Times New Roman" w:hAnsi="Times New Roman" w:cs="Times New Roman"/>
          <w:sz w:val="24"/>
          <w:szCs w:val="24"/>
        </w:rPr>
        <w:t xml:space="preserve">  правонарушениях в Челябинской области</w:t>
      </w:r>
      <w:proofErr w:type="gramStart"/>
      <w:r w:rsidRPr="00A20062">
        <w:rPr>
          <w:rFonts w:ascii="Times New Roman" w:hAnsi="Times New Roman" w:cs="Times New Roman"/>
          <w:sz w:val="24"/>
          <w:szCs w:val="24"/>
        </w:rPr>
        <w:t>"и</w:t>
      </w:r>
      <w:proofErr w:type="gramEnd"/>
      <w:r w:rsidRPr="00A20062">
        <w:rPr>
          <w:rFonts w:ascii="Times New Roman" w:hAnsi="Times New Roman" w:cs="Times New Roman"/>
          <w:sz w:val="24"/>
          <w:szCs w:val="24"/>
        </w:rPr>
        <w:t xml:space="preserve"> определяет принципы и порядок организации и деятельности административной комиссии в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Агаповском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A20062" w:rsidRPr="00A20062" w:rsidRDefault="00A20062" w:rsidP="00A200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20062" w:rsidRPr="00A20062" w:rsidRDefault="00A20062" w:rsidP="00A200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1 Административная комиссия образована в соответствии с Кодексом Российской Федерации об административных правонарушениях и Законом Челябинской области от 27 мая </w:t>
      </w:r>
      <w:smartTag w:uri="urn:schemas-microsoft-com:office:smarttags" w:element="metricconverter">
        <w:smartTagPr>
          <w:attr w:name="ProductID" w:val="2010 г"/>
        </w:smartTagPr>
        <w:r w:rsidRPr="00A2006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20062">
        <w:rPr>
          <w:rFonts w:ascii="Times New Roman" w:hAnsi="Times New Roman" w:cs="Times New Roman"/>
          <w:sz w:val="24"/>
          <w:szCs w:val="24"/>
        </w:rPr>
        <w:t>. N 583-ЗО "Об административных комиссиях 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Челябинской области</w:t>
      </w:r>
      <w:proofErr w:type="gramStart"/>
      <w:r w:rsidRPr="00A20062">
        <w:rPr>
          <w:rFonts w:ascii="Times New Roman" w:hAnsi="Times New Roman" w:cs="Times New Roman"/>
          <w:sz w:val="24"/>
          <w:szCs w:val="24"/>
        </w:rPr>
        <w:t>"в</w:t>
      </w:r>
      <w:proofErr w:type="gramEnd"/>
      <w:r w:rsidRPr="00A20062">
        <w:rPr>
          <w:rFonts w:ascii="Times New Roman" w:hAnsi="Times New Roman" w:cs="Times New Roman"/>
          <w:sz w:val="24"/>
          <w:szCs w:val="24"/>
        </w:rPr>
        <w:t xml:space="preserve"> целях рассмотрения дел об административных правонарушениях, предупреждения и пресечения </w:t>
      </w:r>
      <w:proofErr w:type="gramStart"/>
      <w:r w:rsidRPr="00A20062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A20062">
        <w:rPr>
          <w:rFonts w:ascii="Times New Roman" w:hAnsi="Times New Roman" w:cs="Times New Roman"/>
          <w:sz w:val="24"/>
          <w:szCs w:val="24"/>
        </w:rPr>
        <w:t xml:space="preserve"> правонарушений в различных сферах жизнедеятельности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20062" w:rsidRPr="00A20062" w:rsidRDefault="00A20062" w:rsidP="00A200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20062">
        <w:rPr>
          <w:rFonts w:ascii="Times New Roman" w:hAnsi="Times New Roman" w:cs="Times New Roman"/>
          <w:sz w:val="24"/>
          <w:szCs w:val="24"/>
        </w:rPr>
        <w:t xml:space="preserve">Административная комиссия в своей деятельности руководствуется Конституцией Российской Федерации, Кодексом Российской Федерации об административных правонарушениях, Законом Челябинской области от 27 мая </w:t>
      </w:r>
      <w:smartTag w:uri="urn:schemas-microsoft-com:office:smarttags" w:element="metricconverter">
        <w:smartTagPr>
          <w:attr w:name="ProductID" w:val="2010 г"/>
        </w:smartTagPr>
        <w:r w:rsidRPr="00A2006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20062">
        <w:rPr>
          <w:rFonts w:ascii="Times New Roman" w:hAnsi="Times New Roman" w:cs="Times New Roman"/>
          <w:sz w:val="24"/>
          <w:szCs w:val="24"/>
        </w:rPr>
        <w:t>. N 583-ЗО "Об административных комиссиях 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Челябинской области", настоящим Положением, иными нормативными правовыми актами</w:t>
      </w:r>
      <w:proofErr w:type="gramEnd"/>
      <w:r w:rsidRPr="00A20062">
        <w:rPr>
          <w:rFonts w:ascii="Times New Roman" w:hAnsi="Times New Roman" w:cs="Times New Roman"/>
          <w:sz w:val="24"/>
          <w:szCs w:val="24"/>
        </w:rPr>
        <w:t xml:space="preserve"> Российской Федерации, Челябинской области.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3. Основными задачами административной комиссии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 являются: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1) защита законных прав и интересов физических и юридических лиц, общества и государства;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2) своевременное, всестороннее, полное и объективное выяснение обстоятельств каждого дела об административном правонарушении и разрешение его в точном соответствии с действующим законодательством;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lastRenderedPageBreak/>
        <w:t>3) выявление причин и условий, способствовавших совершению административных правонарушений;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4) содействие укреплению законности и предупреждению административных правонарушений.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4. Основными функциями административной комиссии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 являются рассмотрение и разрешение дел об административных правонарушениях, отнесенных к их компетенции.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5. Административная комиссия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 свою деятельность на основе принципов законности, независимости членов, равенства юридических и физических лиц перед законом, презумпции невиновности, гласности разбирательства дел.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II. Порядок образования и деятельности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административной комиссией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6. Административная комиссия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 является постоянно действующим коллегиальным органам, уполномоченным рассматривать дела об административных правонарушениях, отнесенных к их компетенции законами Челябинской области.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7. Местом нахождения административной комиссии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 является администрация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8. Численный и персональный состав административной комиссии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утверждается главой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9. Административная комиссия образуется в следующем составе: председатель, заместитель председателя, ответственный секретарь и иные члены комиссии. Численный состав административной комиссии составляет 11 человек.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10. Деятельностью административной комиссии руководит председатель административной комиссий.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Председатель административной комиссии обладает следующими полномочиями: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1) планирует, организует и руководит деятельностью комиссии;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2) председательствует на заседании комиссии;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3) подписывает протоколы заседаний, постановления, выносимые комиссией, а также необходимые документы для работы административной комиссии;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4) в пределах своей компетенции действует без доверенности от имени комиссии, представляет ее во всех учреждениях и организациях;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5) вносит от имени административной комиссии предложения главе муниципального района, должностным лицам местного самоуправления по вопросам деятельности административной комиссии;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6) осуществляет полномочия, установленные действующим законодательством.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11. К полномочиям заместителя председателя административной комиссии относится: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1) организация предварительной подготовки дел об административных правонарушениях к рассмотрению на заседаниях административной комиссии;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2) выполнение поручения председателя комиссии;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3) осуществление полномочий, </w:t>
      </w:r>
      <w:proofErr w:type="gramStart"/>
      <w:r w:rsidRPr="00A20062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A20062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В период отсутствия председателя административной комиссии, заместители осуществляют их полномочия.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12. Деятельность административной комиссии обеспечивается ответственным секретарем административной комиссии.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Ответственный секретарь административной комиссии: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lastRenderedPageBreak/>
        <w:t>1)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2) оповещает должным образом членов комиссий и лиц, участвующих в производстве по делу об административном правонарушении, о времени и месте рассмотрения дела;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3) ведет и оформляет в соответствии с требованиями действующего законодательства протокол заседания административной комиссии и подписывает его;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4)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решений, вынесенных административной комиссией;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5) обеспечивает вручение копии постановлений, определений и представлений, вынесенных административной комиссией, а также рассылку в установленные сроки лицам, в отношении которых они вынесены, их представителям;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6) содействует председателю административной комиссии в организации заседаний административной комиссии;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7) принимает необходимые меры к исполнению вынесенных административной комиссией постановлений о наложении административных наказаний;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8) контролирует поступление денежных средств, взысканных в виде штрафов;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9) ведет статистический учет в сфере деятельности административной комиссии;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10) на основании доверенности, подписываемой председателем административной комиссии, являются ее представителем в судебных и иных органах;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11) осуществляет свою деятельность под руководством председателя и заместителя председателя комиссии;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12) изучает и обобщает административную практику;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13) готовит предложения по совершенствованию законов и иных нормативных правовых актов, проводит информационно-справочную работу.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13. Члены административной комиссии осуществляют свою деятельность на общественных началах, кроме ответственного секретаря, который исполняет свои обязанности на постоянной основе.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Члены административной комиссии осуществляют свою деятельность на общественных началах.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Члены административной комиссии вправе: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1) предварительно, до начала заседания административной комиссии, знакомиться с материалами внесенных на рассмотрение дел об административных правонарушениях;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5) ставить вопрос об отложении рассмотрения дела и об истребовании дополнительных материалов по нему;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3) участвовать в заседании административной комиссии с правом решающего голоса;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4) задавать вопросы лицам, участвующим в производстве по делу об административном правонарушении;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5) участвовать в исследовании письменных и вещественных доказательств по делу;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6) участвовать в обсуждении принимаемых административной комиссией по рассмотренным делам постановлений, определений и представлений;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7) принимать участие в голосовании при принятии комиссией постановлений, определений и представлений по рассмотренным делам.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14. Полномочия члена административной комиссии прекращаются досрочно в следующих случаях: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1) подачи в письменной форме заявления о сложении своих полномочий;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2) вступления в законную силу обвинительного приговора суда в отношении члена административной комиссии;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3)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4) смерти члена административной комиссии.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lastRenderedPageBreak/>
        <w:t>15. В случае выбытия члена административной комиссии в месячный срок назначается новый член административной комиссии.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III. Полномочия административной комиссии</w:t>
      </w:r>
    </w:p>
    <w:p w:rsidR="00DC5D23" w:rsidRDefault="00DC5D23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16. Административная комиссия имеет право: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062">
        <w:rPr>
          <w:rFonts w:ascii="Times New Roman" w:hAnsi="Times New Roman" w:cs="Times New Roman"/>
          <w:sz w:val="24"/>
          <w:szCs w:val="24"/>
        </w:rPr>
        <w:t xml:space="preserve">1) запрашивать от должностных лиц органов государственной власти, органов местного самоуправления и организаций, независимо от их организационно-правовых форм и форм собственности, находящихся на территории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района, документы, необходимые для рассмотрения дела об административном правонарушении, приглашать указанных должностных лиц и иных лиц на свои заседания для получения сведений по рассмотренным делам;</w:t>
      </w:r>
      <w:proofErr w:type="gramEnd"/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2) приглашать должностных лиц и граждан для получения сведений по вопросам, относящимся к их компетенции;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3) принимать постановления о применении предусмотренных действующим законодательством мер административного наказания в виде административного штрафа или предупреждения;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4) принимать постановления о прекращении производства по делу об административном правонарушении;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5) обращать к исполнению постановления административных комиссий по делу об административном правонарушении в порядке, установленном Кодексом Российской Федерации об административных правонарушениях;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6) взаимодействовать с органами государственной власти и местного самоуправления, общественными объединениями по вопросам, относящимся к их компетенции.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IV. Порядок производства по делам об </w:t>
      </w:r>
      <w:proofErr w:type="gramStart"/>
      <w:r w:rsidRPr="00A20062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0062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17. Административная комиссия 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 рассматривает дела об административных правонарушениях, предусмотренных Законом Челябинской области от 27.05.2010 г. № 584-ЗО  "Об административных  правонарушениях в Челябинской области".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18. Производство по делам об административных правонарушениях осуществляется в соответствии с положениями глав 24 - 27, статьями 28.1, 28.2, 28.5, 28.9 Кодекса Российской Федерации об административных правонарушениях.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19. Назначение административного наказания административной комиссией производится в соответствии с положениями главы 4 Кодекса Российской Федерации об административных правонарушениях.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20. Административная комиссия вправе рассматривать дело об административном правонарушении, если на ее заседании присутствуют более половины от общего числа членов административной комиссии.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21. Решение по рассмотренному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административной комиссии, присутствующих на заседании.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V. Порядок и сроки рассмотрения </w:t>
      </w:r>
      <w:proofErr w:type="gramStart"/>
      <w:r w:rsidRPr="00A20062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комиссией дел об административных правонарушениях</w:t>
      </w:r>
    </w:p>
    <w:p w:rsidR="00DC5D23" w:rsidRPr="00A20062" w:rsidRDefault="00DC5D23" w:rsidP="00A2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22. Рассмотрение административной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lastRenderedPageBreak/>
        <w:t>23. Дела об административных правонарушениях административная комиссия рассматривает на открытых заседаниях. В предусмотренных законом случаях административная комиссия принимает решение о закрытом рассмотрении дела.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24. Заседания административной комиссии проводятся по мере необходимости, но не реже двух раз в месяц.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25. Дело об административном правонарушении рассматривается в пятнадцатидневный срок со дня получения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26. Дело об административном правонарушении рассматривается с участием лица, привлекаемого к административной ответственности.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ходатайство об отложении рассмотрения </w:t>
      </w:r>
      <w:proofErr w:type="gramStart"/>
      <w:r w:rsidRPr="00A20062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A20062">
        <w:rPr>
          <w:rFonts w:ascii="Times New Roman" w:hAnsi="Times New Roman" w:cs="Times New Roman"/>
          <w:sz w:val="24"/>
          <w:szCs w:val="24"/>
        </w:rPr>
        <w:t xml:space="preserve"> либо если такое ходатайство оставлено без удовлетворения.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27. При рассмотрении дела об административном правонарушении ведется протокол заседания административной комиссии, который подписывается председательствующим в заседании и ответственным секретарем комиссии.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28. По результатам рассмотрения дела об административном правонарушении административная Комиссия принимает решение, которое оформляется постановлением.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VI. Порядок обжалования постановлений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29. Постановление по делу об административном правонарушении может быть обжаловано в соответствии с положениями главы 30 Кодекса Российской Федерации об административных правонарушениях в соответствующий суд, в десятидневный срок со дня вручения или получения копии постановления.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30. Жалоба на постановление по делу об административном правонарушении подается в административную комиссию, которая обязана в течение трех суток со дня поступления жалобы направить ее со всеми материалами дела в соответствующий суд.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31. Жалоба на постановление по делу об административном правонарушении может быть подана непосредственно в суд.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VII. Исполнение постановлений по делу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32.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33. 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34. Денежные средства, взысканные в виде штрафов, налагаемых административными комиссиями, зачисляются в соответствующий бюджет </w:t>
      </w:r>
      <w:proofErr w:type="gramStart"/>
      <w:r w:rsidRPr="00A20062">
        <w:rPr>
          <w:rFonts w:ascii="Times New Roman" w:hAnsi="Times New Roman" w:cs="Times New Roman"/>
          <w:sz w:val="24"/>
          <w:szCs w:val="24"/>
        </w:rPr>
        <w:t>согласно законодательства</w:t>
      </w:r>
      <w:proofErr w:type="gramEnd"/>
      <w:r w:rsidRPr="00A2006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35. Квитанция об оплате штрафа по делу об административном правонарушении предъявляется в административную комиссию.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lastRenderedPageBreak/>
        <w:t>36. В случае неуплаты штрафа лицом, привлеченным к административной ответственности, в установленный срок, постановление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VIII. Обеспечение деятельности административной комиссии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37. Материально-техническое и финансовое обеспечение деятельности административных комиссий осуществляется Администрацией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38. Контроль над деятельностью административной комиссии в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Агаповском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муниципальном районе осуществляет глава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39. Административная комиссия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 один раз в полугодие предоставляет главе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 отчеты о проделанной работе.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40. Административная комиссия имеет печать, бланк с изображением герба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 и своим наименованием.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62">
        <w:rPr>
          <w:rFonts w:ascii="Times New Roman" w:hAnsi="Times New Roman" w:cs="Times New Roman"/>
          <w:sz w:val="24"/>
          <w:szCs w:val="24"/>
        </w:rPr>
        <w:t xml:space="preserve">41. Изменения в Положение об административной комиссии в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Агаповском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муниципальном районе утверждаются главой  </w:t>
      </w:r>
      <w:proofErr w:type="spellStart"/>
      <w:r w:rsidRPr="00A20062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A2006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20062" w:rsidRP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0062" w:rsidRDefault="00A20062" w:rsidP="00A200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highlight w:val="yellow"/>
        </w:rPr>
      </w:pPr>
    </w:p>
    <w:p w:rsidR="00A20062" w:rsidRDefault="00A20062" w:rsidP="00A2006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</w:rPr>
        <w:t xml:space="preserve">    </w:t>
      </w:r>
    </w:p>
    <w:p w:rsidR="00A20062" w:rsidRPr="00D23082" w:rsidRDefault="00E7162D" w:rsidP="00E716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</w:t>
      </w:r>
      <w:r w:rsidRPr="00D23082">
        <w:rPr>
          <w:rFonts w:ascii="Times New Roman" w:hAnsi="Times New Roman" w:cs="Times New Roman"/>
          <w:sz w:val="24"/>
          <w:szCs w:val="24"/>
        </w:rPr>
        <w:t>Приложение</w:t>
      </w:r>
      <w:r w:rsidR="00A20062" w:rsidRPr="00D2308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20062" w:rsidRPr="00E7162D" w:rsidRDefault="00E7162D" w:rsidP="00E716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20062" w:rsidRPr="00E7162D">
        <w:rPr>
          <w:rFonts w:ascii="Times New Roman" w:hAnsi="Times New Roman" w:cs="Times New Roman"/>
          <w:sz w:val="24"/>
          <w:szCs w:val="24"/>
        </w:rPr>
        <w:t>УТВЕРЖДЕН</w:t>
      </w:r>
    </w:p>
    <w:p w:rsidR="00A20062" w:rsidRPr="00E7162D" w:rsidRDefault="00E7162D" w:rsidP="00E7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20062" w:rsidRPr="00E7162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20062" w:rsidRPr="00E7162D" w:rsidRDefault="00E7162D" w:rsidP="00E7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A20062" w:rsidRPr="00E7162D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="00A20062" w:rsidRPr="00E7162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20062" w:rsidRPr="00E7162D" w:rsidRDefault="00E7162D" w:rsidP="00E7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20062" w:rsidRPr="00E7162D">
        <w:rPr>
          <w:rFonts w:ascii="Times New Roman" w:hAnsi="Times New Roman" w:cs="Times New Roman"/>
          <w:sz w:val="24"/>
          <w:szCs w:val="24"/>
        </w:rPr>
        <w:t>от 04.05. 2016 г. N 284</w:t>
      </w:r>
    </w:p>
    <w:p w:rsidR="00A20062" w:rsidRPr="00E7162D" w:rsidRDefault="00A20062" w:rsidP="00A20062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E7162D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A20062" w:rsidRDefault="00A20062" w:rsidP="00A20062">
      <w:pPr>
        <w:pStyle w:val="ConsPlusTitle"/>
        <w:widowControl/>
        <w:jc w:val="center"/>
      </w:pPr>
    </w:p>
    <w:p w:rsidR="00A20062" w:rsidRPr="00DC5D23" w:rsidRDefault="00A20062" w:rsidP="00A20062">
      <w:pPr>
        <w:pStyle w:val="ConsPlusTitle"/>
        <w:widowControl/>
        <w:jc w:val="center"/>
        <w:rPr>
          <w:b w:val="0"/>
        </w:rPr>
      </w:pPr>
      <w:r w:rsidRPr="00DC5D23">
        <w:rPr>
          <w:b w:val="0"/>
        </w:rPr>
        <w:t>Состав</w:t>
      </w:r>
    </w:p>
    <w:p w:rsidR="00A20062" w:rsidRDefault="00A20062" w:rsidP="00A20062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административной комиссии </w:t>
      </w:r>
      <w:proofErr w:type="spellStart"/>
      <w:r>
        <w:rPr>
          <w:b w:val="0"/>
        </w:rPr>
        <w:t>Агаповского</w:t>
      </w:r>
      <w:proofErr w:type="spellEnd"/>
      <w:r>
        <w:rPr>
          <w:b w:val="0"/>
        </w:rPr>
        <w:t xml:space="preserve"> муниципального района</w:t>
      </w:r>
    </w:p>
    <w:p w:rsidR="00A20062" w:rsidRDefault="00A20062" w:rsidP="00A20062">
      <w:pPr>
        <w:pStyle w:val="ConsPlusTitle"/>
        <w:widowControl/>
        <w:jc w:val="center"/>
        <w:rPr>
          <w:b w:val="0"/>
        </w:rPr>
      </w:pPr>
    </w:p>
    <w:p w:rsidR="00A20062" w:rsidRDefault="00A20062" w:rsidP="00A20062">
      <w:pPr>
        <w:pStyle w:val="ConsPlusTitle"/>
        <w:widowControl/>
        <w:jc w:val="center"/>
        <w:rPr>
          <w:b w:val="0"/>
        </w:rPr>
      </w:pPr>
    </w:p>
    <w:tbl>
      <w:tblPr>
        <w:tblStyle w:val="a6"/>
        <w:tblW w:w="0" w:type="auto"/>
        <w:tblLook w:val="04A0"/>
      </w:tblPr>
      <w:tblGrid>
        <w:gridCol w:w="3611"/>
        <w:gridCol w:w="6242"/>
      </w:tblGrid>
      <w:tr w:rsidR="00A20062" w:rsidTr="00DC5D2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pStyle w:val="ConsPlusTitle"/>
              <w:widowControl/>
              <w:rPr>
                <w:b w:val="0"/>
              </w:rPr>
            </w:pPr>
            <w:proofErr w:type="spellStart"/>
            <w:r>
              <w:rPr>
                <w:b w:val="0"/>
              </w:rPr>
              <w:t>Стрижов</w:t>
            </w:r>
            <w:proofErr w:type="spellEnd"/>
            <w:r>
              <w:rPr>
                <w:b w:val="0"/>
              </w:rPr>
              <w:t xml:space="preserve"> С.И.</w:t>
            </w:r>
            <w:r w:rsidR="00E7162D">
              <w:rPr>
                <w:b w:val="0"/>
              </w:rPr>
              <w:t xml:space="preserve">                               </w:t>
            </w:r>
            <w:r>
              <w:rPr>
                <w:b w:val="0"/>
              </w:rPr>
              <w:t>-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строительству, ЖКХ, ТС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председатель административной комиссии</w:t>
            </w:r>
          </w:p>
        </w:tc>
      </w:tr>
      <w:tr w:rsidR="00A20062" w:rsidTr="00DC5D2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pStyle w:val="ConsPlusTitle"/>
              <w:widowControl/>
              <w:rPr>
                <w:b w:val="0"/>
              </w:rPr>
            </w:pPr>
            <w:proofErr w:type="spellStart"/>
            <w:r>
              <w:rPr>
                <w:b w:val="0"/>
              </w:rPr>
              <w:t>Заневский</w:t>
            </w:r>
            <w:proofErr w:type="spellEnd"/>
            <w:r>
              <w:rPr>
                <w:b w:val="0"/>
              </w:rPr>
              <w:t xml:space="preserve"> </w:t>
            </w:r>
            <w:r w:rsidR="00E7162D">
              <w:rPr>
                <w:b w:val="0"/>
              </w:rPr>
              <w:t xml:space="preserve">Ю.С.                           </w:t>
            </w:r>
            <w:r>
              <w:rPr>
                <w:b w:val="0"/>
              </w:rPr>
              <w:t xml:space="preserve">- 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экономике</w:t>
            </w:r>
            <w:r>
              <w:rPr>
                <w:rFonts w:ascii="Times New Roman" w:hAnsi="Times New Roman"/>
              </w:rPr>
              <w:t>, заместитель председателя административной комиссии</w:t>
            </w:r>
          </w:p>
        </w:tc>
      </w:tr>
      <w:tr w:rsidR="00A20062" w:rsidTr="00A2006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pStyle w:val="ConsPlusTitle"/>
              <w:widowControl/>
              <w:rPr>
                <w:b w:val="0"/>
              </w:rPr>
            </w:pPr>
            <w:proofErr w:type="spellStart"/>
            <w:r>
              <w:rPr>
                <w:b w:val="0"/>
              </w:rPr>
              <w:t>Берестова</w:t>
            </w:r>
            <w:proofErr w:type="spellEnd"/>
            <w:r>
              <w:rPr>
                <w:b w:val="0"/>
              </w:rPr>
              <w:t xml:space="preserve"> Т.В.                              -   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ЖКХ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062" w:rsidTr="00A2006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Васильева А</w:t>
            </w:r>
            <w:r w:rsidR="00E7162D">
              <w:rPr>
                <w:b w:val="0"/>
              </w:rPr>
              <w:t xml:space="preserve">.А.                            </w:t>
            </w:r>
            <w:r>
              <w:rPr>
                <w:b w:val="0"/>
              </w:rPr>
              <w:t>-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по строительству и архитектуре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062" w:rsidTr="00A2006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pStyle w:val="ConsPlusTitle"/>
              <w:widowControl/>
              <w:rPr>
                <w:b w:val="0"/>
              </w:rPr>
            </w:pPr>
            <w:proofErr w:type="spellStart"/>
            <w:r>
              <w:rPr>
                <w:b w:val="0"/>
              </w:rPr>
              <w:t>Вафина</w:t>
            </w:r>
            <w:proofErr w:type="spellEnd"/>
            <w:r>
              <w:rPr>
                <w:b w:val="0"/>
              </w:rPr>
              <w:t xml:space="preserve"> И.В.  </w:t>
            </w:r>
            <w:r w:rsidR="00E7162D">
              <w:rPr>
                <w:b w:val="0"/>
              </w:rPr>
              <w:t xml:space="preserve">                               </w:t>
            </w:r>
            <w:r>
              <w:rPr>
                <w:b w:val="0"/>
              </w:rPr>
              <w:t>-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062" w:rsidTr="00A2006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pStyle w:val="ConsPlusTitle"/>
              <w:widowControl/>
              <w:rPr>
                <w:b w:val="0"/>
              </w:rPr>
            </w:pPr>
            <w:proofErr w:type="spellStart"/>
            <w:r>
              <w:rPr>
                <w:b w:val="0"/>
              </w:rPr>
              <w:t>Ибатулин</w:t>
            </w:r>
            <w:proofErr w:type="spellEnd"/>
            <w:r>
              <w:rPr>
                <w:b w:val="0"/>
              </w:rPr>
              <w:t xml:space="preserve"> Н.</w:t>
            </w:r>
            <w:r w:rsidR="00E7162D">
              <w:rPr>
                <w:b w:val="0"/>
              </w:rPr>
              <w:t xml:space="preserve">С.                             </w:t>
            </w:r>
            <w:r>
              <w:rPr>
                <w:b w:val="0"/>
              </w:rPr>
              <w:t>-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организационно - правового отдела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062" w:rsidTr="00A2006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Кузнецов П.А.                              -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ГО и ЧС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062" w:rsidTr="00A2006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Куркина Н.В.                                -       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организационно - правового отдела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062" w:rsidTr="00A2006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Лукашова Т.А.       </w:t>
            </w:r>
            <w:r w:rsidR="00E7162D">
              <w:rPr>
                <w:b w:val="0"/>
              </w:rPr>
              <w:t xml:space="preserve">                      </w:t>
            </w:r>
            <w:r>
              <w:rPr>
                <w:b w:val="0"/>
              </w:rPr>
              <w:t>-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по имуществу и земельным отношениям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062" w:rsidTr="00A2006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Лукьянова А.И.                            -           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КДН и ЗП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ответственный секретарь административной комиссии</w:t>
            </w:r>
          </w:p>
        </w:tc>
      </w:tr>
      <w:tr w:rsidR="00A20062" w:rsidTr="00A2006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Маслова Е.А.                                -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сельского хозяйства и продовольствия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062" w:rsidTr="00A2006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Тихонова Г.К</w:t>
            </w:r>
            <w:r w:rsidR="00E7162D">
              <w:rPr>
                <w:b w:val="0"/>
              </w:rPr>
              <w:t xml:space="preserve">.                              </w:t>
            </w:r>
            <w:r>
              <w:rPr>
                <w:b w:val="0"/>
              </w:rPr>
              <w:t xml:space="preserve">-              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62" w:rsidRDefault="00A2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A20062" w:rsidRDefault="00A20062" w:rsidP="00A20062">
      <w:pPr>
        <w:pStyle w:val="ConsPlusTitle"/>
        <w:widowControl/>
        <w:jc w:val="center"/>
        <w:rPr>
          <w:b w:val="0"/>
        </w:rPr>
      </w:pPr>
    </w:p>
    <w:p w:rsidR="00A20062" w:rsidRDefault="00A20062" w:rsidP="00A20062">
      <w:pPr>
        <w:autoSpaceDE w:val="0"/>
        <w:autoSpaceDN w:val="0"/>
        <w:adjustRightInd w:val="0"/>
        <w:ind w:firstLine="540"/>
        <w:jc w:val="both"/>
      </w:pPr>
    </w:p>
    <w:p w:rsidR="00A20062" w:rsidRDefault="00A20062" w:rsidP="00A20062">
      <w:pPr>
        <w:autoSpaceDE w:val="0"/>
        <w:autoSpaceDN w:val="0"/>
        <w:adjustRightInd w:val="0"/>
        <w:ind w:firstLine="540"/>
        <w:jc w:val="both"/>
      </w:pPr>
    </w:p>
    <w:p w:rsidR="00A20062" w:rsidRDefault="00A20062" w:rsidP="00A20062">
      <w:pPr>
        <w:autoSpaceDE w:val="0"/>
        <w:autoSpaceDN w:val="0"/>
        <w:adjustRightInd w:val="0"/>
        <w:ind w:firstLine="540"/>
        <w:jc w:val="both"/>
      </w:pPr>
    </w:p>
    <w:p w:rsidR="00A20062" w:rsidRDefault="00A20062" w:rsidP="00A20062">
      <w:pPr>
        <w:autoSpaceDE w:val="0"/>
        <w:autoSpaceDN w:val="0"/>
        <w:adjustRightInd w:val="0"/>
        <w:ind w:firstLine="540"/>
        <w:jc w:val="both"/>
      </w:pPr>
    </w:p>
    <w:p w:rsidR="00A20062" w:rsidRDefault="00A20062" w:rsidP="00A20062">
      <w:pPr>
        <w:autoSpaceDE w:val="0"/>
        <w:autoSpaceDN w:val="0"/>
        <w:adjustRightInd w:val="0"/>
        <w:ind w:firstLine="540"/>
        <w:jc w:val="both"/>
      </w:pPr>
    </w:p>
    <w:p w:rsidR="00A20062" w:rsidRDefault="00A20062" w:rsidP="00A2006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A20062" w:rsidTr="00A20062">
        <w:trPr>
          <w:trHeight w:val="1842"/>
        </w:trPr>
        <w:tc>
          <w:tcPr>
            <w:tcW w:w="5068" w:type="dxa"/>
          </w:tcPr>
          <w:p w:rsidR="00A20062" w:rsidRPr="00E7162D" w:rsidRDefault="00E7162D" w:rsidP="00E716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 w:rsidR="00A20062" w:rsidRPr="00E716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71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Приложение </w:t>
            </w:r>
            <w:r w:rsidR="00A20062" w:rsidRPr="00E71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0062" w:rsidRPr="00E7162D" w:rsidRDefault="00A20062" w:rsidP="00E716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УТВЕРЖДЕН</w:t>
            </w:r>
          </w:p>
          <w:p w:rsidR="00A20062" w:rsidRPr="00E7162D" w:rsidRDefault="00A20062" w:rsidP="00E716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постановлением администрации </w:t>
            </w:r>
          </w:p>
          <w:p w:rsidR="00A20062" w:rsidRPr="00E7162D" w:rsidRDefault="00A20062" w:rsidP="00E716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E7162D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E716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20062" w:rsidRPr="00E7162D" w:rsidRDefault="00A20062" w:rsidP="00E71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от 04.05.2016 г. N 284</w:t>
            </w:r>
          </w:p>
          <w:p w:rsidR="00A20062" w:rsidRDefault="00A20062" w:rsidP="00E71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 w:rsidP="00E71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Pr="00E7162D" w:rsidRDefault="00DC5D23" w:rsidP="00E71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062" w:rsidRDefault="00A20062" w:rsidP="00A2006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5"/>
      <w:bookmarkEnd w:id="0"/>
      <w:r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A20062" w:rsidRDefault="00A20062" w:rsidP="00A2006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должностных лиц, уполномоченных составлять протоколы</w:t>
      </w:r>
    </w:p>
    <w:p w:rsidR="00A20062" w:rsidRDefault="00A20062" w:rsidP="00A2006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административных правонарушениях </w:t>
      </w:r>
    </w:p>
    <w:p w:rsidR="00A20062" w:rsidRDefault="00A20062" w:rsidP="00A200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D23" w:rsidRDefault="00DC5D23" w:rsidP="00A200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D23" w:rsidRDefault="00DC5D23" w:rsidP="00A200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19"/>
        <w:gridCol w:w="4536"/>
      </w:tblGrid>
      <w:tr w:rsidR="00A20062" w:rsidTr="00A20062">
        <w:trPr>
          <w:trHeight w:val="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Default="00A2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статьи </w:t>
            </w:r>
            <w:hyperlink r:id="rId8" w:history="1">
              <w:r w:rsidRPr="0091491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 от 27.05.2010 № 584-ЗО "Об административных правонарушениях в Челябинской области"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Default="00A2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</w:tr>
      <w:tr w:rsidR="00A20062" w:rsidRPr="0091491B" w:rsidTr="00A20062">
        <w:trPr>
          <w:trHeight w:val="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Pr="0091491B" w:rsidRDefault="004C3137" w:rsidP="00914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0062" w:rsidRPr="0091491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 3</w:t>
              </w:r>
            </w:hyperlink>
            <w:r w:rsidR="00A20062" w:rsidRPr="0091491B">
              <w:rPr>
                <w:rFonts w:ascii="Times New Roman" w:hAnsi="Times New Roman" w:cs="Times New Roman"/>
                <w:sz w:val="24"/>
                <w:szCs w:val="24"/>
              </w:rPr>
              <w:t>. Нарушение правил благоустройства муниципальных образований, утвержденных муниципальными нормативными правовыми актами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Pr="0091491B" w:rsidRDefault="00A20062" w:rsidP="0091491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1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строительству и архитектуре администрации района;  заместитель председателя комитета по строительству и архитектуре;</w:t>
            </w:r>
          </w:p>
          <w:p w:rsidR="00A20062" w:rsidRPr="0091491B" w:rsidRDefault="00A20062" w:rsidP="00914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91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ГО и ЧС</w:t>
            </w:r>
            <w:r w:rsidR="009149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A20062" w:rsidRPr="0091491B" w:rsidTr="00A20062">
        <w:trPr>
          <w:trHeight w:val="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Pr="0091491B" w:rsidRDefault="004C3137" w:rsidP="00914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0062" w:rsidRPr="0091491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 10</w:t>
              </w:r>
            </w:hyperlink>
            <w:r w:rsidR="00A20062" w:rsidRPr="0091491B">
              <w:rPr>
                <w:rFonts w:ascii="Times New Roman" w:hAnsi="Times New Roman" w:cs="Times New Roman"/>
                <w:sz w:val="24"/>
                <w:szCs w:val="24"/>
              </w:rPr>
              <w:t>. Безбилетный проезд (по муниципальным маршрутам)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Pr="0091491B" w:rsidRDefault="00A20062" w:rsidP="00914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отдела экономического развития администрации </w:t>
            </w:r>
            <w:proofErr w:type="spellStart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062" w:rsidRPr="0091491B" w:rsidTr="00A20062">
        <w:trPr>
          <w:trHeight w:val="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Pr="0091491B" w:rsidRDefault="004C3137" w:rsidP="00914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0062" w:rsidRPr="0091491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 11</w:t>
              </w:r>
            </w:hyperlink>
            <w:r w:rsidR="00A20062" w:rsidRPr="0091491B">
              <w:rPr>
                <w:rFonts w:ascii="Times New Roman" w:hAnsi="Times New Roman" w:cs="Times New Roman"/>
                <w:sz w:val="24"/>
                <w:szCs w:val="24"/>
              </w:rPr>
              <w:t>. Провоз ручной клади и багажа без оплаты (по муниципальным маршрутам)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Pr="0091491B" w:rsidRDefault="00A20062" w:rsidP="00914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экономического развития администрации </w:t>
            </w:r>
            <w:proofErr w:type="spellStart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062" w:rsidRPr="0091491B" w:rsidTr="00A20062">
        <w:trPr>
          <w:trHeight w:val="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Pr="0091491B" w:rsidRDefault="004C3137" w:rsidP="00914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0062" w:rsidRPr="0091491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 17</w:t>
              </w:r>
            </w:hyperlink>
            <w:r w:rsidR="00A20062"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. Надругательство над  символикой муниципального образования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Pr="0091491B" w:rsidRDefault="00A20062" w:rsidP="0091491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организационно-правового отдела администрации </w:t>
            </w:r>
            <w:proofErr w:type="spellStart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A20062" w:rsidRPr="0091491B" w:rsidRDefault="00A20062" w:rsidP="00914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организационно-правового отдела администрации </w:t>
            </w:r>
            <w:proofErr w:type="spellStart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062" w:rsidRPr="0091491B" w:rsidTr="00A20062">
        <w:trPr>
          <w:trHeight w:val="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Pr="0091491B" w:rsidRDefault="004C3137" w:rsidP="00914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20062" w:rsidRPr="00DC5D2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 18</w:t>
              </w:r>
            </w:hyperlink>
            <w:r w:rsidR="00A20062" w:rsidRPr="00DC5D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0062"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символики   муниципального образования с нарушением требований законодательства Челябинской области и муниципальных нормативных правовых актов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Pr="0091491B" w:rsidRDefault="00A20062" w:rsidP="0091491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организационно-правового отдела администрации </w:t>
            </w:r>
            <w:proofErr w:type="spellStart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A20062" w:rsidRPr="0091491B" w:rsidRDefault="00A20062" w:rsidP="00914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организационно-правового отдела администрации </w:t>
            </w:r>
            <w:proofErr w:type="spellStart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062" w:rsidRPr="0091491B" w:rsidTr="00A20062">
        <w:trPr>
          <w:trHeight w:val="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Pr="0091491B" w:rsidRDefault="004C3137" w:rsidP="00914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0062" w:rsidRPr="00DC5D2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 19</w:t>
              </w:r>
            </w:hyperlink>
            <w:r w:rsidR="00A20062" w:rsidRPr="00DC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062"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 Невыполнение должностными лицами законных требований депутата   представительного органа муниципального образования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Pr="0091491B" w:rsidRDefault="00A20062" w:rsidP="00914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Собрания депутатов </w:t>
            </w:r>
            <w:proofErr w:type="spellStart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062" w:rsidRPr="0091491B" w:rsidTr="00A20062">
        <w:trPr>
          <w:trHeight w:val="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Pr="0091491B" w:rsidRDefault="004C3137" w:rsidP="00914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20062" w:rsidRPr="00DC5D2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 20</w:t>
              </w:r>
            </w:hyperlink>
            <w:r w:rsidR="00A20062" w:rsidRPr="00DC5D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0062" w:rsidRPr="0091491B">
              <w:rPr>
                <w:rFonts w:ascii="Times New Roman" w:hAnsi="Times New Roman" w:cs="Times New Roman"/>
                <w:sz w:val="24"/>
                <w:szCs w:val="24"/>
              </w:rPr>
              <w:t>Невыполнение решений, принятых на местном референдуме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Pr="0091491B" w:rsidRDefault="00A20062" w:rsidP="0091491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начальник отдела Собрания депутатов </w:t>
            </w:r>
            <w:proofErr w:type="spellStart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9149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A20062" w:rsidRPr="0091491B" w:rsidRDefault="00A20062" w:rsidP="00914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91B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отдела администрации района;</w:t>
            </w:r>
          </w:p>
          <w:p w:rsidR="00A20062" w:rsidRPr="0091491B" w:rsidRDefault="00A20062" w:rsidP="00914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9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организационно-правового отдела администрации района</w:t>
            </w:r>
          </w:p>
        </w:tc>
      </w:tr>
      <w:tr w:rsidR="00A20062" w:rsidTr="00A20062">
        <w:trPr>
          <w:trHeight w:val="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Default="004C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0062" w:rsidRPr="00DC5D2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 21</w:t>
              </w:r>
            </w:hyperlink>
            <w:r w:rsidR="00A20062" w:rsidRPr="00DC5D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0062">
              <w:rPr>
                <w:rFonts w:ascii="Times New Roman" w:hAnsi="Times New Roman" w:cs="Times New Roman"/>
                <w:sz w:val="24"/>
                <w:szCs w:val="24"/>
              </w:rPr>
              <w:t>Непредставление сведений (информации)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Default="00A2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счетной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руководители структурных подразделений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062" w:rsidTr="00A20062">
        <w:trPr>
          <w:trHeight w:val="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Default="004C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20062" w:rsidRPr="00DC5D2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 24</w:t>
              </w:r>
            </w:hyperlink>
            <w:r w:rsidR="00A20062" w:rsidRPr="00DC5D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0062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сдачи в аренду и (или) определения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Default="00A2006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имуществу и земельным отношениям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A20062" w:rsidRDefault="00A2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A20062" w:rsidRDefault="00A2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УИЗО  муниципального района;</w:t>
            </w:r>
          </w:p>
          <w:p w:rsidR="00A20062" w:rsidRDefault="00A2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имущественных отношений УИЗО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A20062" w:rsidRDefault="00A2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земельных отношений УИЗО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0062" w:rsidTr="00A20062">
        <w:trPr>
          <w:trHeight w:val="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Default="004C3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20062" w:rsidRPr="00DC5D2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 27-2</w:t>
              </w:r>
            </w:hyperlink>
            <w:r w:rsidR="00A20062" w:rsidRPr="00DC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06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законодательства об организации предоставления государственных и муниципальных услуг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062" w:rsidRDefault="00A2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 администрации района</w:t>
            </w:r>
          </w:p>
        </w:tc>
      </w:tr>
    </w:tbl>
    <w:p w:rsidR="00A20062" w:rsidRDefault="00A20062" w:rsidP="00A20062">
      <w:pPr>
        <w:pStyle w:val="ConsPlusNormal"/>
      </w:pPr>
    </w:p>
    <w:p w:rsidR="00A20062" w:rsidRDefault="00A20062" w:rsidP="00A20062">
      <w:pPr>
        <w:pStyle w:val="ConsPlusNormal"/>
      </w:pPr>
    </w:p>
    <w:p w:rsidR="00A20062" w:rsidRDefault="00A20062" w:rsidP="00A20062"/>
    <w:p w:rsidR="00A20062" w:rsidRDefault="00A20062" w:rsidP="00A20062">
      <w:pPr>
        <w:autoSpaceDE w:val="0"/>
        <w:autoSpaceDN w:val="0"/>
        <w:adjustRightInd w:val="0"/>
        <w:ind w:firstLine="540"/>
        <w:jc w:val="both"/>
      </w:pPr>
    </w:p>
    <w:p w:rsidR="00A20062" w:rsidRDefault="00A20062" w:rsidP="00F96DB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A20062" w:rsidSect="00CC6F7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6CB"/>
    <w:multiLevelType w:val="hybridMultilevel"/>
    <w:tmpl w:val="EBA2412E"/>
    <w:lvl w:ilvl="0" w:tplc="B6381B8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BFF168B"/>
    <w:multiLevelType w:val="hybridMultilevel"/>
    <w:tmpl w:val="21AAD89E"/>
    <w:lvl w:ilvl="0" w:tplc="177EBD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26D1815"/>
    <w:multiLevelType w:val="hybridMultilevel"/>
    <w:tmpl w:val="37F06D9E"/>
    <w:lvl w:ilvl="0" w:tplc="A97EE5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D0E4B63"/>
    <w:multiLevelType w:val="hybridMultilevel"/>
    <w:tmpl w:val="C1CE9488"/>
    <w:lvl w:ilvl="0" w:tplc="6D1EAF7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43BC7"/>
    <w:multiLevelType w:val="hybridMultilevel"/>
    <w:tmpl w:val="354ABEF0"/>
    <w:lvl w:ilvl="0" w:tplc="A784E1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12D19"/>
    <w:multiLevelType w:val="hybridMultilevel"/>
    <w:tmpl w:val="F86CD280"/>
    <w:lvl w:ilvl="0" w:tplc="4A680B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F71"/>
    <w:rsid w:val="00037F95"/>
    <w:rsid w:val="00240498"/>
    <w:rsid w:val="00256D5D"/>
    <w:rsid w:val="002F6A3F"/>
    <w:rsid w:val="00341551"/>
    <w:rsid w:val="00371576"/>
    <w:rsid w:val="003861A9"/>
    <w:rsid w:val="0040283A"/>
    <w:rsid w:val="0041169B"/>
    <w:rsid w:val="004C3137"/>
    <w:rsid w:val="00545293"/>
    <w:rsid w:val="005C7832"/>
    <w:rsid w:val="00722ADD"/>
    <w:rsid w:val="00834E74"/>
    <w:rsid w:val="0091491B"/>
    <w:rsid w:val="00A20062"/>
    <w:rsid w:val="00AC264C"/>
    <w:rsid w:val="00B40546"/>
    <w:rsid w:val="00C90215"/>
    <w:rsid w:val="00CC6F71"/>
    <w:rsid w:val="00D23082"/>
    <w:rsid w:val="00DC5D23"/>
    <w:rsid w:val="00E7162D"/>
    <w:rsid w:val="00F23BC3"/>
    <w:rsid w:val="00F9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ADD"/>
    <w:pPr>
      <w:ind w:left="720"/>
      <w:contextualSpacing/>
    </w:pPr>
  </w:style>
  <w:style w:type="paragraph" w:customStyle="1" w:styleId="ConsPlusTitle">
    <w:name w:val="ConsPlusTitle"/>
    <w:rsid w:val="00402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A2006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0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C2C4BABF2322BA8B368C0CD390DD7F2908452135CEAC0E874BA5B22B7184AD7ICWAK" TargetMode="External"/><Relationship Id="rId13" Type="http://schemas.openxmlformats.org/officeDocument/2006/relationships/hyperlink" Target="consultantplus://offline/ref=DD5C2C4BABF2322BA8B368C0CD390DD7F2908452135CEAC0E874BA5B22B7184AD7CAF91BB6B508D1948FCF8BI6W6K" TargetMode="External"/><Relationship Id="rId18" Type="http://schemas.openxmlformats.org/officeDocument/2006/relationships/hyperlink" Target="consultantplus://offline/ref=DD5C2C4BABF2322BA8B368C0CD390DD7F2908452135CEAC0E874BA5B22B7184AD7CAF91BB6B508D1948FCE8AI6W0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D5C2C4BABF2322BA8B368C0CD390DD7F2908452135CEAC0E874BA5B22B7184AD7CAF91BB6B508D1948FCF8BI6W5K" TargetMode="External"/><Relationship Id="rId17" Type="http://schemas.openxmlformats.org/officeDocument/2006/relationships/hyperlink" Target="consultantplus://offline/ref=DD5C2C4BABF2322BA8B368C0CD390DD7F2908452135CEAC0E874BA5B22B7184AD7CAF91BB6B508D1948FCF85I6W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5C2C4BABF2322BA8B368C0CD390DD7F2908452135CEAC0E874BA5B22B7184AD7CAF91BB6B508D1948FCF8AI6W7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D5C2C4BABF2322BA8B368C0CD390DD7F2908452135CEAC0E874BA5B22B7184AD7CAF91BB6B508D1948FCF89I6W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5C2C4BABF2322BA8B368C0CD390DD7F2908452135CEAC0E874BA5B22B7184AD7CAF91BB6B508D1948FCF8BI6WCK" TargetMode="External"/><Relationship Id="rId10" Type="http://schemas.openxmlformats.org/officeDocument/2006/relationships/hyperlink" Target="consultantplus://offline/ref=DD5C2C4BABF2322BA8B368C0CD390DD7F2908452135CEAC0E874BA5B22B7184AD7CAF91BB6B508D1948FCF8EI6W2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5C2C4BABF2322BA8B368C0CD390DD7F2908452135CEAC0E874BA5B22B7184AD7CAF91BB6B508D1948FCD8DI6W4K" TargetMode="External"/><Relationship Id="rId14" Type="http://schemas.openxmlformats.org/officeDocument/2006/relationships/hyperlink" Target="consultantplus://offline/ref=DD5C2C4BABF2322BA8B368C0CD390DD7F2908452135CEAC0E874BA5B22B7184AD7CAF91BB6B508D1948FCF8BI6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AA5B-6A08-405A-BA83-7C4531F0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Рогова</cp:lastModifiedBy>
  <cp:revision>11</cp:revision>
  <cp:lastPrinted>2016-05-04T05:44:00Z</cp:lastPrinted>
  <dcterms:created xsi:type="dcterms:W3CDTF">2016-02-24T09:29:00Z</dcterms:created>
  <dcterms:modified xsi:type="dcterms:W3CDTF">2016-05-05T08:37:00Z</dcterms:modified>
</cp:coreProperties>
</file>