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39" w:rsidRPr="000578C5" w:rsidRDefault="002F07CB" w:rsidP="00796F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pt;margin-top:2.4pt;width:67.5pt;height:84.9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733814393" r:id="rId8"/>
        </w:object>
      </w:r>
      <w:r w:rsidR="00796F39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6F39" w:rsidRDefault="00796F39" w:rsidP="00796F3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796F39" w:rsidRDefault="00796F39" w:rsidP="00796F3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796F39" w:rsidRDefault="00796F39" w:rsidP="00796F39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796F39" w:rsidRDefault="00796F39" w:rsidP="00796F39">
      <w:pPr>
        <w:rPr>
          <w:bCs/>
          <w:sz w:val="28"/>
          <w:szCs w:val="24"/>
          <w:u w:val="single"/>
        </w:rPr>
      </w:pPr>
    </w:p>
    <w:p w:rsidR="00796F39" w:rsidRDefault="00ED0772" w:rsidP="00796F39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 27</w:t>
      </w:r>
      <w:r w:rsidR="004B149C">
        <w:rPr>
          <w:bCs/>
          <w:sz w:val="28"/>
          <w:szCs w:val="24"/>
          <w:u w:val="single"/>
        </w:rPr>
        <w:t>.12</w:t>
      </w:r>
      <w:r w:rsidR="00796F39">
        <w:rPr>
          <w:bCs/>
          <w:sz w:val="28"/>
          <w:szCs w:val="24"/>
          <w:u w:val="single"/>
        </w:rPr>
        <w:t>.2022 г.</w:t>
      </w:r>
      <w:r w:rsidR="00796F39">
        <w:rPr>
          <w:bCs/>
          <w:sz w:val="28"/>
          <w:szCs w:val="24"/>
        </w:rPr>
        <w:t xml:space="preserve">                                                                                         </w:t>
      </w:r>
      <w:r>
        <w:rPr>
          <w:bCs/>
          <w:sz w:val="28"/>
          <w:szCs w:val="24"/>
        </w:rPr>
        <w:t xml:space="preserve">           </w:t>
      </w:r>
      <w:r w:rsidR="008F3E75">
        <w:rPr>
          <w:bCs/>
          <w:sz w:val="28"/>
          <w:szCs w:val="24"/>
          <w:u w:val="single"/>
        </w:rPr>
        <w:t>№ 1446</w:t>
      </w:r>
    </w:p>
    <w:p w:rsidR="00796F39" w:rsidRDefault="00796F39" w:rsidP="00796F39">
      <w:pPr>
        <w:jc w:val="center"/>
        <w:rPr>
          <w:bCs/>
          <w:szCs w:val="24"/>
        </w:rPr>
      </w:pPr>
    </w:p>
    <w:p w:rsidR="00796F39" w:rsidRDefault="00796F39" w:rsidP="00796F39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2932D8" w:rsidRDefault="002932D8" w:rsidP="00EE6A27">
      <w:pPr>
        <w:jc w:val="both"/>
        <w:rPr>
          <w:sz w:val="28"/>
          <w:szCs w:val="28"/>
        </w:rPr>
      </w:pPr>
    </w:p>
    <w:p w:rsidR="000752AB" w:rsidRPr="00DE706A" w:rsidRDefault="000752AB" w:rsidP="000752AB">
      <w:pPr>
        <w:pStyle w:val="ae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0752AB" w:rsidRDefault="000752AB" w:rsidP="000752AB">
      <w:pPr>
        <w:pStyle w:val="ae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09.12.2019</w:t>
      </w:r>
      <w:r w:rsidRPr="00DE706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1385</w:t>
      </w:r>
    </w:p>
    <w:p w:rsidR="000752AB" w:rsidRDefault="000752AB" w:rsidP="000752AB">
      <w:pPr>
        <w:pStyle w:val="ae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«Обеспечение </w:t>
      </w:r>
    </w:p>
    <w:p w:rsidR="000752AB" w:rsidRPr="00DE706A" w:rsidRDefault="000752AB" w:rsidP="000752AB">
      <w:pPr>
        <w:pStyle w:val="ae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преступности на </w:t>
      </w:r>
    </w:p>
    <w:p w:rsidR="000752AB" w:rsidRPr="00DE706A" w:rsidRDefault="000752AB" w:rsidP="000752AB">
      <w:pPr>
        <w:pStyle w:val="ae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>территории Агаповского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6A">
        <w:rPr>
          <w:rFonts w:ascii="Times New Roman" w:hAnsi="Times New Roman" w:cs="Times New Roman"/>
          <w:sz w:val="28"/>
          <w:szCs w:val="28"/>
        </w:rPr>
        <w:t>района»</w:t>
      </w:r>
    </w:p>
    <w:p w:rsidR="000752AB" w:rsidRDefault="000752AB" w:rsidP="000752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52AB" w:rsidRDefault="000752AB" w:rsidP="000752AB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 131 «Об общих принципах органов местного самоуправления в Российской Федерации» на основании постановления администрации Агаповского муниципального района от 17.10.2013 г. № 2052 «О порядке принятия решений о разработке муниципальных программ Агаповского района, их формировании и реализации» (в редакции постановления администрации Агаповского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от 23.09.2014 г. № 1491)</w:t>
      </w:r>
      <w:r w:rsidRPr="00DE7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от </w:t>
      </w:r>
      <w:r w:rsidRPr="002A5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F9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F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07D6A">
        <w:rPr>
          <w:rFonts w:ascii="Times New Roman" w:hAnsi="Times New Roman" w:cs="Times New Roman"/>
          <w:sz w:val="28"/>
          <w:szCs w:val="28"/>
        </w:rPr>
        <w:t xml:space="preserve">187 </w:t>
      </w:r>
      <w:r w:rsidRPr="002A5F9A">
        <w:rPr>
          <w:rFonts w:ascii="Times New Roman" w:hAnsi="Times New Roman" w:cs="Times New Roman"/>
          <w:sz w:val="28"/>
          <w:szCs w:val="28"/>
        </w:rPr>
        <w:t>«О Бюджете Агаповского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F9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F9A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F9A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E706A">
        <w:rPr>
          <w:rFonts w:ascii="Times New Roman" w:hAnsi="Times New Roman" w:cs="Times New Roman"/>
          <w:sz w:val="28"/>
          <w:szCs w:val="28"/>
        </w:rPr>
        <w:t xml:space="preserve"> Устава Агаповского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752AB" w:rsidRPr="00DE706A" w:rsidRDefault="000752AB" w:rsidP="000752AB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0752AB" w:rsidRDefault="000752AB" w:rsidP="000752AB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6A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DE706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Агаповского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09.12.2019 года № 1385</w:t>
      </w:r>
      <w:r w:rsidRPr="00DE706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общественного порядка и противодействие преступности на территории Агаповско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района следующие </w:t>
      </w:r>
      <w:r w:rsidRPr="00DE706A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2AB" w:rsidRPr="00DE706A" w:rsidRDefault="000752AB" w:rsidP="000752A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E706A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Pr="0021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706A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0752AB" w:rsidRPr="00DE706A" w:rsidRDefault="000752AB" w:rsidP="000752A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706A">
        <w:rPr>
          <w:rFonts w:ascii="Times New Roman" w:hAnsi="Times New Roman" w:cs="Times New Roman"/>
          <w:sz w:val="28"/>
          <w:szCs w:val="28"/>
        </w:rPr>
        <w:t>. Отделу пресс-службы и и</w:t>
      </w:r>
      <w:r>
        <w:rPr>
          <w:rFonts w:ascii="Times New Roman" w:hAnsi="Times New Roman" w:cs="Times New Roman"/>
          <w:sz w:val="28"/>
          <w:szCs w:val="28"/>
        </w:rPr>
        <w:t>нформации администрации Агаповского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 </w:t>
      </w:r>
      <w:r w:rsidRPr="00DE706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Агаповского муниципального района.</w:t>
      </w:r>
    </w:p>
    <w:p w:rsidR="00EE6A27" w:rsidRDefault="000752AB" w:rsidP="000752A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70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DE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Pr="00DE706A">
        <w:rPr>
          <w:rFonts w:ascii="Times New Roman" w:hAnsi="Times New Roman" w:cs="Times New Roman"/>
          <w:sz w:val="28"/>
          <w:szCs w:val="28"/>
        </w:rPr>
        <w:t>олнения настоящего постановления оставляю за собой.</w:t>
      </w:r>
    </w:p>
    <w:p w:rsidR="000752AB" w:rsidRPr="000752AB" w:rsidRDefault="000752AB" w:rsidP="000752A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7CB" w:rsidRDefault="00796F39" w:rsidP="002F07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                  </w:t>
      </w:r>
      <w:r w:rsidR="00443AD5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="002F07CB">
        <w:rPr>
          <w:bCs/>
          <w:sz w:val="28"/>
          <w:szCs w:val="28"/>
        </w:rPr>
        <w:t xml:space="preserve">А.В. </w:t>
      </w:r>
      <w:proofErr w:type="spellStart"/>
      <w:r w:rsidR="002F07CB">
        <w:rPr>
          <w:bCs/>
          <w:sz w:val="28"/>
          <w:szCs w:val="28"/>
        </w:rPr>
        <w:t>Яхимови</w:t>
      </w:r>
      <w:proofErr w:type="spellEnd"/>
    </w:p>
    <w:p w:rsidR="002F07CB" w:rsidRPr="002F07CB" w:rsidRDefault="002F07CB" w:rsidP="002F07CB">
      <w:pPr>
        <w:jc w:val="both"/>
        <w:rPr>
          <w:sz w:val="28"/>
          <w:szCs w:val="28"/>
        </w:rPr>
      </w:pPr>
    </w:p>
    <w:p w:rsidR="002F07CB" w:rsidRPr="002F07CB" w:rsidRDefault="002F07CB" w:rsidP="002F07CB">
      <w:pPr>
        <w:suppressAutoHyphens/>
        <w:spacing w:line="100" w:lineRule="atLeast"/>
        <w:ind w:left="5245"/>
        <w:jc w:val="right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ПРИЛОЖЕНИЕ</w:t>
      </w:r>
    </w:p>
    <w:p w:rsidR="002F07CB" w:rsidRPr="002F07CB" w:rsidRDefault="002F07CB" w:rsidP="002F07CB">
      <w:pPr>
        <w:suppressAutoHyphens/>
        <w:spacing w:line="100" w:lineRule="atLeast"/>
        <w:ind w:left="5245"/>
        <w:jc w:val="right"/>
        <w:rPr>
          <w:rFonts w:eastAsia="SimSun"/>
          <w:szCs w:val="24"/>
          <w:lang w:eastAsia="ar-SA"/>
        </w:rPr>
      </w:pPr>
      <w:r>
        <w:rPr>
          <w:rFonts w:eastAsia="SimSun"/>
          <w:szCs w:val="24"/>
          <w:lang w:eastAsia="ar-SA"/>
        </w:rPr>
        <w:t xml:space="preserve">к </w:t>
      </w:r>
      <w:r w:rsidRPr="002F07CB">
        <w:rPr>
          <w:rFonts w:eastAsia="SimSun"/>
          <w:szCs w:val="24"/>
          <w:lang w:eastAsia="ar-SA"/>
        </w:rPr>
        <w:t>постановлению администрации</w:t>
      </w:r>
    </w:p>
    <w:p w:rsidR="002F07CB" w:rsidRPr="002F07CB" w:rsidRDefault="002F07CB" w:rsidP="002F07CB">
      <w:pPr>
        <w:suppressAutoHyphens/>
        <w:spacing w:line="100" w:lineRule="atLeast"/>
        <w:ind w:left="5245"/>
        <w:jc w:val="right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Агаповского муниципального района</w:t>
      </w:r>
    </w:p>
    <w:p w:rsidR="002F07CB" w:rsidRPr="002F07CB" w:rsidRDefault="002F07CB" w:rsidP="002F07CB">
      <w:pPr>
        <w:suppressAutoHyphens/>
        <w:spacing w:line="100" w:lineRule="atLeast"/>
        <w:ind w:left="5245"/>
        <w:jc w:val="right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от 27.12.2022 г. № 1446</w:t>
      </w:r>
    </w:p>
    <w:p w:rsidR="002F07CB" w:rsidRPr="002F07CB" w:rsidRDefault="002F07CB" w:rsidP="002F07CB">
      <w:pPr>
        <w:suppressAutoHyphens/>
        <w:spacing w:line="100" w:lineRule="atLeast"/>
        <w:jc w:val="right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rPr>
          <w:rFonts w:eastAsia="SimSun"/>
          <w:sz w:val="28"/>
          <w:szCs w:val="28"/>
          <w:lang w:eastAsia="ar-SA"/>
        </w:rPr>
      </w:pPr>
      <w:r w:rsidRPr="002F07CB">
        <w:rPr>
          <w:rFonts w:eastAsia="SimSun"/>
          <w:sz w:val="28"/>
          <w:szCs w:val="28"/>
          <w:lang w:eastAsia="ar-SA"/>
        </w:rPr>
        <w:t xml:space="preserve">                                             </w:t>
      </w:r>
    </w:p>
    <w:p w:rsidR="002F07CB" w:rsidRPr="002F07CB" w:rsidRDefault="002F07CB" w:rsidP="002F07CB">
      <w:pPr>
        <w:suppressAutoHyphens/>
        <w:spacing w:line="100" w:lineRule="atLeast"/>
        <w:ind w:left="142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right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b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b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b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b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b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  <w:r w:rsidRPr="002F07CB">
        <w:rPr>
          <w:rFonts w:eastAsia="SimSun"/>
          <w:sz w:val="28"/>
          <w:szCs w:val="28"/>
          <w:lang w:eastAsia="ar-SA"/>
        </w:rPr>
        <w:t>МУНИЦИПАЛЬНАЯ ПРОГРАММА</w:t>
      </w: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  <w:r w:rsidRPr="002F07CB">
        <w:rPr>
          <w:rFonts w:eastAsia="SimSun"/>
          <w:sz w:val="28"/>
          <w:szCs w:val="28"/>
          <w:lang w:eastAsia="ar-SA"/>
        </w:rPr>
        <w:t>«Обеспечение общественного порядка и противодействие преступности</w:t>
      </w: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  <w:r w:rsidRPr="002F07CB">
        <w:rPr>
          <w:rFonts w:eastAsia="SimSun"/>
          <w:sz w:val="28"/>
          <w:szCs w:val="28"/>
          <w:lang w:eastAsia="ar-SA"/>
        </w:rPr>
        <w:t>на территории Агаповского муниципального района»</w:t>
      </w:r>
    </w:p>
    <w:p w:rsidR="002F07CB" w:rsidRPr="002F07CB" w:rsidRDefault="002F07CB" w:rsidP="002F07CB">
      <w:pPr>
        <w:suppressAutoHyphens/>
        <w:spacing w:line="100" w:lineRule="atLeast"/>
        <w:ind w:left="142"/>
        <w:rPr>
          <w:rFonts w:eastAsia="SimSun"/>
          <w:b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spacing w:line="100" w:lineRule="atLeast"/>
        <w:ind w:left="142"/>
        <w:jc w:val="center"/>
        <w:rPr>
          <w:rFonts w:eastAsia="SimSun"/>
          <w:sz w:val="28"/>
          <w:szCs w:val="28"/>
          <w:lang w:eastAsia="ar-SA"/>
        </w:rPr>
      </w:pPr>
    </w:p>
    <w:p w:rsidR="002F07CB" w:rsidRPr="002F07CB" w:rsidRDefault="002F07CB" w:rsidP="002F07CB">
      <w:pPr>
        <w:suppressAutoHyphens/>
        <w:ind w:left="142"/>
        <w:jc w:val="center"/>
        <w:rPr>
          <w:rFonts w:eastAsia="SimSun"/>
          <w:szCs w:val="24"/>
          <w:lang w:eastAsia="ar-SA"/>
        </w:rPr>
      </w:pPr>
    </w:p>
    <w:p w:rsidR="002F07CB" w:rsidRDefault="002F07CB" w:rsidP="002F07CB">
      <w:pPr>
        <w:suppressAutoHyphens/>
        <w:ind w:left="142"/>
        <w:jc w:val="center"/>
        <w:rPr>
          <w:rFonts w:eastAsia="SimSun"/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142"/>
        <w:jc w:val="center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lastRenderedPageBreak/>
        <w:t>ПАСПОРТ</w:t>
      </w:r>
    </w:p>
    <w:p w:rsidR="002F07CB" w:rsidRPr="002F07CB" w:rsidRDefault="002F07CB" w:rsidP="002F07CB">
      <w:pPr>
        <w:suppressAutoHyphens/>
        <w:ind w:left="142"/>
        <w:jc w:val="center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Муниципальной программы</w:t>
      </w:r>
    </w:p>
    <w:p w:rsidR="002F07CB" w:rsidRPr="002F07CB" w:rsidRDefault="002F07CB" w:rsidP="002F07CB">
      <w:pPr>
        <w:suppressAutoHyphens/>
        <w:ind w:left="142"/>
        <w:jc w:val="center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«Обеспечение общественного порядка и противодействие преступности</w:t>
      </w:r>
    </w:p>
    <w:p w:rsidR="002F07CB" w:rsidRPr="002F07CB" w:rsidRDefault="002F07CB" w:rsidP="002F07CB">
      <w:pPr>
        <w:suppressAutoHyphens/>
        <w:ind w:left="142"/>
        <w:jc w:val="center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на территории Агаповского муниципального района»</w:t>
      </w:r>
    </w:p>
    <w:p w:rsidR="002F07CB" w:rsidRPr="002F07CB" w:rsidRDefault="002F07CB" w:rsidP="002F07CB">
      <w:pPr>
        <w:suppressAutoHyphens/>
        <w:jc w:val="center"/>
        <w:rPr>
          <w:rFonts w:eastAsia="SimSun"/>
          <w:szCs w:val="24"/>
          <w:lang w:eastAsia="ar-SA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5"/>
        <w:gridCol w:w="2123"/>
        <w:gridCol w:w="1701"/>
        <w:gridCol w:w="2268"/>
        <w:gridCol w:w="1984"/>
      </w:tblGrid>
      <w:tr w:rsidR="002F07CB" w:rsidRPr="002F07CB" w:rsidTr="002F07CB">
        <w:trPr>
          <w:trHeight w:val="6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</w:t>
            </w:r>
          </w:p>
        </w:tc>
      </w:tr>
      <w:tr w:rsidR="002F07CB" w:rsidRPr="002F07CB" w:rsidTr="002F07CB">
        <w:trPr>
          <w:trHeight w:val="6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jc w:val="both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ГБУЗ «Районная больница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с.Агаповка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»,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району,  Управление культуры, КДН и ЗП администрации района, Управление образования, Комитет по ФК, спорту и молодежной политике, УСЗН Агаповского муниципального района, ОКУ ЦЗН Агаповского района,  </w:t>
            </w:r>
            <w:r w:rsidRPr="002F07CB">
              <w:rPr>
                <w:szCs w:val="24"/>
              </w:rPr>
              <w:t xml:space="preserve">Агаповский межмуниципальный филиал ФКУ УИИ ГУФСИН России по Челябинской области, Главы сельских поселений Агаповского муниципального района </w:t>
            </w:r>
          </w:p>
        </w:tc>
      </w:tr>
      <w:tr w:rsidR="002F07CB" w:rsidRPr="002F07CB" w:rsidTr="002F07CB">
        <w:trPr>
          <w:trHeight w:val="6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Основные цели муниципальной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программы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преступностью, профилактикой правонарушений и преступлений, наркомании и алкоголизма</w:t>
            </w:r>
          </w:p>
        </w:tc>
      </w:tr>
      <w:tr w:rsidR="002F07CB" w:rsidRPr="002F07CB" w:rsidTr="002F07CB">
        <w:trPr>
          <w:trHeight w:val="145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Основные задачи муниципальной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программы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-обеспечение антитеррористической защищенности населения;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-сокращение спроса на наркотики, алкоголь и ограничение их доступности.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воспитание здорового подрастающего поколения</w:t>
            </w:r>
          </w:p>
        </w:tc>
      </w:tr>
      <w:tr w:rsidR="002F07CB" w:rsidRPr="002F07CB" w:rsidTr="002F07CB">
        <w:trPr>
          <w:trHeight w:val="145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-организационные и правовые меры противодействия злоупотреблению наркотиками и их незаконному обороту;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-профилактика злоупотребления наркотиками;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-лечение и реабилитация лиц, употребляющих наркотики без назначения врача;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-обеспечение контроля за легальным производством и распределением наркотиков;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-пресечение незаконного оборота наркотиков;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-сотрудничество в сфере борьбы с незаконным оборотом наркотиков.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организационно-управленческие меры;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 меры по общей профилактике наркомании, формированию антинаркотического мировоззрения;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 медико-социальная реабилитация и лечение наркозависимых;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противодействие злоупотреблению наркотиками и их незаконному обороту;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информационно-пропагандистское противодействие терроризму.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организационно-технические мероприятия.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-усиление антитеррористической защищенности объектов социальной сферы;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-Уменьшение случаев проявлений экстремизма среди молодежи и школьников.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-Количество занятий и мероприятий по патриотическому воспитанию молодежи и школьников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-Восстановление в полном объеме системы профилактики правонарушений.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-Рост количества раскрытых преступлений.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-Снижение доли тяжких преступлений.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-Снижение количества преступлений, совершенных лицами, находящимися в состоянии опьянения.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-Снижение количества преступлений, совершенных лицами, ранее совершавшими преступления.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-Снижение удельного веса преступлений, совершенных несовершеннолетними.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-Снижение количества преступлений, совершенных в общественных местах.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-Снижение доли тяжких преступлений, совершенных в сфере семейно-бытовых отношений.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-Рост числа вовлеченных в деятельность по предупреждению правонарушений учреждений, иных организаций всех форм собственности, в том числе общественных организаций.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Повышение оперативности реагирования правоохранительных органов на заявления и сообщения о правонарушениях.</w:t>
            </w:r>
          </w:p>
        </w:tc>
      </w:tr>
      <w:tr w:rsidR="002F07CB" w:rsidRPr="002F07CB" w:rsidTr="002F07CB">
        <w:trPr>
          <w:trHeight w:val="53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находящихся на лечении и реабилитации лиц, употребляющих наркотики без назначения врача;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мероприятий по контролю за легальным производством и распределением наркотиков;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по пресечению незаконного оборота наркотиков;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мероприятий по общей профилактике наркомании, формированию антинаркотического мировоззрения;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мероприятий по информационно-пропагандистскому противодействию терроризма.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 Количество мероприятий по усилению антитеррористической защищенности объектов социальной сферы;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проявлений экстремизма среди молодежи и школьников.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занятий и мероприятий по патриотическому воспитанию молодежи и школьников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раскрытых преступлений.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Доля тяжких преступлений.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преступлений, совершенных лицами, находящимися в состоянии опьянения.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преступлений, совершенных лицами, ранее совершавшими преступления.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Удельный вес преступлений, совершенных несовершеннолетними.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Количество преступлений, совершенных в общественных местах.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Доля тяжких преступлений, совершенных в сфере семейно-бытовых отношений.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Число вовлеченных в деятельность по предупреждению правонарушений учреждений, иных организаций всех форм собственности, в том числе общественных организаций.</w:t>
            </w:r>
          </w:p>
        </w:tc>
      </w:tr>
      <w:tr w:rsidR="002F07CB" w:rsidRPr="002F07CB" w:rsidTr="002F07CB">
        <w:trPr>
          <w:trHeight w:val="80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Сроки реализации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2021 - 2023 годы</w:t>
            </w:r>
          </w:p>
        </w:tc>
      </w:tr>
      <w:tr w:rsidR="002F07CB" w:rsidRPr="002F07CB" w:rsidTr="002F07CB">
        <w:trPr>
          <w:trHeight w:val="840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Объем бюджетных ассигнований муниципальной программы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2023 г.</w:t>
            </w:r>
          </w:p>
          <w:p w:rsidR="002F07CB" w:rsidRPr="002F07CB" w:rsidRDefault="002F07CB" w:rsidP="002F07CB">
            <w:pPr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246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7CB" w:rsidRPr="002F07CB" w:rsidRDefault="002F07CB" w:rsidP="00F05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2 861 830,93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7CB" w:rsidRPr="002F07CB" w:rsidRDefault="002F07CB" w:rsidP="00F05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1 221 186,79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7CB" w:rsidRPr="002F07CB" w:rsidRDefault="002F07CB" w:rsidP="00F05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1 640 644,14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7CB" w:rsidRPr="002F07CB" w:rsidRDefault="002F07CB" w:rsidP="00F05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</w:tc>
      </w:tr>
      <w:tr w:rsidR="002F07CB" w:rsidRPr="002F07CB" w:rsidTr="002F07CB">
        <w:trPr>
          <w:trHeight w:val="226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Ожидаемые результаты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реализации муниципальной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программы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F05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в результате реализации муниципальной программы к 2023 году предполагается:</w:t>
            </w:r>
          </w:p>
          <w:p w:rsidR="002F07CB" w:rsidRPr="002F07CB" w:rsidRDefault="002F07CB" w:rsidP="00F05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Агаповского муниципального района;</w:t>
            </w:r>
          </w:p>
          <w:p w:rsidR="002F07CB" w:rsidRPr="002F07CB" w:rsidRDefault="002F07CB" w:rsidP="00F05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недопущение распространения незаконного потребления наркотиков;</w:t>
            </w:r>
          </w:p>
          <w:p w:rsidR="002F07CB" w:rsidRPr="002F07CB" w:rsidRDefault="002F07CB" w:rsidP="00F05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увеличение количества больных наркоманией, прошедших лечение и реабилитацию, длительность ремиссии, у которых составляет не менее 2 лет по отношению к общему числу больных наркоманией, прошедших лечение и реабилитацию, до 7,5 процента;</w:t>
            </w:r>
          </w:p>
          <w:p w:rsidR="002F07CB" w:rsidRPr="002F07CB" w:rsidRDefault="002F07CB" w:rsidP="00F05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 увеличение обучающихся и воспитанников по образовательным программам профилактической (антинаркотической) направленности.</w:t>
            </w:r>
          </w:p>
        </w:tc>
      </w:tr>
    </w:tbl>
    <w:p w:rsidR="002F07CB" w:rsidRPr="00F05F64" w:rsidRDefault="002F07CB" w:rsidP="002F07CB">
      <w:pPr>
        <w:suppressAutoHyphens/>
        <w:jc w:val="center"/>
        <w:rPr>
          <w:rFonts w:eastAsia="SimSun"/>
          <w:sz w:val="28"/>
          <w:szCs w:val="28"/>
          <w:lang w:eastAsia="ar-SA"/>
        </w:rPr>
      </w:pPr>
    </w:p>
    <w:p w:rsidR="002F07CB" w:rsidRPr="00F05F64" w:rsidRDefault="002F07CB" w:rsidP="002F07CB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F05F64">
        <w:rPr>
          <w:rFonts w:eastAsia="SimSun"/>
          <w:sz w:val="28"/>
          <w:szCs w:val="28"/>
          <w:lang w:eastAsia="ar-SA"/>
        </w:rPr>
        <w:t>1. Общая характеристика сферы реализации муниципальной программы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1.1. Общая характеристика сферы реализации Муниципальной программы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 xml:space="preserve">Анализ текущего состояния сферы реализации муниципальной </w:t>
      </w:r>
      <w:r w:rsidR="00F05F64" w:rsidRPr="002F07CB">
        <w:rPr>
          <w:rFonts w:eastAsia="SimSun"/>
          <w:szCs w:val="24"/>
          <w:lang w:eastAsia="ar-SA"/>
        </w:rPr>
        <w:t>программы Агаповского</w:t>
      </w:r>
      <w:r w:rsidRPr="002F07CB">
        <w:rPr>
          <w:rFonts w:eastAsia="SimSun"/>
          <w:szCs w:val="24"/>
          <w:lang w:eastAsia="ar-SA"/>
        </w:rPr>
        <w:t xml:space="preserve"> муниципального </w:t>
      </w:r>
      <w:r w:rsidR="00F05F64" w:rsidRPr="002F07CB">
        <w:rPr>
          <w:rFonts w:eastAsia="SimSun"/>
          <w:szCs w:val="24"/>
          <w:lang w:eastAsia="ar-SA"/>
        </w:rPr>
        <w:t>района «</w:t>
      </w:r>
      <w:r w:rsidRPr="002F07CB">
        <w:rPr>
          <w:rFonts w:eastAsia="SimSun"/>
          <w:szCs w:val="24"/>
          <w:lang w:eastAsia="ar-SA"/>
        </w:rPr>
        <w:t>Обеспечение общественного порядка и противодействие преступности на территории Агаповского муниципального района» (далее – Муниципальная программа) фиксирует, что за период 2021 г. в Агаповском муниципальном районе велась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 Агаповского муниципального района позволила стабилизировать уровень безопасности населения в целом.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В Агаповском муниципальном районе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Результаты совместной работы администрации Агаповского муниципального района с органами внутренних дел и другими заинтересованными ведомствами показывают, что комплексный подход к решению проблем борьбы с преступностью и правонарушениями могут обеспечить контроль оперативной обстановки на территории муниципального района.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 xml:space="preserve"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</w:t>
      </w:r>
      <w:r w:rsidRPr="002F07CB">
        <w:rPr>
          <w:rFonts w:eastAsia="SimSun"/>
          <w:szCs w:val="24"/>
          <w:lang w:eastAsia="ar-SA"/>
        </w:rPr>
        <w:lastRenderedPageBreak/>
        <w:t>жизни должны положительно сказаться на снижении преступлений и иных правонарушений среди данной категории граждан.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Сложившееся положение требует разработки и реализации, долгосрочных комплексных мер, направленных на решение задач повышения защищенности населения района, которые на современном этапе являются наиболее приоритетными. При этом проблемы безопасности населения Агаповского муниципального района должны решаться программными методами.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 xml:space="preserve">Наиболее экстремистки </w:t>
      </w:r>
      <w:proofErr w:type="spellStart"/>
      <w:r w:rsidRPr="002F07CB">
        <w:rPr>
          <w:rFonts w:eastAsia="SimSun"/>
          <w:szCs w:val="24"/>
          <w:lang w:eastAsia="ar-SA"/>
        </w:rPr>
        <w:t>рискогенной</w:t>
      </w:r>
      <w:proofErr w:type="spellEnd"/>
      <w:r w:rsidRPr="002F07CB">
        <w:rPr>
          <w:rFonts w:eastAsia="SimSun"/>
          <w:szCs w:val="24"/>
          <w:lang w:eastAsia="ar-SA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2F07CB">
        <w:rPr>
          <w:rFonts w:eastAsia="SimSun"/>
          <w:szCs w:val="24"/>
          <w:lang w:eastAsia="ar-SA"/>
        </w:rPr>
        <w:t>этнорелигиозными</w:t>
      </w:r>
      <w:proofErr w:type="spellEnd"/>
      <w:r w:rsidRPr="002F07CB">
        <w:rPr>
          <w:rFonts w:eastAsia="SimSun"/>
          <w:szCs w:val="24"/>
          <w:lang w:eastAsia="ar-SA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</w:t>
      </w:r>
      <w:r w:rsidR="00F05F64" w:rsidRPr="002F07CB">
        <w:rPr>
          <w:rFonts w:eastAsia="SimSun"/>
          <w:szCs w:val="24"/>
          <w:lang w:eastAsia="ar-SA"/>
        </w:rPr>
        <w:t>культуры и</w:t>
      </w:r>
      <w:r w:rsidRPr="002F07CB">
        <w:rPr>
          <w:rFonts w:eastAsia="SimSun"/>
          <w:szCs w:val="24"/>
          <w:lang w:eastAsia="ar-SA"/>
        </w:rPr>
        <w:t xml:space="preserve"> здравоохранения характеризуется достаточно высокой степенью уязвимости в диверсионно-террористическом отношении.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Проблема незаконного оборота и злоупотребления наркотическими средствами и психотропными веществами (далее – наркотики) характеризуется сохраняющейся в настоящее время масштабностью и остротой распространения наркомании в Агаповском муниципальном районе. Работа по противодействию злоупотреблению наркотиками и их незаконному обороту строится по двум основным направлениям: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- 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color w:val="000000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- сокращение спроса на наркотики путем совершенствования системы профилактической, лечебной и реабилитационной работы.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color w:val="000000"/>
          <w:szCs w:val="24"/>
          <w:lang w:eastAsia="ar-SA"/>
        </w:rPr>
      </w:pPr>
      <w:r w:rsidRPr="002F07CB">
        <w:rPr>
          <w:rFonts w:eastAsia="SimSun"/>
          <w:color w:val="000000"/>
          <w:szCs w:val="24"/>
          <w:lang w:eastAsia="ar-SA"/>
        </w:rPr>
        <w:t>В Агаповском муниципальном районе созданы все условия для развития казачьего движения. Необходимо продолжать комплекс мероприятий по возрождению казачества в Агаповском муниципальном районе. И приоритетным направлением возрождения является сохранение и развитие казачьей самобытной культуры.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color w:val="000000"/>
          <w:szCs w:val="24"/>
          <w:lang w:eastAsia="ar-SA"/>
        </w:rPr>
      </w:pPr>
      <w:r w:rsidRPr="002F07CB">
        <w:rPr>
          <w:rFonts w:eastAsia="SimSun"/>
          <w:color w:val="000000"/>
          <w:szCs w:val="24"/>
          <w:lang w:eastAsia="ar-SA"/>
        </w:rPr>
        <w:t>ДНД «</w:t>
      </w:r>
      <w:proofErr w:type="spellStart"/>
      <w:r w:rsidRPr="002F07CB">
        <w:rPr>
          <w:rFonts w:eastAsia="SimSun"/>
          <w:color w:val="000000"/>
          <w:szCs w:val="24"/>
          <w:lang w:eastAsia="ar-SA"/>
        </w:rPr>
        <w:t>Агаповская</w:t>
      </w:r>
      <w:proofErr w:type="spellEnd"/>
      <w:r w:rsidRPr="002F07CB">
        <w:rPr>
          <w:rFonts w:eastAsia="SimSun"/>
          <w:color w:val="000000"/>
          <w:szCs w:val="24"/>
          <w:lang w:eastAsia="ar-SA"/>
        </w:rPr>
        <w:t xml:space="preserve">», «Хутор Агаповский», «Вектор» совместно с </w:t>
      </w:r>
      <w:r w:rsidR="00F05F64" w:rsidRPr="002F07CB">
        <w:rPr>
          <w:rFonts w:eastAsia="SimSun"/>
          <w:color w:val="000000"/>
          <w:szCs w:val="24"/>
          <w:lang w:eastAsia="ar-SA"/>
        </w:rPr>
        <w:t>ОМВД России</w:t>
      </w:r>
      <w:r w:rsidRPr="002F07CB">
        <w:rPr>
          <w:rFonts w:eastAsia="SimSun"/>
          <w:color w:val="000000"/>
          <w:szCs w:val="24"/>
          <w:lang w:eastAsia="ar-SA"/>
        </w:rPr>
        <w:t xml:space="preserve"> по </w:t>
      </w:r>
      <w:proofErr w:type="spellStart"/>
      <w:r w:rsidRPr="002F07CB">
        <w:rPr>
          <w:rFonts w:eastAsia="SimSun"/>
          <w:color w:val="000000"/>
          <w:szCs w:val="24"/>
          <w:lang w:eastAsia="ar-SA"/>
        </w:rPr>
        <w:t>Агаповскому</w:t>
      </w:r>
      <w:proofErr w:type="spellEnd"/>
      <w:r w:rsidRPr="002F07CB">
        <w:rPr>
          <w:rFonts w:eastAsia="SimSun"/>
          <w:color w:val="000000"/>
          <w:szCs w:val="24"/>
          <w:lang w:eastAsia="ar-SA"/>
        </w:rPr>
        <w:t xml:space="preserve"> </w:t>
      </w:r>
      <w:r w:rsidR="00F05F64" w:rsidRPr="002F07CB">
        <w:rPr>
          <w:rFonts w:eastAsia="SimSun"/>
          <w:color w:val="000000"/>
          <w:szCs w:val="24"/>
          <w:lang w:eastAsia="ar-SA"/>
        </w:rPr>
        <w:t>району несет</w:t>
      </w:r>
      <w:r w:rsidRPr="002F07CB">
        <w:rPr>
          <w:rFonts w:eastAsia="SimSun"/>
          <w:color w:val="000000"/>
          <w:szCs w:val="24"/>
          <w:lang w:eastAsia="ar-SA"/>
        </w:rPr>
        <w:t xml:space="preserve"> охрану общественного порядка, участвует в рейдах и специальных мероприятиях.</w:t>
      </w:r>
    </w:p>
    <w:p w:rsidR="002F07CB" w:rsidRPr="00F05F64" w:rsidRDefault="002F07CB" w:rsidP="002F07CB">
      <w:pPr>
        <w:suppressAutoHyphens/>
        <w:ind w:firstLine="709"/>
        <w:jc w:val="both"/>
        <w:rPr>
          <w:rFonts w:eastAsia="SimSun"/>
          <w:color w:val="000000"/>
          <w:sz w:val="28"/>
          <w:szCs w:val="28"/>
          <w:lang w:eastAsia="ar-SA"/>
        </w:rPr>
      </w:pPr>
    </w:p>
    <w:p w:rsidR="002F07CB" w:rsidRPr="00F05F64" w:rsidRDefault="002F07CB" w:rsidP="002F07CB">
      <w:pPr>
        <w:suppressAutoHyphens/>
        <w:jc w:val="center"/>
        <w:rPr>
          <w:rFonts w:eastAsia="SimSun"/>
          <w:sz w:val="28"/>
          <w:szCs w:val="28"/>
          <w:lang w:eastAsia="ar-SA"/>
        </w:rPr>
      </w:pPr>
      <w:r w:rsidRPr="00F05F64">
        <w:rPr>
          <w:rFonts w:eastAsia="SimSun"/>
          <w:sz w:val="28"/>
          <w:szCs w:val="28"/>
          <w:lang w:eastAsia="ar-SA"/>
        </w:rPr>
        <w:t>2. Формулировки основных проблем в сфере реа</w:t>
      </w:r>
      <w:r w:rsidR="00F05F64">
        <w:rPr>
          <w:rFonts w:eastAsia="SimSun"/>
          <w:sz w:val="28"/>
          <w:szCs w:val="28"/>
          <w:lang w:eastAsia="ar-SA"/>
        </w:rPr>
        <w:t>лизации муниципальной программы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Преступность является социальным явлением, порождаемым множеством различных социальных факторов. В этой связи возможные сценарии развития криминальной ситуации в России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Криминальная ситуация будет улучшаться при улучшении положения в обществе и государстве и наоборот.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lastRenderedPageBreak/>
        <w:t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Росту числа регистрируемых преступлений способствует доступность правоохранительных органов через современные средства коммуникации.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Результатом действия этих и подобных им факторов является сокращение латентной составляющей преступности.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Оценивая криминальную ситуацию и прогнозируя возможные тенденции ее развития, также следует учитывать, что преступности присуща определенная инерционность, то есть усилия, предпринимаемые государством в этой сфере, даже при условии их высокой эффективности, оказывают положительное влияние с запозданием на несколько лет.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2.1. Основные тенденции развития сферы реализации муниципальной программы: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 xml:space="preserve">В среднесрочной </w:t>
      </w:r>
      <w:r w:rsidR="00F05F64" w:rsidRPr="002F07CB">
        <w:rPr>
          <w:rFonts w:eastAsia="SimSun"/>
          <w:szCs w:val="24"/>
          <w:lang w:eastAsia="ar-SA"/>
        </w:rPr>
        <w:t>перспективе предположительно</w:t>
      </w:r>
      <w:r w:rsidRPr="002F07CB">
        <w:rPr>
          <w:rFonts w:eastAsia="SimSun"/>
          <w:szCs w:val="24"/>
          <w:lang w:eastAsia="ar-SA"/>
        </w:rPr>
        <w:t xml:space="preserve"> продолжится сокращение общего уровня регистрируемой преступности. Будет также снижаться число зарегистрированных тяжких и особо тяжких преступлений. Сократится и число таких преступлений, оставшихся нераскрытыми. При этом сохранится тенденция увеличения общественной опасности экстремистских проявлений, совершения правонарушений коррупционной направленности, а также связанных с наркотиками.</w:t>
      </w:r>
    </w:p>
    <w:p w:rsidR="002F07CB" w:rsidRPr="002F07CB" w:rsidRDefault="002F07CB" w:rsidP="002F07CB">
      <w:pPr>
        <w:suppressAutoHyphens/>
        <w:ind w:firstLine="709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В долгосрочной перспективе, при условии улучшения социально-экономической ситуации, активизации правоохранительной деятельности, проведения органами местного самоуправления  Агаповского муниципального района эффективной политики, направленной на предупреждение правонарушений, с привлечением к ее реализации общественности, предположительно будет уменьшаться или стабилизируется количество тяжких и особо тяжких преступлений, в том числе совершенных в общественных местах, на фоне некоторого роста общего количества зарегистрированных преступлений, обусловленного снижением их латентности.</w:t>
      </w:r>
    </w:p>
    <w:tbl>
      <w:tblPr>
        <w:tblW w:w="938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1134"/>
        <w:gridCol w:w="1134"/>
        <w:gridCol w:w="1276"/>
        <w:gridCol w:w="1276"/>
        <w:gridCol w:w="1005"/>
      </w:tblGrid>
      <w:tr w:rsidR="002F07CB" w:rsidRPr="002F07CB" w:rsidTr="002F07CB">
        <w:trPr>
          <w:trHeight w:val="11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Целевой индикатор  (показатель)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2020 г. 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</w:t>
            </w:r>
            <w:r w:rsidRPr="002F07CB">
              <w:rPr>
                <w:rFonts w:eastAsia="SimSun"/>
                <w:szCs w:val="24"/>
                <w:lang w:val="en-US" w:eastAsia="ar-SA"/>
              </w:rPr>
              <w:t>2</w:t>
            </w:r>
            <w:r w:rsidRPr="002F07CB">
              <w:rPr>
                <w:rFonts w:eastAsia="SimSun"/>
                <w:szCs w:val="24"/>
                <w:lang w:eastAsia="ar-SA"/>
              </w:rPr>
              <w:t>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2022 г.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2023 г.</w:t>
            </w:r>
          </w:p>
        </w:tc>
      </w:tr>
      <w:tr w:rsidR="002F07CB" w:rsidRPr="002F07CB" w:rsidTr="002F07CB">
        <w:trPr>
          <w:trHeight w:val="24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Увеличение количества больных наркоманией, прошедших лечение и реабилитацию, длительность ремиссии у которых составляет не менее 2 лет по отношению к общему числу больных наркоманией, прошедших лечение и реабилитацию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6,5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7,5</w:t>
            </w:r>
          </w:p>
        </w:tc>
      </w:tr>
      <w:tr w:rsidR="002F07CB" w:rsidRPr="002F07CB" w:rsidTr="002F07CB">
        <w:trPr>
          <w:trHeight w:val="24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Оснащённость образовательных учреждений и спортивных объектов в рамках улучшения состояния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антитеррористической защищённости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val="en-US" w:eastAsia="ar-SA"/>
              </w:rPr>
              <w:t>9</w:t>
            </w:r>
            <w:r w:rsidRPr="002F07CB">
              <w:rPr>
                <w:rFonts w:eastAsia="SimSun"/>
                <w:szCs w:val="24"/>
                <w:lang w:eastAsia="ar-SA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98</w:t>
            </w:r>
          </w:p>
        </w:tc>
      </w:tr>
      <w:tr w:rsidR="002F07CB" w:rsidRPr="002F07CB" w:rsidTr="002F07CB">
        <w:trPr>
          <w:trHeight w:val="24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Увеличение количества молодёжи, вовлечённой в культурно-массовые и спортивные мероприятия, способствующие профилактике экстремизма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65</w:t>
            </w:r>
          </w:p>
        </w:tc>
      </w:tr>
      <w:tr w:rsidR="002F07CB" w:rsidRPr="002F07CB" w:rsidTr="002F07CB">
        <w:trPr>
          <w:trHeight w:val="24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Снижение количества преступлений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8</w:t>
            </w:r>
          </w:p>
        </w:tc>
      </w:tr>
    </w:tbl>
    <w:p w:rsidR="002F07CB" w:rsidRPr="002F07CB" w:rsidRDefault="002F07CB" w:rsidP="002F07CB">
      <w:pPr>
        <w:suppressAutoHyphens/>
        <w:ind w:firstLine="708"/>
        <w:jc w:val="center"/>
        <w:rPr>
          <w:rFonts w:eastAsia="SimSun"/>
          <w:szCs w:val="24"/>
          <w:lang w:eastAsia="ar-SA"/>
        </w:rPr>
      </w:pPr>
    </w:p>
    <w:p w:rsidR="002F07CB" w:rsidRPr="00F05F64" w:rsidRDefault="002F07CB" w:rsidP="002F07CB">
      <w:pPr>
        <w:tabs>
          <w:tab w:val="left" w:pos="3180"/>
        </w:tabs>
        <w:suppressAutoHyphens/>
        <w:jc w:val="center"/>
        <w:rPr>
          <w:rFonts w:eastAsia="SimSun"/>
          <w:sz w:val="28"/>
          <w:szCs w:val="28"/>
          <w:lang w:eastAsia="ar-SA"/>
        </w:rPr>
      </w:pPr>
      <w:r w:rsidRPr="00F05F64">
        <w:rPr>
          <w:rFonts w:eastAsia="SimSun"/>
          <w:sz w:val="28"/>
          <w:szCs w:val="28"/>
          <w:lang w:eastAsia="ar-SA"/>
        </w:rPr>
        <w:t xml:space="preserve">3. </w:t>
      </w:r>
      <w:r w:rsidR="00F05F64" w:rsidRPr="00F05F64">
        <w:rPr>
          <w:rFonts w:eastAsia="SimSun"/>
          <w:sz w:val="28"/>
          <w:szCs w:val="28"/>
          <w:lang w:eastAsia="ar-SA"/>
        </w:rPr>
        <w:t>Перечень и</w:t>
      </w:r>
      <w:r w:rsidRPr="00F05F64">
        <w:rPr>
          <w:rFonts w:eastAsia="SimSun"/>
          <w:sz w:val="28"/>
          <w:szCs w:val="28"/>
          <w:lang w:eastAsia="ar-SA"/>
        </w:rPr>
        <w:t xml:space="preserve"> краткое описание меро</w:t>
      </w:r>
      <w:r w:rsidR="00F05F64">
        <w:rPr>
          <w:rFonts w:eastAsia="SimSun"/>
          <w:sz w:val="28"/>
          <w:szCs w:val="28"/>
          <w:lang w:eastAsia="ar-SA"/>
        </w:rPr>
        <w:t>приятий муниципальной программы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3.1. Мероприятия «</w:t>
      </w:r>
      <w:r w:rsidR="00F05F64" w:rsidRPr="00F05F64">
        <w:rPr>
          <w:rFonts w:eastAsia="SimSun"/>
          <w:szCs w:val="24"/>
          <w:lang w:eastAsia="ar-SA"/>
        </w:rPr>
        <w:t>Противодействие злоупотреблению</w:t>
      </w:r>
      <w:r w:rsidRPr="00F05F64">
        <w:rPr>
          <w:rFonts w:eastAsia="SimSun"/>
          <w:szCs w:val="24"/>
          <w:lang w:eastAsia="ar-SA"/>
        </w:rPr>
        <w:t xml:space="preserve"> наркотиками средствами и психотропными веществами и их незаконному </w:t>
      </w:r>
      <w:r w:rsidR="00F05F64" w:rsidRPr="00F05F64">
        <w:rPr>
          <w:rFonts w:eastAsia="SimSun"/>
          <w:szCs w:val="24"/>
          <w:lang w:eastAsia="ar-SA"/>
        </w:rPr>
        <w:t>обороту в</w:t>
      </w:r>
      <w:r w:rsidRPr="00F05F64">
        <w:rPr>
          <w:rFonts w:eastAsia="SimSun"/>
          <w:szCs w:val="24"/>
          <w:lang w:eastAsia="ar-SA"/>
        </w:rPr>
        <w:t xml:space="preserve"> Агаповском муниципальном районе (далее - мероприятия):</w:t>
      </w:r>
    </w:p>
    <w:p w:rsidR="002F07CB" w:rsidRPr="002F07CB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Ресурсное обеспечение мероприятий осуществляется за счет средств местного бюджета в объемах, предусмотренных муниципальной программой и утвержденных решением Собрания депутатов Агаповского муниципального района о местном бюджете на очередной финансовый год.</w:t>
      </w:r>
    </w:p>
    <w:p w:rsidR="002F07CB" w:rsidRPr="002F07CB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Объем средств местного бюджета, необходимый для финансирования мероприятий, в том числе по годам реализации:</w:t>
      </w:r>
    </w:p>
    <w:p w:rsidR="002F07CB" w:rsidRPr="002F07CB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2021 год –  31730 рублей;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2022 год – _24380_ рублей;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2023 год – _0_ рублей;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В рамках мероприятий планируется проведение по следующим основным направлениям: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- организационно-управленческие меры;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- меры по общей профилактике наркомании, формированию антинаркотического мировоззрения;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-  медико-социальная реабилитация и лечение наркозависимых;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- противодействие злоупотреблению наркотиками и их незаконному обороту.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 xml:space="preserve">3.2. Мероприятия «Профилактика терроризма в Агаповском муниципальном </w:t>
      </w:r>
      <w:r w:rsidR="00F05F64" w:rsidRPr="00F05F64">
        <w:rPr>
          <w:rFonts w:eastAsia="SimSun"/>
          <w:szCs w:val="24"/>
          <w:lang w:eastAsia="ar-SA"/>
        </w:rPr>
        <w:t>районе (</w:t>
      </w:r>
      <w:r w:rsidRPr="00F05F64">
        <w:rPr>
          <w:rFonts w:eastAsia="SimSun"/>
          <w:szCs w:val="24"/>
          <w:lang w:eastAsia="ar-SA"/>
        </w:rPr>
        <w:t>далее – мероприятия).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Объем средств местного бюджета, необходимый для финансирования мероприятий, в том числе по годам реализации: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2021 год –  274209,6 рублей;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 xml:space="preserve">2022 </w:t>
      </w:r>
      <w:r w:rsidR="00F05F64" w:rsidRPr="00F05F64">
        <w:rPr>
          <w:rFonts w:eastAsia="SimSun"/>
          <w:szCs w:val="24"/>
          <w:lang w:eastAsia="ar-SA"/>
        </w:rPr>
        <w:t>год -</w:t>
      </w:r>
      <w:r w:rsidRPr="00F05F64">
        <w:rPr>
          <w:rFonts w:eastAsia="SimSun"/>
          <w:szCs w:val="24"/>
          <w:lang w:eastAsia="ar-SA"/>
        </w:rPr>
        <w:t xml:space="preserve"> _340 574_ рублей;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2022 год –  __0_ рублей;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В рамках мероприятий планируется проведение мероприятий по следующим основным направлениям: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- информационно-пропагандистское противодействие терроризму.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- организационно-технические мероприятия.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- усиление антитеррористической защищенности объектов социальной сферы.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 xml:space="preserve">3.3.  </w:t>
      </w:r>
      <w:r w:rsidR="00F05F64" w:rsidRPr="00F05F64">
        <w:rPr>
          <w:rFonts w:eastAsia="SimSun"/>
          <w:szCs w:val="24"/>
          <w:lang w:eastAsia="ar-SA"/>
        </w:rPr>
        <w:t>Мероприятия «</w:t>
      </w:r>
      <w:r w:rsidRPr="00F05F64">
        <w:rPr>
          <w:rFonts w:eastAsia="SimSun"/>
          <w:szCs w:val="24"/>
          <w:lang w:eastAsia="ar-SA"/>
        </w:rPr>
        <w:t>Противодействие экстремизму в Агаповском муниципальном районе далее - мероприятия).</w:t>
      </w:r>
    </w:p>
    <w:p w:rsidR="002F07CB" w:rsidRPr="002F07CB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 xml:space="preserve">Ресурсное обеспечение мероприятий осуществляется за счет средств местного бюджета в объемах, предусмотренных </w:t>
      </w:r>
      <w:r w:rsidR="00F05F64" w:rsidRPr="00F05F64">
        <w:rPr>
          <w:rFonts w:eastAsia="SimSun"/>
          <w:szCs w:val="24"/>
          <w:lang w:eastAsia="ar-SA"/>
        </w:rPr>
        <w:t>муниципальной программой</w:t>
      </w:r>
      <w:r w:rsidRPr="002F07CB">
        <w:rPr>
          <w:rFonts w:eastAsia="SimSun"/>
          <w:szCs w:val="24"/>
          <w:lang w:eastAsia="ar-SA"/>
        </w:rPr>
        <w:t xml:space="preserve"> и утвержденных Решением Собрания </w:t>
      </w:r>
      <w:r w:rsidRPr="002F07CB">
        <w:rPr>
          <w:rFonts w:eastAsia="SimSun"/>
          <w:szCs w:val="24"/>
          <w:lang w:eastAsia="ar-SA"/>
        </w:rPr>
        <w:lastRenderedPageBreak/>
        <w:t>депутатов Агаповского муниципального района о местном бюджете на очередной финансовый год.</w:t>
      </w:r>
    </w:p>
    <w:p w:rsidR="002F07CB" w:rsidRPr="002F07CB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 xml:space="preserve">Общий объем средств, необходимый для финансирования мероприятий, в том </w:t>
      </w:r>
      <w:r w:rsidR="00F05F64" w:rsidRPr="002F07CB">
        <w:rPr>
          <w:rFonts w:eastAsia="SimSun"/>
          <w:szCs w:val="24"/>
          <w:lang w:eastAsia="ar-SA"/>
        </w:rPr>
        <w:t>числе по</w:t>
      </w:r>
      <w:r w:rsidRPr="002F07CB">
        <w:rPr>
          <w:rFonts w:eastAsia="SimSun"/>
          <w:szCs w:val="24"/>
          <w:lang w:eastAsia="ar-SA"/>
        </w:rPr>
        <w:t xml:space="preserve"> годам реализации:</w:t>
      </w:r>
    </w:p>
    <w:p w:rsidR="002F07CB" w:rsidRPr="002F07CB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>2021 год – _24 200,4_рублей;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2022 год – _13 720_ рублей;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2023 год – 0_рублей</w:t>
      </w:r>
    </w:p>
    <w:p w:rsidR="002F07CB" w:rsidRPr="002F07CB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</w:p>
    <w:p w:rsidR="002F07CB" w:rsidRPr="00F05F64" w:rsidRDefault="002F07CB" w:rsidP="002F07CB">
      <w:pPr>
        <w:tabs>
          <w:tab w:val="left" w:pos="3180"/>
        </w:tabs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 xml:space="preserve">3.4. </w:t>
      </w:r>
      <w:r w:rsidR="00F05F64" w:rsidRPr="00F05F64">
        <w:rPr>
          <w:rFonts w:eastAsia="SimSun"/>
          <w:szCs w:val="24"/>
          <w:lang w:eastAsia="ar-SA"/>
        </w:rPr>
        <w:t>Мероприятия «</w:t>
      </w:r>
      <w:r w:rsidRPr="00F05F64">
        <w:rPr>
          <w:rFonts w:eastAsia="SimSun"/>
          <w:szCs w:val="24"/>
          <w:lang w:eastAsia="ar-SA"/>
        </w:rPr>
        <w:t xml:space="preserve">Профилактика преступлений и правонарушений в Агаповском муниципальном </w:t>
      </w:r>
      <w:r w:rsidR="00F05F64" w:rsidRPr="00F05F64">
        <w:rPr>
          <w:rFonts w:eastAsia="SimSun"/>
          <w:szCs w:val="24"/>
          <w:lang w:eastAsia="ar-SA"/>
        </w:rPr>
        <w:t>районе (</w:t>
      </w:r>
      <w:r w:rsidRPr="00F05F64">
        <w:rPr>
          <w:rFonts w:eastAsia="SimSun"/>
          <w:szCs w:val="24"/>
          <w:lang w:eastAsia="ar-SA"/>
        </w:rPr>
        <w:t>далее - мероприятия).</w:t>
      </w:r>
    </w:p>
    <w:p w:rsidR="002F07CB" w:rsidRPr="00F05F64" w:rsidRDefault="002F07CB" w:rsidP="002F07CB">
      <w:pPr>
        <w:tabs>
          <w:tab w:val="left" w:pos="3180"/>
        </w:tabs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 xml:space="preserve">Ресурсное обеспечение мероприятий осуществляется за счет средств местного бюджета в объемах, предусмотренных </w:t>
      </w:r>
      <w:r w:rsidR="00F05F64" w:rsidRPr="00F05F64">
        <w:rPr>
          <w:rFonts w:eastAsia="SimSun"/>
          <w:szCs w:val="24"/>
          <w:lang w:eastAsia="ar-SA"/>
        </w:rPr>
        <w:t>муниципальной программой</w:t>
      </w:r>
      <w:r w:rsidRPr="00F05F64">
        <w:rPr>
          <w:rFonts w:eastAsia="SimSun"/>
          <w:szCs w:val="24"/>
          <w:lang w:eastAsia="ar-SA"/>
        </w:rPr>
        <w:t xml:space="preserve"> и утвержденных Решением Собрания депутатов Агаповского муниципального района о местном бюджете на очередной финансовый год.</w:t>
      </w:r>
    </w:p>
    <w:p w:rsidR="002F07CB" w:rsidRPr="00F05F64" w:rsidRDefault="002F07CB" w:rsidP="002F07CB">
      <w:pPr>
        <w:tabs>
          <w:tab w:val="left" w:pos="3180"/>
        </w:tabs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 xml:space="preserve">Общий объем средств, необходимый для финансирования мероприятий, в том </w:t>
      </w:r>
      <w:r w:rsidR="00F05F64" w:rsidRPr="00F05F64">
        <w:rPr>
          <w:rFonts w:eastAsia="SimSun"/>
          <w:szCs w:val="24"/>
          <w:lang w:eastAsia="ar-SA"/>
        </w:rPr>
        <w:t>числе по</w:t>
      </w:r>
      <w:r w:rsidRPr="00F05F64">
        <w:rPr>
          <w:rFonts w:eastAsia="SimSun"/>
          <w:szCs w:val="24"/>
          <w:lang w:eastAsia="ar-SA"/>
        </w:rPr>
        <w:t xml:space="preserve"> годам реализации:</w:t>
      </w:r>
    </w:p>
    <w:p w:rsidR="002F07CB" w:rsidRPr="00F05F64" w:rsidRDefault="002F07CB" w:rsidP="002F07CB">
      <w:pPr>
        <w:tabs>
          <w:tab w:val="left" w:pos="3180"/>
        </w:tabs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2021 год – _891 046,79_ рублей;</w:t>
      </w:r>
    </w:p>
    <w:p w:rsidR="002F07CB" w:rsidRPr="00F05F64" w:rsidRDefault="002F07CB" w:rsidP="002F07CB">
      <w:pPr>
        <w:tabs>
          <w:tab w:val="left" w:pos="3180"/>
        </w:tabs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2022 год – _1 261 970,14__ рублей;</w:t>
      </w:r>
    </w:p>
    <w:p w:rsidR="002F07CB" w:rsidRPr="00F05F64" w:rsidRDefault="002F07CB" w:rsidP="002F07CB">
      <w:pPr>
        <w:suppressAutoHyphens/>
        <w:ind w:firstLine="708"/>
        <w:jc w:val="both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2023 год – 0_рублей</w:t>
      </w:r>
    </w:p>
    <w:p w:rsidR="002F07CB" w:rsidRPr="00F05F64" w:rsidRDefault="002F07CB" w:rsidP="002F07CB">
      <w:pPr>
        <w:suppressAutoHyphens/>
        <w:ind w:right="-365"/>
        <w:jc w:val="both"/>
        <w:rPr>
          <w:rFonts w:eastAsia="SimSun"/>
          <w:szCs w:val="24"/>
          <w:lang w:eastAsia="ar-SA"/>
        </w:rPr>
      </w:pPr>
    </w:p>
    <w:p w:rsidR="002F07CB" w:rsidRPr="00F05F64" w:rsidRDefault="002F07CB" w:rsidP="002F07CB">
      <w:pPr>
        <w:suppressAutoHyphens/>
        <w:ind w:right="-365"/>
        <w:jc w:val="center"/>
        <w:rPr>
          <w:rFonts w:eastAsia="SimSun"/>
          <w:szCs w:val="24"/>
          <w:lang w:eastAsia="ar-SA"/>
        </w:rPr>
      </w:pPr>
      <w:r w:rsidRPr="00F05F64">
        <w:rPr>
          <w:rFonts w:eastAsia="SimSun"/>
          <w:szCs w:val="24"/>
          <w:lang w:eastAsia="ar-SA"/>
        </w:rPr>
        <w:t>4. Методика оценка эффективности муниципальной программы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05F64">
        <w:rPr>
          <w:szCs w:val="24"/>
        </w:rPr>
        <w:t>Эффективность реализации муниципальной программы оценивается в зависимости</w:t>
      </w:r>
      <w:r w:rsidRPr="002F07CB">
        <w:rPr>
          <w:szCs w:val="24"/>
        </w:rPr>
        <w:t xml:space="preserve">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2F07CB" w:rsidRPr="002F07CB" w:rsidRDefault="002F07CB" w:rsidP="002F07CB">
      <w:pPr>
        <w:autoSpaceDE w:val="0"/>
        <w:autoSpaceDN w:val="0"/>
        <w:adjustRightInd w:val="0"/>
        <w:rPr>
          <w:szCs w:val="24"/>
        </w:rPr>
      </w:pPr>
      <w:r w:rsidRPr="002F07CB">
        <w:rPr>
          <w:szCs w:val="24"/>
        </w:rPr>
        <w:t xml:space="preserve">                                                                                 </w:t>
      </w:r>
      <w:r w:rsidRPr="002F07CB">
        <w:rPr>
          <w:szCs w:val="24"/>
          <w:lang w:val="en-US"/>
        </w:rPr>
        <w:t>j</w:t>
      </w:r>
    </w:p>
    <w:p w:rsidR="002F07CB" w:rsidRPr="002F07CB" w:rsidRDefault="002F07CB" w:rsidP="002F07CB">
      <w:pPr>
        <w:autoSpaceDE w:val="0"/>
        <w:autoSpaceDN w:val="0"/>
        <w:adjustRightInd w:val="0"/>
        <w:jc w:val="center"/>
        <w:rPr>
          <w:szCs w:val="24"/>
        </w:rPr>
      </w:pPr>
      <w:proofErr w:type="spellStart"/>
      <w:r w:rsidRPr="002F07CB">
        <w:rPr>
          <w:szCs w:val="24"/>
        </w:rPr>
        <w:t>ЭР</w:t>
      </w:r>
      <w:r w:rsidRPr="002F07CB">
        <w:rPr>
          <w:szCs w:val="24"/>
          <w:vertAlign w:val="subscript"/>
        </w:rPr>
        <w:t>гп</w:t>
      </w:r>
      <w:proofErr w:type="spellEnd"/>
      <w:r w:rsidRPr="002F07CB">
        <w:rPr>
          <w:szCs w:val="24"/>
        </w:rPr>
        <w:t xml:space="preserve"> = 0,5 </w:t>
      </w:r>
      <w:r w:rsidRPr="002F07CB">
        <w:rPr>
          <w:szCs w:val="24"/>
        </w:rPr>
        <w:fldChar w:fldCharType="begin"/>
      </w:r>
      <w:r w:rsidRPr="002F07CB">
        <w:rPr>
          <w:szCs w:val="24"/>
        </w:rPr>
        <w:instrText xml:space="preserve"> QUOTE </w:instrText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instrText xml:space="preserve"> </w:instrText>
      </w:r>
      <w:r w:rsidRPr="002F07CB">
        <w:rPr>
          <w:szCs w:val="24"/>
        </w:rPr>
        <w:fldChar w:fldCharType="separate"/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fldChar w:fldCharType="end"/>
      </w:r>
      <w:r w:rsidRPr="002F07CB">
        <w:rPr>
          <w:szCs w:val="24"/>
        </w:rPr>
        <w:t xml:space="preserve"> </w:t>
      </w:r>
      <w:proofErr w:type="spellStart"/>
      <w:r w:rsidRPr="002F07CB">
        <w:rPr>
          <w:szCs w:val="24"/>
        </w:rPr>
        <w:t>СР</w:t>
      </w:r>
      <w:r w:rsidRPr="002F07CB">
        <w:rPr>
          <w:szCs w:val="24"/>
          <w:vertAlign w:val="subscript"/>
        </w:rPr>
        <w:t>гп</w:t>
      </w:r>
      <w:proofErr w:type="spellEnd"/>
      <w:r w:rsidRPr="002F07CB">
        <w:rPr>
          <w:szCs w:val="24"/>
        </w:rPr>
        <w:t xml:space="preserve"> + 0,5 </w:t>
      </w:r>
      <w:r w:rsidRPr="002F07CB">
        <w:rPr>
          <w:szCs w:val="24"/>
        </w:rPr>
        <w:fldChar w:fldCharType="begin"/>
      </w:r>
      <w:r w:rsidRPr="002F07CB">
        <w:rPr>
          <w:szCs w:val="24"/>
        </w:rPr>
        <w:instrText xml:space="preserve"> QUOTE </w:instrText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instrText xml:space="preserve"> </w:instrText>
      </w:r>
      <w:r w:rsidRPr="002F07CB">
        <w:rPr>
          <w:szCs w:val="24"/>
        </w:rPr>
        <w:fldChar w:fldCharType="separate"/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fldChar w:fldCharType="end"/>
      </w:r>
      <w:r w:rsidRPr="002F07CB">
        <w:rPr>
          <w:szCs w:val="24"/>
        </w:rPr>
        <w:t xml:space="preserve"> ∑ (</w:t>
      </w:r>
      <w:proofErr w:type="spellStart"/>
      <w:r w:rsidRPr="002F07CB">
        <w:rPr>
          <w:szCs w:val="24"/>
        </w:rPr>
        <w:t>ЭР</w:t>
      </w:r>
      <w:r w:rsidRPr="002F07CB">
        <w:rPr>
          <w:szCs w:val="24"/>
          <w:vertAlign w:val="subscript"/>
        </w:rPr>
        <w:t>п</w:t>
      </w:r>
      <w:proofErr w:type="spellEnd"/>
      <w:r w:rsidRPr="002F07CB">
        <w:rPr>
          <w:szCs w:val="24"/>
          <w:vertAlign w:val="subscript"/>
        </w:rPr>
        <w:t>/п</w:t>
      </w:r>
      <w:r w:rsidRPr="002F07CB">
        <w:rPr>
          <w:szCs w:val="24"/>
        </w:rPr>
        <w:t xml:space="preserve"> </w:t>
      </w:r>
      <w:r w:rsidRPr="002F07CB">
        <w:rPr>
          <w:szCs w:val="24"/>
        </w:rPr>
        <w:fldChar w:fldCharType="begin"/>
      </w:r>
      <w:r w:rsidRPr="002F07CB">
        <w:rPr>
          <w:szCs w:val="24"/>
        </w:rPr>
        <w:instrText xml:space="preserve"> QUOTE </w:instrText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instrText xml:space="preserve"> </w:instrText>
      </w:r>
      <w:r w:rsidRPr="002F07CB">
        <w:rPr>
          <w:szCs w:val="24"/>
        </w:rPr>
        <w:fldChar w:fldCharType="separate"/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fldChar w:fldCharType="end"/>
      </w:r>
      <w:r w:rsidRPr="002F07CB">
        <w:rPr>
          <w:szCs w:val="24"/>
        </w:rPr>
        <w:t xml:space="preserve"> </w:t>
      </w:r>
      <w:proofErr w:type="spellStart"/>
      <w:r w:rsidRPr="002F07CB">
        <w:rPr>
          <w:szCs w:val="24"/>
          <w:lang w:val="en-US"/>
        </w:rPr>
        <w:t>k</w:t>
      </w:r>
      <w:r w:rsidRPr="002F07CB">
        <w:rPr>
          <w:szCs w:val="24"/>
          <w:vertAlign w:val="subscript"/>
          <w:lang w:val="en-US"/>
        </w:rPr>
        <w:t>j</w:t>
      </w:r>
      <w:proofErr w:type="spellEnd"/>
      <w:r w:rsidRPr="002F07CB">
        <w:rPr>
          <w:szCs w:val="24"/>
        </w:rPr>
        <w:t>), где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07CB">
        <w:rPr>
          <w:szCs w:val="24"/>
        </w:rPr>
        <w:t xml:space="preserve">                                                                         1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F07CB">
        <w:rPr>
          <w:szCs w:val="24"/>
        </w:rPr>
        <w:t>ЭР</w:t>
      </w:r>
      <w:r w:rsidRPr="002F07CB">
        <w:rPr>
          <w:szCs w:val="24"/>
          <w:vertAlign w:val="subscript"/>
        </w:rPr>
        <w:t>гп</w:t>
      </w:r>
      <w:proofErr w:type="spellEnd"/>
      <w:r w:rsidRPr="002F07CB">
        <w:rPr>
          <w:szCs w:val="24"/>
        </w:rPr>
        <w:t xml:space="preserve"> - эффективность реализации муниципальной программы;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F07CB">
        <w:rPr>
          <w:szCs w:val="24"/>
        </w:rPr>
        <w:t>СР</w:t>
      </w:r>
      <w:r w:rsidRPr="002F07CB">
        <w:rPr>
          <w:szCs w:val="24"/>
          <w:vertAlign w:val="subscript"/>
        </w:rPr>
        <w:t>гп</w:t>
      </w:r>
      <w:proofErr w:type="spellEnd"/>
      <w:r w:rsidRPr="002F07CB">
        <w:rPr>
          <w:szCs w:val="24"/>
        </w:rPr>
        <w:t xml:space="preserve"> - степень реализации муниципальной программы;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F07CB">
        <w:rPr>
          <w:szCs w:val="24"/>
        </w:rPr>
        <w:t>ЭР</w:t>
      </w:r>
      <w:r w:rsidRPr="002F07CB">
        <w:rPr>
          <w:szCs w:val="24"/>
          <w:vertAlign w:val="subscript"/>
        </w:rPr>
        <w:t>п</w:t>
      </w:r>
      <w:proofErr w:type="spellEnd"/>
      <w:r w:rsidRPr="002F07CB">
        <w:rPr>
          <w:szCs w:val="24"/>
          <w:vertAlign w:val="subscript"/>
        </w:rPr>
        <w:t>/п</w:t>
      </w:r>
      <w:r w:rsidRPr="002F07CB">
        <w:rPr>
          <w:szCs w:val="24"/>
        </w:rPr>
        <w:t xml:space="preserve"> - эффективность реализации подпрограммы (основного мероприятия муниципальной программы);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F07CB">
        <w:rPr>
          <w:szCs w:val="24"/>
          <w:lang w:val="en-US"/>
        </w:rPr>
        <w:t>k</w:t>
      </w:r>
      <w:r w:rsidRPr="002F07CB">
        <w:rPr>
          <w:szCs w:val="24"/>
          <w:vertAlign w:val="subscript"/>
          <w:lang w:val="en-US"/>
        </w:rPr>
        <w:t>j</w:t>
      </w:r>
      <w:proofErr w:type="spellEnd"/>
      <w:r w:rsidRPr="002F07CB">
        <w:rPr>
          <w:szCs w:val="24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center"/>
        <w:rPr>
          <w:szCs w:val="24"/>
        </w:rPr>
      </w:pPr>
      <w:proofErr w:type="spellStart"/>
      <w:r w:rsidRPr="002F07CB">
        <w:rPr>
          <w:szCs w:val="24"/>
          <w:lang w:val="en-US"/>
        </w:rPr>
        <w:t>k</w:t>
      </w:r>
      <w:r w:rsidRPr="002F07CB">
        <w:rPr>
          <w:szCs w:val="24"/>
          <w:vertAlign w:val="subscript"/>
          <w:lang w:val="en-US"/>
        </w:rPr>
        <w:t>j</w:t>
      </w:r>
      <w:proofErr w:type="spellEnd"/>
      <w:r w:rsidRPr="002F07CB">
        <w:rPr>
          <w:szCs w:val="24"/>
          <w:vertAlign w:val="subscript"/>
        </w:rPr>
        <w:t xml:space="preserve"> </w:t>
      </w:r>
      <w:r w:rsidRPr="002F07CB">
        <w:rPr>
          <w:szCs w:val="24"/>
        </w:rPr>
        <w:t>= Ф</w:t>
      </w:r>
      <w:r w:rsidRPr="002F07CB">
        <w:rPr>
          <w:szCs w:val="24"/>
          <w:vertAlign w:val="subscript"/>
          <w:lang w:val="en-US"/>
        </w:rPr>
        <w:t>j</w:t>
      </w:r>
      <w:r w:rsidRPr="002F07CB">
        <w:rPr>
          <w:szCs w:val="24"/>
          <w:vertAlign w:val="subscript"/>
        </w:rPr>
        <w:t xml:space="preserve"> </w:t>
      </w:r>
      <w:r w:rsidRPr="002F07CB">
        <w:rPr>
          <w:szCs w:val="24"/>
        </w:rPr>
        <w:t>/ Ф, где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F07CB">
        <w:rPr>
          <w:szCs w:val="24"/>
        </w:rPr>
        <w:t>Фj</w:t>
      </w:r>
      <w:proofErr w:type="spellEnd"/>
      <w:r w:rsidRPr="002F07CB">
        <w:rPr>
          <w:szCs w:val="24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07CB">
        <w:rPr>
          <w:szCs w:val="24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07CB">
        <w:rPr>
          <w:szCs w:val="24"/>
        </w:rPr>
        <w:t>j - количество подпрограмм и основных мероприятий муниципальной программы.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center"/>
        <w:rPr>
          <w:szCs w:val="24"/>
        </w:rPr>
      </w:pPr>
      <w:proofErr w:type="spellStart"/>
      <w:r w:rsidRPr="002F07CB">
        <w:rPr>
          <w:szCs w:val="24"/>
          <w:lang w:val="en-US"/>
        </w:rPr>
        <w:t>k</w:t>
      </w:r>
      <w:r w:rsidRPr="002F07CB">
        <w:rPr>
          <w:szCs w:val="24"/>
          <w:vertAlign w:val="subscript"/>
          <w:lang w:val="en-US"/>
        </w:rPr>
        <w:t>j</w:t>
      </w:r>
      <w:proofErr w:type="spellEnd"/>
      <w:r w:rsidRPr="002F07CB">
        <w:rPr>
          <w:szCs w:val="24"/>
          <w:vertAlign w:val="subscript"/>
        </w:rPr>
        <w:t xml:space="preserve"> </w:t>
      </w:r>
      <w:r w:rsidRPr="002F07CB">
        <w:rPr>
          <w:szCs w:val="24"/>
        </w:rPr>
        <w:t>= 8,0</w:t>
      </w:r>
      <w:r w:rsidRPr="002F07CB">
        <w:rPr>
          <w:szCs w:val="24"/>
          <w:vertAlign w:val="subscript"/>
        </w:rPr>
        <w:t xml:space="preserve"> </w:t>
      </w:r>
      <w:r w:rsidRPr="002F07CB">
        <w:rPr>
          <w:szCs w:val="24"/>
        </w:rPr>
        <w:t>/8,0= 1,0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2F07CB" w:rsidRPr="002F07CB" w:rsidRDefault="002F07CB" w:rsidP="002F07CB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  <w:proofErr w:type="spellStart"/>
      <w:r w:rsidRPr="002F07CB">
        <w:rPr>
          <w:szCs w:val="24"/>
        </w:rPr>
        <w:t>ЭР</w:t>
      </w:r>
      <w:r w:rsidRPr="002F07CB">
        <w:rPr>
          <w:szCs w:val="24"/>
          <w:vertAlign w:val="subscript"/>
        </w:rPr>
        <w:t>п</w:t>
      </w:r>
      <w:proofErr w:type="spellEnd"/>
      <w:r w:rsidRPr="002F07CB">
        <w:rPr>
          <w:szCs w:val="24"/>
          <w:vertAlign w:val="subscript"/>
        </w:rPr>
        <w:t>/п</w:t>
      </w:r>
      <w:r w:rsidRPr="002F07CB">
        <w:rPr>
          <w:szCs w:val="24"/>
        </w:rPr>
        <w:t xml:space="preserve"> = </w:t>
      </w:r>
      <w:proofErr w:type="spellStart"/>
      <w:r w:rsidRPr="002F07CB">
        <w:rPr>
          <w:szCs w:val="24"/>
        </w:rPr>
        <w:t>СР</w:t>
      </w:r>
      <w:r w:rsidRPr="002F07CB">
        <w:rPr>
          <w:szCs w:val="24"/>
          <w:vertAlign w:val="subscript"/>
        </w:rPr>
        <w:t>п</w:t>
      </w:r>
      <w:proofErr w:type="spellEnd"/>
      <w:r w:rsidRPr="002F07CB">
        <w:rPr>
          <w:szCs w:val="24"/>
          <w:vertAlign w:val="subscript"/>
        </w:rPr>
        <w:t xml:space="preserve">/п </w:t>
      </w:r>
      <w:r w:rsidRPr="002F07CB">
        <w:rPr>
          <w:szCs w:val="24"/>
        </w:rPr>
        <w:fldChar w:fldCharType="begin"/>
      </w:r>
      <w:r w:rsidRPr="002F07CB">
        <w:rPr>
          <w:szCs w:val="24"/>
        </w:rPr>
        <w:instrText xml:space="preserve"> QUOTE </w:instrText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3335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instrText xml:space="preserve"> </w:instrText>
      </w:r>
      <w:r w:rsidRPr="002F07CB">
        <w:rPr>
          <w:szCs w:val="24"/>
        </w:rPr>
        <w:fldChar w:fldCharType="separate"/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3335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fldChar w:fldCharType="end"/>
      </w:r>
      <w:r w:rsidRPr="002F07CB">
        <w:rPr>
          <w:szCs w:val="24"/>
        </w:rPr>
        <w:t xml:space="preserve"> </w:t>
      </w:r>
      <w:proofErr w:type="spellStart"/>
      <w:r w:rsidRPr="002F07CB">
        <w:rPr>
          <w:szCs w:val="24"/>
        </w:rPr>
        <w:t>Э</w:t>
      </w:r>
      <w:r w:rsidRPr="002F07CB">
        <w:rPr>
          <w:szCs w:val="24"/>
          <w:vertAlign w:val="subscript"/>
        </w:rPr>
        <w:t>ис</w:t>
      </w:r>
      <w:proofErr w:type="spellEnd"/>
      <w:r w:rsidRPr="002F07CB">
        <w:rPr>
          <w:szCs w:val="24"/>
        </w:rPr>
        <w:t>, где</w:t>
      </w:r>
    </w:p>
    <w:p w:rsidR="002F07CB" w:rsidRPr="002F07CB" w:rsidRDefault="002F07CB" w:rsidP="002F07CB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2F07CB" w:rsidRPr="002F07CB" w:rsidRDefault="002F07CB" w:rsidP="002F07C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F07CB">
        <w:rPr>
          <w:szCs w:val="24"/>
        </w:rPr>
        <w:t>ЭР</w:t>
      </w:r>
      <w:r w:rsidRPr="002F07CB">
        <w:rPr>
          <w:szCs w:val="24"/>
          <w:vertAlign w:val="subscript"/>
        </w:rPr>
        <w:t>п</w:t>
      </w:r>
      <w:proofErr w:type="spellEnd"/>
      <w:r w:rsidRPr="002F07CB">
        <w:rPr>
          <w:szCs w:val="24"/>
          <w:vertAlign w:val="subscript"/>
        </w:rPr>
        <w:t>/п</w:t>
      </w:r>
      <w:r w:rsidRPr="002F07CB">
        <w:rPr>
          <w:szCs w:val="24"/>
        </w:rPr>
        <w:t xml:space="preserve"> - эффективность реализации подпрограммы (основного мероприятия муниципальной программы);</w:t>
      </w:r>
    </w:p>
    <w:p w:rsidR="002F07CB" w:rsidRPr="002F07CB" w:rsidRDefault="002F07CB" w:rsidP="002F07C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r w:rsidRPr="002F07CB">
        <w:rPr>
          <w:szCs w:val="24"/>
        </w:rPr>
        <w:lastRenderedPageBreak/>
        <w:t>СР</w:t>
      </w:r>
      <w:r w:rsidRPr="002F07CB">
        <w:rPr>
          <w:szCs w:val="24"/>
          <w:vertAlign w:val="subscript"/>
        </w:rPr>
        <w:t>п</w:t>
      </w:r>
      <w:proofErr w:type="spellEnd"/>
      <w:r w:rsidRPr="002F07CB">
        <w:rPr>
          <w:szCs w:val="24"/>
          <w:vertAlign w:val="subscript"/>
        </w:rPr>
        <w:t>/п</w:t>
      </w:r>
      <w:r w:rsidRPr="002F07CB">
        <w:rPr>
          <w:szCs w:val="24"/>
        </w:rPr>
        <w:t xml:space="preserve"> - степень реализации подпрограммы (основного мероприятия муниципальной программы);</w:t>
      </w:r>
    </w:p>
    <w:p w:rsidR="002F07CB" w:rsidRPr="002F07CB" w:rsidRDefault="002F07CB" w:rsidP="002F07CB">
      <w:pPr>
        <w:autoSpaceDE w:val="0"/>
        <w:autoSpaceDN w:val="0"/>
        <w:adjustRightInd w:val="0"/>
        <w:ind w:firstLine="540"/>
        <w:jc w:val="center"/>
        <w:rPr>
          <w:szCs w:val="24"/>
        </w:rPr>
      </w:pPr>
      <w:proofErr w:type="spellStart"/>
      <w:r w:rsidRPr="002F07CB">
        <w:rPr>
          <w:szCs w:val="24"/>
        </w:rPr>
        <w:t>Э</w:t>
      </w:r>
      <w:r w:rsidRPr="002F07CB">
        <w:rPr>
          <w:szCs w:val="24"/>
          <w:vertAlign w:val="subscript"/>
        </w:rPr>
        <w:t>ис</w:t>
      </w:r>
      <w:proofErr w:type="spellEnd"/>
      <w:r w:rsidRPr="002F07CB">
        <w:rPr>
          <w:szCs w:val="24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2F07CB" w:rsidRPr="002F07CB" w:rsidRDefault="002F07CB" w:rsidP="002F07CB">
      <w:pPr>
        <w:autoSpaceDE w:val="0"/>
        <w:autoSpaceDN w:val="0"/>
        <w:adjustRightInd w:val="0"/>
        <w:rPr>
          <w:szCs w:val="24"/>
        </w:rPr>
      </w:pPr>
      <w:r w:rsidRPr="002F07CB">
        <w:rPr>
          <w:szCs w:val="24"/>
        </w:rPr>
        <w:t xml:space="preserve">           </w:t>
      </w:r>
      <w:proofErr w:type="spellStart"/>
      <w:r w:rsidRPr="002F07CB">
        <w:rPr>
          <w:szCs w:val="24"/>
        </w:rPr>
        <w:t>ЭР</w:t>
      </w:r>
      <w:r w:rsidRPr="002F07CB">
        <w:rPr>
          <w:szCs w:val="24"/>
          <w:vertAlign w:val="subscript"/>
        </w:rPr>
        <w:t>п</w:t>
      </w:r>
      <w:proofErr w:type="spellEnd"/>
      <w:r w:rsidRPr="002F07CB">
        <w:rPr>
          <w:szCs w:val="24"/>
          <w:vertAlign w:val="subscript"/>
        </w:rPr>
        <w:t>/п</w:t>
      </w:r>
      <w:r w:rsidRPr="002F07CB">
        <w:rPr>
          <w:szCs w:val="24"/>
        </w:rPr>
        <w:t xml:space="preserve"> = </w:t>
      </w:r>
      <w:proofErr w:type="spellStart"/>
      <w:r w:rsidRPr="002F07CB">
        <w:rPr>
          <w:szCs w:val="24"/>
        </w:rPr>
        <w:t>СР</w:t>
      </w:r>
      <w:r w:rsidRPr="002F07CB">
        <w:rPr>
          <w:szCs w:val="24"/>
          <w:vertAlign w:val="subscript"/>
        </w:rPr>
        <w:t>п</w:t>
      </w:r>
      <w:proofErr w:type="spellEnd"/>
      <w:r w:rsidRPr="002F07CB">
        <w:rPr>
          <w:szCs w:val="24"/>
          <w:vertAlign w:val="subscript"/>
        </w:rPr>
        <w:t xml:space="preserve">/п </w:t>
      </w:r>
      <w:r w:rsidRPr="002F07CB">
        <w:rPr>
          <w:szCs w:val="24"/>
        </w:rPr>
        <w:fldChar w:fldCharType="begin"/>
      </w:r>
      <w:r w:rsidRPr="002F07CB">
        <w:rPr>
          <w:szCs w:val="24"/>
        </w:rPr>
        <w:instrText xml:space="preserve"> QUOTE </w:instrText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3335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instrText xml:space="preserve"> </w:instrText>
      </w:r>
      <w:r w:rsidRPr="002F07CB">
        <w:rPr>
          <w:szCs w:val="24"/>
        </w:rPr>
        <w:fldChar w:fldCharType="separate"/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333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fldChar w:fldCharType="end"/>
      </w:r>
      <w:r w:rsidRPr="002F07CB">
        <w:rPr>
          <w:szCs w:val="24"/>
        </w:rPr>
        <w:t xml:space="preserve"> </w:t>
      </w:r>
      <w:proofErr w:type="spellStart"/>
      <w:r w:rsidRPr="002F07CB">
        <w:rPr>
          <w:szCs w:val="24"/>
        </w:rPr>
        <w:t>Э</w:t>
      </w:r>
      <w:r w:rsidRPr="002F07CB">
        <w:rPr>
          <w:szCs w:val="24"/>
          <w:vertAlign w:val="subscript"/>
        </w:rPr>
        <w:t>ис</w:t>
      </w:r>
      <w:proofErr w:type="spellEnd"/>
      <w:r w:rsidRPr="002F07CB">
        <w:rPr>
          <w:szCs w:val="24"/>
        </w:rPr>
        <w:t>=1*1=1</w:t>
      </w:r>
    </w:p>
    <w:p w:rsidR="002F07CB" w:rsidRPr="002F07CB" w:rsidRDefault="002F07CB" w:rsidP="002F07CB">
      <w:pPr>
        <w:autoSpaceDE w:val="0"/>
        <w:autoSpaceDN w:val="0"/>
        <w:adjustRightInd w:val="0"/>
        <w:rPr>
          <w:szCs w:val="24"/>
        </w:rPr>
      </w:pPr>
    </w:p>
    <w:p w:rsidR="002F07CB" w:rsidRPr="002F07CB" w:rsidRDefault="002F07CB" w:rsidP="002F07CB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F07CB">
        <w:rPr>
          <w:szCs w:val="24"/>
        </w:rPr>
        <w:t>ЭР</w:t>
      </w:r>
      <w:r w:rsidRPr="002F07CB">
        <w:rPr>
          <w:szCs w:val="24"/>
          <w:vertAlign w:val="subscript"/>
        </w:rPr>
        <w:t>гп</w:t>
      </w:r>
      <w:proofErr w:type="spellEnd"/>
      <w:r w:rsidRPr="002F07CB">
        <w:rPr>
          <w:szCs w:val="24"/>
        </w:rPr>
        <w:t xml:space="preserve"> = 0,5 </w:t>
      </w:r>
      <w:r w:rsidRPr="002F07CB">
        <w:rPr>
          <w:szCs w:val="24"/>
        </w:rPr>
        <w:fldChar w:fldCharType="begin"/>
      </w:r>
      <w:r w:rsidRPr="002F07CB">
        <w:rPr>
          <w:szCs w:val="24"/>
        </w:rPr>
        <w:instrText xml:space="preserve"> QUOTE </w:instrText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instrText xml:space="preserve"> </w:instrText>
      </w:r>
      <w:r w:rsidRPr="002F07CB">
        <w:rPr>
          <w:szCs w:val="24"/>
        </w:rPr>
        <w:fldChar w:fldCharType="separate"/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fldChar w:fldCharType="end"/>
      </w:r>
      <w:r w:rsidRPr="002F07CB">
        <w:rPr>
          <w:szCs w:val="24"/>
        </w:rPr>
        <w:t xml:space="preserve"> 1,0 + 0,5 </w:t>
      </w:r>
      <w:r w:rsidRPr="002F07CB">
        <w:rPr>
          <w:szCs w:val="24"/>
        </w:rPr>
        <w:fldChar w:fldCharType="begin"/>
      </w:r>
      <w:r w:rsidRPr="002F07CB">
        <w:rPr>
          <w:szCs w:val="24"/>
        </w:rPr>
        <w:instrText xml:space="preserve"> QUOTE </w:instrText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instrText xml:space="preserve"> </w:instrText>
      </w:r>
      <w:r w:rsidRPr="002F07CB">
        <w:rPr>
          <w:szCs w:val="24"/>
        </w:rPr>
        <w:fldChar w:fldCharType="separate"/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fldChar w:fldCharType="end"/>
      </w:r>
      <w:r w:rsidRPr="002F07CB">
        <w:rPr>
          <w:szCs w:val="24"/>
        </w:rPr>
        <w:t xml:space="preserve"> (1,0 </w:t>
      </w:r>
      <w:r w:rsidRPr="002F07CB">
        <w:rPr>
          <w:szCs w:val="24"/>
        </w:rPr>
        <w:fldChar w:fldCharType="begin"/>
      </w:r>
      <w:r w:rsidRPr="002F07CB">
        <w:rPr>
          <w:szCs w:val="24"/>
        </w:rPr>
        <w:instrText xml:space="preserve"> QUOTE </w:instrText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instrText xml:space="preserve"> </w:instrText>
      </w:r>
      <w:r w:rsidRPr="002F07CB">
        <w:rPr>
          <w:szCs w:val="24"/>
        </w:rPr>
        <w:fldChar w:fldCharType="separate"/>
      </w:r>
      <w:r w:rsidRPr="002F07CB">
        <w:rPr>
          <w:noProof/>
          <w:position w:val="-6"/>
          <w:szCs w:val="24"/>
        </w:rPr>
        <w:drawing>
          <wp:inline distT="0" distB="0" distL="0" distR="0">
            <wp:extent cx="12382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7CB">
        <w:rPr>
          <w:szCs w:val="24"/>
        </w:rPr>
        <w:fldChar w:fldCharType="end"/>
      </w:r>
      <w:r w:rsidRPr="002F07CB">
        <w:rPr>
          <w:szCs w:val="24"/>
        </w:rPr>
        <w:t xml:space="preserve"> 1,0)= 1,0</w:t>
      </w:r>
    </w:p>
    <w:p w:rsidR="002F07CB" w:rsidRPr="002F07CB" w:rsidRDefault="002F07CB" w:rsidP="002F07CB">
      <w:pPr>
        <w:autoSpaceDE w:val="0"/>
        <w:autoSpaceDN w:val="0"/>
        <w:adjustRightInd w:val="0"/>
        <w:jc w:val="both"/>
        <w:rPr>
          <w:szCs w:val="24"/>
        </w:rPr>
      </w:pPr>
    </w:p>
    <w:p w:rsidR="002F07CB" w:rsidRPr="002F07CB" w:rsidRDefault="002F07CB" w:rsidP="002F07CB">
      <w:pPr>
        <w:autoSpaceDE w:val="0"/>
        <w:autoSpaceDN w:val="0"/>
        <w:adjustRightInd w:val="0"/>
        <w:jc w:val="both"/>
        <w:rPr>
          <w:bCs/>
          <w:i/>
          <w:iCs/>
          <w:szCs w:val="24"/>
        </w:rPr>
      </w:pPr>
      <w:r w:rsidRPr="002F07CB">
        <w:rPr>
          <w:szCs w:val="24"/>
        </w:rPr>
        <w:t>Вывод: Оценка эффективности реализации муниципальной программы «</w:t>
      </w:r>
      <w:r w:rsidRPr="002F07CB">
        <w:rPr>
          <w:bCs/>
          <w:szCs w:val="24"/>
        </w:rPr>
        <w:t xml:space="preserve">Обеспечение общественного порядка и противодействие преступности на территории Агаповского муниципального </w:t>
      </w:r>
      <w:r w:rsidR="00F05F64" w:rsidRPr="002F07CB">
        <w:rPr>
          <w:bCs/>
          <w:szCs w:val="24"/>
        </w:rPr>
        <w:t xml:space="preserve">района» </w:t>
      </w:r>
      <w:r w:rsidR="00F05F64" w:rsidRPr="002F07CB">
        <w:rPr>
          <w:szCs w:val="24"/>
        </w:rPr>
        <w:t>-</w:t>
      </w:r>
      <w:r w:rsidRPr="002F07CB">
        <w:rPr>
          <w:szCs w:val="24"/>
        </w:rPr>
        <w:t xml:space="preserve"> направленно </w:t>
      </w:r>
      <w:r w:rsidR="00F05F64" w:rsidRPr="002F07CB">
        <w:rPr>
          <w:szCs w:val="24"/>
        </w:rPr>
        <w:t>на достижении</w:t>
      </w:r>
      <w:r w:rsidRPr="002F07CB">
        <w:rPr>
          <w:szCs w:val="24"/>
        </w:rPr>
        <w:t xml:space="preserve"> запланированного результата</w:t>
      </w:r>
      <w:r w:rsidRPr="002F07CB">
        <w:rPr>
          <w:bCs/>
          <w:i/>
          <w:iCs/>
          <w:szCs w:val="24"/>
        </w:rPr>
        <w:t>.</w:t>
      </w:r>
    </w:p>
    <w:p w:rsidR="002F07CB" w:rsidRPr="002F07CB" w:rsidRDefault="002F07CB" w:rsidP="002F07CB">
      <w:pPr>
        <w:jc w:val="both"/>
        <w:rPr>
          <w:szCs w:val="24"/>
        </w:rPr>
      </w:pPr>
    </w:p>
    <w:tbl>
      <w:tblPr>
        <w:tblW w:w="10397" w:type="dxa"/>
        <w:jc w:val="center"/>
        <w:tblLook w:val="0000" w:firstRow="0" w:lastRow="0" w:firstColumn="0" w:lastColumn="0" w:noHBand="0" w:noVBand="0"/>
      </w:tblPr>
      <w:tblGrid>
        <w:gridCol w:w="1165"/>
        <w:gridCol w:w="5547"/>
        <w:gridCol w:w="3685"/>
      </w:tblGrid>
      <w:tr w:rsidR="002F07CB" w:rsidRPr="002F07CB" w:rsidTr="00F05F64">
        <w:trPr>
          <w:trHeight w:val="405"/>
          <w:jc w:val="center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7CB" w:rsidRPr="00F05F64" w:rsidRDefault="002F07CB" w:rsidP="00F05F64">
            <w:pPr>
              <w:jc w:val="center"/>
              <w:rPr>
                <w:bCs/>
                <w:szCs w:val="24"/>
              </w:rPr>
            </w:pPr>
            <w:r w:rsidRPr="00F05F64">
              <w:rPr>
                <w:bCs/>
                <w:szCs w:val="24"/>
              </w:rPr>
              <w:t>Оценка эффективности реализации муниципальной программы «Обеспечение общественного порядка и противодействие преступности на территории Агаповского муниципального района»</w:t>
            </w:r>
          </w:p>
        </w:tc>
      </w:tr>
      <w:tr w:rsidR="002F07CB" w:rsidRPr="002F07CB" w:rsidTr="00F05F64">
        <w:trPr>
          <w:trHeight w:val="25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B" w:rsidRPr="00F05F64" w:rsidRDefault="002F07CB" w:rsidP="00F05F64">
            <w:pPr>
              <w:jc w:val="center"/>
              <w:rPr>
                <w:bCs/>
                <w:szCs w:val="24"/>
              </w:rPr>
            </w:pPr>
            <w:r w:rsidRPr="00F05F64">
              <w:rPr>
                <w:bCs/>
                <w:szCs w:val="24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F05F64" w:rsidRDefault="002F07CB" w:rsidP="00F05F64">
            <w:pPr>
              <w:jc w:val="center"/>
              <w:rPr>
                <w:bCs/>
                <w:szCs w:val="24"/>
              </w:rPr>
            </w:pPr>
            <w:r w:rsidRPr="00F05F64">
              <w:rPr>
                <w:bCs/>
                <w:szCs w:val="24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7CB" w:rsidRPr="00F05F64" w:rsidRDefault="002F07CB" w:rsidP="00F05F64">
            <w:pPr>
              <w:jc w:val="center"/>
              <w:rPr>
                <w:bCs/>
                <w:szCs w:val="24"/>
              </w:rPr>
            </w:pPr>
            <w:r w:rsidRPr="00F05F64">
              <w:rPr>
                <w:bCs/>
                <w:szCs w:val="24"/>
              </w:rPr>
              <w:t>Показатель</w:t>
            </w:r>
          </w:p>
        </w:tc>
      </w:tr>
      <w:tr w:rsidR="002F07CB" w:rsidRPr="002F07CB" w:rsidTr="00F05F64">
        <w:trPr>
          <w:trHeight w:val="255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B" w:rsidRPr="002F07CB" w:rsidRDefault="002F07CB" w:rsidP="00F05F64">
            <w:pPr>
              <w:tabs>
                <w:tab w:val="left" w:pos="6462"/>
              </w:tabs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F05F64" w:rsidRDefault="002F07CB" w:rsidP="00F05F64">
            <w:pPr>
              <w:tabs>
                <w:tab w:val="left" w:pos="6462"/>
              </w:tabs>
              <w:jc w:val="center"/>
              <w:rPr>
                <w:szCs w:val="24"/>
              </w:rPr>
            </w:pPr>
            <w:r w:rsidRPr="00F05F64">
              <w:rPr>
                <w:szCs w:val="24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F05F64" w:rsidRDefault="002F07CB" w:rsidP="00F05F64">
            <w:pPr>
              <w:jc w:val="center"/>
              <w:rPr>
                <w:szCs w:val="24"/>
              </w:rPr>
            </w:pPr>
            <w:r w:rsidRPr="00F05F64">
              <w:rPr>
                <w:szCs w:val="24"/>
              </w:rPr>
              <w:t>1,0</w:t>
            </w:r>
          </w:p>
        </w:tc>
      </w:tr>
      <w:tr w:rsidR="002F07CB" w:rsidRPr="002F07CB" w:rsidTr="00F05F64">
        <w:trPr>
          <w:trHeight w:val="51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1,0</w:t>
            </w:r>
          </w:p>
        </w:tc>
      </w:tr>
      <w:tr w:rsidR="002F07CB" w:rsidRPr="002F07CB" w:rsidTr="00F05F64">
        <w:trPr>
          <w:trHeight w:val="51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1,0</w:t>
            </w:r>
          </w:p>
        </w:tc>
      </w:tr>
      <w:tr w:rsidR="002F07CB" w:rsidRPr="002F07CB" w:rsidTr="00F05F64">
        <w:trPr>
          <w:trHeight w:val="255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1,0</w:t>
            </w:r>
          </w:p>
        </w:tc>
      </w:tr>
      <w:tr w:rsidR="002F07CB" w:rsidRPr="002F07CB" w:rsidTr="00F05F64">
        <w:trPr>
          <w:trHeight w:val="510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1,0</w:t>
            </w:r>
          </w:p>
        </w:tc>
      </w:tr>
      <w:tr w:rsidR="002F07CB" w:rsidRPr="002F07CB" w:rsidTr="00F05F64">
        <w:trPr>
          <w:trHeight w:val="825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7CB" w:rsidRPr="002F07CB" w:rsidRDefault="002F07CB" w:rsidP="00F05F64">
            <w:pPr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1,0</w:t>
            </w:r>
          </w:p>
        </w:tc>
      </w:tr>
    </w:tbl>
    <w:p w:rsidR="002F07CB" w:rsidRPr="002F07CB" w:rsidRDefault="002F07CB" w:rsidP="002F07CB">
      <w:pPr>
        <w:suppressAutoHyphens/>
        <w:jc w:val="center"/>
        <w:rPr>
          <w:rFonts w:eastAsia="SimSun"/>
          <w:b/>
          <w:szCs w:val="24"/>
          <w:lang w:eastAsia="ar-SA"/>
        </w:rPr>
        <w:sectPr w:rsidR="002F07CB" w:rsidRPr="002F07CB" w:rsidSect="002F07CB">
          <w:headerReference w:type="default" r:id="rId10"/>
          <w:pgSz w:w="12240" w:h="15840"/>
          <w:pgMar w:top="851" w:right="840" w:bottom="1134" w:left="1545" w:header="720" w:footer="720" w:gutter="0"/>
          <w:pgNumType w:start="1"/>
          <w:cols w:space="720"/>
          <w:titlePg/>
          <w:docGrid w:linePitch="326" w:charSpace="-2049"/>
        </w:sectPr>
      </w:pPr>
    </w:p>
    <w:p w:rsidR="002F07CB" w:rsidRPr="002F07CB" w:rsidRDefault="002F07CB" w:rsidP="002F07CB">
      <w:pPr>
        <w:suppressAutoHyphens/>
        <w:ind w:left="9072"/>
        <w:jc w:val="right"/>
        <w:rPr>
          <w:rFonts w:eastAsia="SimSun"/>
          <w:sz w:val="20"/>
          <w:lang w:eastAsia="ar-SA"/>
        </w:rPr>
      </w:pPr>
      <w:r w:rsidRPr="002F07CB">
        <w:rPr>
          <w:sz w:val="20"/>
          <w:lang w:eastAsia="ar-SA"/>
        </w:rPr>
        <w:lastRenderedPageBreak/>
        <w:t>ПРИЛОЖЕНИЕ 1</w:t>
      </w:r>
    </w:p>
    <w:p w:rsidR="002F07CB" w:rsidRPr="002F07CB" w:rsidRDefault="002F07CB" w:rsidP="002F07CB">
      <w:pPr>
        <w:suppressAutoHyphens/>
        <w:ind w:left="9072"/>
        <w:jc w:val="right"/>
        <w:rPr>
          <w:sz w:val="20"/>
          <w:lang w:eastAsia="ar-SA"/>
        </w:rPr>
      </w:pPr>
      <w:r w:rsidRPr="002F07CB">
        <w:rPr>
          <w:sz w:val="20"/>
          <w:lang w:eastAsia="ar-SA"/>
        </w:rPr>
        <w:t>к муниципальной программе</w:t>
      </w:r>
    </w:p>
    <w:p w:rsidR="002F07CB" w:rsidRPr="002F07CB" w:rsidRDefault="002F07CB" w:rsidP="002F07CB">
      <w:pPr>
        <w:suppressAutoHyphens/>
        <w:ind w:left="9072"/>
        <w:jc w:val="right"/>
        <w:rPr>
          <w:rFonts w:eastAsia="SimSun"/>
          <w:sz w:val="20"/>
          <w:lang w:eastAsia="ar-SA"/>
        </w:rPr>
      </w:pPr>
      <w:r w:rsidRPr="002F07CB">
        <w:rPr>
          <w:sz w:val="20"/>
          <w:lang w:eastAsia="ar-SA"/>
        </w:rPr>
        <w:t>«Обеспечение общественного порядка и</w:t>
      </w:r>
    </w:p>
    <w:p w:rsidR="002F07CB" w:rsidRPr="002F07CB" w:rsidRDefault="002F07CB" w:rsidP="002F07CB">
      <w:pPr>
        <w:suppressAutoHyphens/>
        <w:ind w:left="9072"/>
        <w:jc w:val="right"/>
        <w:rPr>
          <w:sz w:val="20"/>
          <w:lang w:eastAsia="ar-SA"/>
        </w:rPr>
      </w:pPr>
      <w:r w:rsidRPr="002F07CB">
        <w:rPr>
          <w:sz w:val="20"/>
          <w:lang w:eastAsia="ar-SA"/>
        </w:rPr>
        <w:t>противодействие преступности на</w:t>
      </w:r>
    </w:p>
    <w:p w:rsidR="002F07CB" w:rsidRPr="002F07CB" w:rsidRDefault="002F07CB" w:rsidP="002F07CB">
      <w:pPr>
        <w:suppressAutoHyphens/>
        <w:ind w:left="9072"/>
        <w:jc w:val="right"/>
        <w:rPr>
          <w:rFonts w:eastAsia="SimSun"/>
          <w:sz w:val="20"/>
          <w:lang w:eastAsia="ar-SA"/>
        </w:rPr>
      </w:pPr>
      <w:r w:rsidRPr="002F07CB">
        <w:rPr>
          <w:sz w:val="20"/>
          <w:lang w:eastAsia="ar-SA"/>
        </w:rPr>
        <w:t>территории Агаповского муниципального</w:t>
      </w:r>
    </w:p>
    <w:p w:rsidR="002F07CB" w:rsidRPr="002F07CB" w:rsidRDefault="002F07CB" w:rsidP="002F07CB">
      <w:pPr>
        <w:suppressAutoHyphens/>
        <w:ind w:left="9072"/>
        <w:jc w:val="right"/>
        <w:rPr>
          <w:sz w:val="20"/>
          <w:lang w:eastAsia="ar-SA"/>
        </w:rPr>
      </w:pPr>
      <w:r w:rsidRPr="002F07CB">
        <w:rPr>
          <w:sz w:val="20"/>
          <w:lang w:eastAsia="ar-SA"/>
        </w:rPr>
        <w:t>района»</w:t>
      </w: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>Мероприятия</w:t>
      </w: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>по противодействию злоупотребления наркотическими средствами и психотропными веществами и их незаконному обороту</w:t>
      </w: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 xml:space="preserve">в Агаповском муниципальном районе </w:t>
      </w:r>
    </w:p>
    <w:tbl>
      <w:tblPr>
        <w:tblW w:w="14244" w:type="dxa"/>
        <w:jc w:val="center"/>
        <w:tblLook w:val="0000" w:firstRow="0" w:lastRow="0" w:firstColumn="0" w:lastColumn="0" w:noHBand="0" w:noVBand="0"/>
      </w:tblPr>
      <w:tblGrid>
        <w:gridCol w:w="661"/>
        <w:gridCol w:w="33"/>
        <w:gridCol w:w="2676"/>
        <w:gridCol w:w="2332"/>
        <w:gridCol w:w="1422"/>
        <w:gridCol w:w="1926"/>
        <w:gridCol w:w="1242"/>
        <w:gridCol w:w="1387"/>
        <w:gridCol w:w="1239"/>
        <w:gridCol w:w="708"/>
        <w:gridCol w:w="618"/>
      </w:tblGrid>
      <w:tr w:rsidR="002F07CB" w:rsidRPr="002F07CB" w:rsidTr="002F07CB">
        <w:trPr>
          <w:trHeight w:val="36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№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п./п.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Исполнители и соисполнители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Срок исполнения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Финансовые затраты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2022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2023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14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ind w:left="360"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Организационные и правовые меры противодействия злоупотреблению ПАВ и их незаконному обороту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Анализ распространенности наркомании в рамках межведомственного мониторинга совместно с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</w:t>
            </w:r>
            <w:proofErr w:type="spellStart"/>
            <w:r w:rsidRPr="002F07CB">
              <w:rPr>
                <w:szCs w:val="24"/>
                <w:lang w:eastAsia="ar-SA"/>
              </w:rPr>
              <w:t>наркоситуации</w:t>
            </w:r>
            <w:proofErr w:type="spellEnd"/>
            <w:r w:rsidRPr="002F07CB">
              <w:rPr>
                <w:szCs w:val="24"/>
                <w:lang w:eastAsia="ar-SA"/>
              </w:rPr>
              <w:t xml:space="preserve"> и незаконного оборота наркотиков среди населения Агаповского муниципального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( в течении года 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ГБУЗ «Районная больница с.</w:t>
            </w:r>
            <w:r w:rsidR="00F05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Освоение и внедрение в практику новых методик лечения наркозависимых лиц в </w:t>
            </w:r>
            <w:proofErr w:type="spellStart"/>
            <w:r w:rsidRPr="002F07CB">
              <w:rPr>
                <w:szCs w:val="24"/>
                <w:lang w:eastAsia="ar-SA"/>
              </w:rPr>
              <w:t>лечебно</w:t>
            </w:r>
            <w:proofErr w:type="spellEnd"/>
            <w:r w:rsidRPr="002F07CB">
              <w:rPr>
                <w:szCs w:val="24"/>
                <w:lang w:eastAsia="ar-SA"/>
              </w:rPr>
              <w:t xml:space="preserve"> – профилактических учреждениях (в течении года)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ГБУЗ «Районная больница с.</w:t>
            </w:r>
            <w:r w:rsidR="00F05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Оказание информационной, консультативной, методической и иной помощи социально ориентированным общественным организациям, оказывающим услуги в сфере формирования и пропаганды ЗОЖ, профилактики потребления наркотических средств и психотропных веществ, социальной реабилитации и </w:t>
            </w:r>
            <w:proofErr w:type="spellStart"/>
            <w:r w:rsidRPr="002F07CB">
              <w:rPr>
                <w:szCs w:val="24"/>
                <w:lang w:eastAsia="ar-SA"/>
              </w:rPr>
              <w:t>ресоциализации</w:t>
            </w:r>
            <w:proofErr w:type="spellEnd"/>
            <w:r w:rsidRPr="002F07CB">
              <w:rPr>
                <w:szCs w:val="24"/>
                <w:lang w:eastAsia="ar-SA"/>
              </w:rPr>
              <w:t xml:space="preserve"> лиц, прошедших курс лечения от наркомании (в течении года)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ГБУЗ «Районная больница с.</w:t>
            </w:r>
            <w:r w:rsidR="00F05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ОКУ ЦЗН Агаповского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УСЗН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ind w:left="-27" w:hanging="11"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4.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Организация и проведение в муниципальных учреждениях образовательного типа профилактических мероприятий по разъяснению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уголовной и административной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ответственности за совершение  противоправных действий среди </w:t>
            </w:r>
            <w:r w:rsidRPr="002F07CB">
              <w:rPr>
                <w:szCs w:val="24"/>
                <w:lang w:eastAsia="ar-SA"/>
              </w:rPr>
              <w:lastRenderedPageBreak/>
              <w:t>школьников старшего звена (ежеквартально)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Управление образования администрации Агаповского муниципального района,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F64" w:rsidRDefault="00F05F64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05F64" w:rsidRDefault="00F05F64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05F64" w:rsidRDefault="00F05F64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05F64" w:rsidRDefault="00F05F64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05F64" w:rsidRDefault="00F05F64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05F64" w:rsidRDefault="00F05F64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F05F64" w:rsidRDefault="00F05F64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Развитие волонтерского движения, работа по обмену положительным опытом и его распространению, организация информационной и психологической помощи родителям несовершеннолетних, осуществление проектов, направленных на формирование у несовершеннолетних принципов ЗОЖ и активной позиции (конкурсы, соревнования и </w:t>
            </w:r>
            <w:proofErr w:type="spellStart"/>
            <w:r w:rsidRPr="002F07CB">
              <w:rPr>
                <w:szCs w:val="24"/>
                <w:lang w:eastAsia="ar-SA"/>
              </w:rPr>
              <w:t>т.д</w:t>
            </w:r>
            <w:proofErr w:type="spellEnd"/>
            <w:r w:rsidRPr="002F07CB">
              <w:rPr>
                <w:szCs w:val="24"/>
                <w:lang w:eastAsia="ar-SA"/>
              </w:rPr>
              <w:t>), в том числе и онлайн-формате с использованием сети Интернет (в течении года)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муниципального Управление образования администрации Ага</w:t>
            </w:r>
            <w:r w:rsidR="00111F64">
              <w:rPr>
                <w:szCs w:val="24"/>
                <w:lang w:eastAsia="ar-SA"/>
              </w:rPr>
              <w:t xml:space="preserve">повского муниципального района, </w:t>
            </w: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6.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Организация работы, направленная на выявление, мотивирование и направление потребителей наркотиков на реабилитацию, осуществление </w:t>
            </w:r>
            <w:r w:rsidRPr="002F07CB">
              <w:rPr>
                <w:szCs w:val="24"/>
                <w:lang w:eastAsia="ar-SA"/>
              </w:rPr>
              <w:lastRenderedPageBreak/>
              <w:t>персонального патроната лиц, прошедших реабилитацию (в течении года)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Главы сельских поселений Агаповского муниципального района.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Изготовление и распространение пособий, листовок, плакатов, направленных на профилактику наркомании, оказание методической поддержки субъектам профилактики, мероприятия по обмену положительным опытом педагогов, социальных работников волонтеров (ежеквартально)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образования, УСЗН, Администрация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ind w:right="-96"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8.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Проведение обучения сотрудников учреждения здравоохранения по вопросам проведения экспертизы алкогольного опьянения (согласно Плана утвержденного в ГБУЗ)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9.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информационно разъяснительных бесед с населением о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недопустимости незаконного культивирования запрещенных к возделыванию растений, содержащих наркотические вещества (ежеквартально)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 xml:space="preserve">Главы сельских поселений Агаповского </w:t>
            </w:r>
            <w:r w:rsidRPr="002F07CB">
              <w:rPr>
                <w:szCs w:val="24"/>
                <w:lang w:eastAsia="ar-SA"/>
              </w:rPr>
              <w:lastRenderedPageBreak/>
              <w:t>муниципального района.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Итого по разделу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</w:t>
            </w:r>
            <w:r w:rsidRPr="002F07CB">
              <w:rPr>
                <w:szCs w:val="24"/>
                <w:lang w:val="en-US"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13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tabs>
                <w:tab w:val="left" w:pos="2775"/>
              </w:tabs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val="en-US" w:eastAsia="ar-SA"/>
              </w:rPr>
              <w:t>II</w:t>
            </w:r>
            <w:r w:rsidRPr="002F07CB">
              <w:rPr>
                <w:szCs w:val="24"/>
                <w:lang w:eastAsia="ar-SA"/>
              </w:rPr>
              <w:t>. Профилактика злоупотребления ПАВ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CB" w:rsidRPr="002F07CB" w:rsidRDefault="002F07CB" w:rsidP="00111F64">
            <w:pPr>
              <w:tabs>
                <w:tab w:val="left" w:pos="2775"/>
              </w:tabs>
              <w:suppressAutoHyphens/>
              <w:jc w:val="center"/>
              <w:rPr>
                <w:szCs w:val="24"/>
                <w:lang w:val="en-US"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10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Ежегодное включение в повестку общешкольных родительских собраний с целью проведения родительского всеобуча вопросов первичной профилактики наркологической патологии (1 раз в полугодие)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Агаповка», Управление образования администрации Агаповского муниципального района.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11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встреч, лекций, тренингов в образовательных учреждениях района для подростков с привлечением специалистов из центров реабилитации, направленных на профилактику алкоголизма и </w:t>
            </w:r>
            <w:proofErr w:type="spellStart"/>
            <w:r w:rsidRPr="002F07CB">
              <w:rPr>
                <w:szCs w:val="24"/>
                <w:lang w:eastAsia="ar-SA"/>
              </w:rPr>
              <w:t>табакокурения</w:t>
            </w:r>
            <w:proofErr w:type="spellEnd"/>
            <w:r w:rsidRPr="002F07CB">
              <w:rPr>
                <w:szCs w:val="24"/>
                <w:lang w:eastAsia="ar-SA"/>
              </w:rPr>
              <w:t xml:space="preserve">, </w:t>
            </w:r>
            <w:r w:rsidRPr="002F07CB">
              <w:rPr>
                <w:szCs w:val="24"/>
                <w:lang w:eastAsia="ar-SA"/>
              </w:rPr>
              <w:lastRenderedPageBreak/>
              <w:t>предупреждения распространения ВИЧ-инфекции (1 раз в полугодие)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141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Организация информационных проектов средств наглядной агитации  по пропаганде здорового образа жизни (баннеры, плакат),  ежегодно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3340 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3340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b/>
                <w:szCs w:val="24"/>
                <w:lang w:eastAsia="ar-SA"/>
              </w:rPr>
              <w:t>0р</w:t>
            </w:r>
            <w:r w:rsidRPr="002F07CB">
              <w:rPr>
                <w:szCs w:val="24"/>
                <w:lang w:eastAsia="ar-SA"/>
              </w:rPr>
              <w:t>уб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1622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2000руб.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 xml:space="preserve">2000 </w:t>
            </w:r>
            <w:r w:rsidR="00111F64" w:rsidRPr="00111F64">
              <w:rPr>
                <w:szCs w:val="24"/>
                <w:lang w:eastAsia="ar-SA"/>
              </w:rPr>
              <w:t>руб.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13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Проведение мероприятия «День здоровья» (ежегодно)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18000руб.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15000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3000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111F64">
              <w:rPr>
                <w:szCs w:val="24"/>
                <w:lang w:eastAsia="ar-SA"/>
              </w:rPr>
              <w:t>руб</w:t>
            </w:r>
            <w:r w:rsidR="00111F64">
              <w:rPr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0 </w:t>
            </w:r>
            <w:r w:rsidR="00111F64" w:rsidRPr="002F07CB">
              <w:rPr>
                <w:szCs w:val="24"/>
                <w:lang w:eastAsia="ar-SA"/>
              </w:rPr>
              <w:t>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14.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Всемирный день борьбы со СПИДом (распространение </w:t>
            </w:r>
            <w:proofErr w:type="spellStart"/>
            <w:r w:rsidRPr="002F07CB">
              <w:rPr>
                <w:szCs w:val="24"/>
                <w:lang w:eastAsia="ar-SA"/>
              </w:rPr>
              <w:t>агитлистовок</w:t>
            </w:r>
            <w:proofErr w:type="spellEnd"/>
            <w:r w:rsidRPr="002F07CB">
              <w:rPr>
                <w:szCs w:val="24"/>
                <w:lang w:eastAsia="ar-SA"/>
              </w:rPr>
              <w:t xml:space="preserve"> «</w:t>
            </w:r>
            <w:proofErr w:type="spellStart"/>
            <w:r w:rsidRPr="002F07CB">
              <w:rPr>
                <w:szCs w:val="24"/>
                <w:lang w:eastAsia="ar-SA"/>
              </w:rPr>
              <w:t>Спиду</w:t>
            </w:r>
            <w:proofErr w:type="spellEnd"/>
            <w:r w:rsidRPr="002F07CB">
              <w:rPr>
                <w:szCs w:val="24"/>
                <w:lang w:eastAsia="ar-SA"/>
              </w:rPr>
              <w:t>-нет!», показ видеофильма), ежегодно,  декабрь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Управление Культуры администрации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2F07CB">
              <w:rPr>
                <w:b/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«Весна спортивная» организация мероприятий, направленных на пропаганду ЗОЖ (в течении 2 квартала, ежегодно)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16.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Велопробег «Я не зависим, а ты?» (ежегодно, май)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</w:t>
            </w:r>
            <w:r w:rsidR="00111F64">
              <w:rPr>
                <w:szCs w:val="24"/>
                <w:lang w:eastAsia="ar-SA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0 руб</w:t>
            </w:r>
            <w:r w:rsidR="00111F64">
              <w:rPr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937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17.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Организация и проведение летних оздоровительных лагерей, </w:t>
            </w:r>
            <w:proofErr w:type="spellStart"/>
            <w:r w:rsidRPr="002F07CB">
              <w:rPr>
                <w:szCs w:val="24"/>
                <w:lang w:eastAsia="ar-SA"/>
              </w:rPr>
              <w:t>турслетов</w:t>
            </w:r>
            <w:proofErr w:type="spellEnd"/>
            <w:r w:rsidRPr="002F07CB">
              <w:rPr>
                <w:szCs w:val="24"/>
                <w:lang w:eastAsia="ar-SA"/>
              </w:rPr>
              <w:t xml:space="preserve">, походов (дети, находящиеся в трудной жизненной ситуации, состоящих на учете в </w:t>
            </w:r>
            <w:r w:rsidR="00111F64" w:rsidRPr="002F07CB">
              <w:rPr>
                <w:szCs w:val="24"/>
                <w:lang w:eastAsia="ar-SA"/>
              </w:rPr>
              <w:t>ПДН) (ежегодно</w:t>
            </w:r>
            <w:r w:rsidRPr="002F07CB">
              <w:rPr>
                <w:szCs w:val="24"/>
                <w:lang w:eastAsia="ar-SA"/>
              </w:rPr>
              <w:t xml:space="preserve"> в летний период)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Проведение воспитательной работы с группами риска, обеспечение занятости подростков и молодежи, в первую очередь оказавшихся в трудной жизненной ситуации, создание профильных лагерей (смен), в том  числе военно-патриотической направленности   (ежегодно, в летний период 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 xml:space="preserve">Комитет по ФК, спорту и молодежной политике администрации Агаповского муниципального района, с привлечением ПДН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9000 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9000руб.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151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.</w:t>
            </w:r>
          </w:p>
        </w:tc>
      </w:tr>
      <w:tr w:rsidR="002F07CB" w:rsidRPr="002F07CB" w:rsidTr="002F07CB">
        <w:trPr>
          <w:trHeight w:val="15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2020-2023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0 руб.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</w:t>
            </w:r>
            <w:r w:rsidR="00111F64">
              <w:rPr>
                <w:szCs w:val="24"/>
                <w:lang w:eastAsia="ar-SA"/>
              </w:rPr>
              <w:t>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.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19.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Организация и проведение турнира по хоккею с мячом на валенках (раз в год, зимний период)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ind w:right="-106"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спортивного соревнования, посвященное </w:t>
            </w:r>
            <w:r w:rsidRPr="002F07CB">
              <w:rPr>
                <w:szCs w:val="24"/>
                <w:lang w:eastAsia="ar-SA"/>
              </w:rPr>
              <w:lastRenderedPageBreak/>
              <w:t>празднованию «9 Мая» (ежегодно, май 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 xml:space="preserve">Комитет по ФК, спорту и молодежной политике администрации </w:t>
            </w:r>
            <w:r w:rsidRPr="002F07CB">
              <w:rPr>
                <w:szCs w:val="24"/>
                <w:lang w:eastAsia="ar-SA"/>
              </w:rPr>
              <w:lastRenderedPageBreak/>
              <w:t>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0 </w:t>
            </w:r>
            <w:proofErr w:type="spellStart"/>
            <w:r w:rsidRPr="002F07CB">
              <w:rPr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.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Показательные выступления, посвященные Дню района (ежегодно, согласно запланированного мероприятия)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</w:t>
            </w:r>
            <w:r w:rsidR="00111F64">
              <w:rPr>
                <w:szCs w:val="24"/>
                <w:lang w:eastAsia="ar-SA"/>
              </w:rPr>
              <w:t>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22.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Спортивный праздник посвященный «Всероссийскому Дню физкультурника» (ежегодно, август)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23770руб.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13390руб.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10380руб.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23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Организация и проведение «круглых столов», семинаров, конференций правоведов, юристов, врачей с учащимися общеобразовательных учреждений, воспитанниками УДОД (в течении года)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24.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военно-патриотического праздника «День призывника» (ежегодно, 15 </w:t>
            </w:r>
            <w:r w:rsidR="00111F64" w:rsidRPr="002F07CB">
              <w:rPr>
                <w:szCs w:val="24"/>
                <w:lang w:eastAsia="ar-SA"/>
              </w:rPr>
              <w:t>ноября</w:t>
            </w:r>
            <w:r w:rsidRPr="002F07CB">
              <w:rPr>
                <w:szCs w:val="24"/>
                <w:lang w:eastAsia="ar-SA"/>
              </w:rPr>
              <w:t>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Комитет по ФК, спорту и молодежной политике администрации Агаповского </w:t>
            </w:r>
            <w:r w:rsidRPr="002F07CB">
              <w:rPr>
                <w:szCs w:val="24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25.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Проведение тестирования на предмет потребления наркотических средств, психотропных и других токсических веществ учащихся образовательных учреждений Агаповского муниципального района (1 раз в течении учебного года)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166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26.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Фестиваль КВН команд учащихся образовательных учреждений Агаповского муниципального района «Здоровое поколение!» (ежегодно, согласно запланированных  мероприятий)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0 руб.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val="en-US" w:eastAsia="ar-SA"/>
              </w:rPr>
              <w:t>0</w:t>
            </w:r>
            <w:r w:rsidRPr="002F07CB">
              <w:rPr>
                <w:szCs w:val="24"/>
                <w:lang w:eastAsia="ar-SA"/>
              </w:rPr>
              <w:t xml:space="preserve">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27.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Анкетирование среди учащихся в образовательных учреждениях Агаповского муниципального района на употребление ПАВ (ежегодно раз в полугодие)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Участие образовательных учреждений в межведомственных акциях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«За здоровый образ жизни»,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«Дети улиц»,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«Защита»,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«Подросток» (в течении года)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29.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Индивидуальная и групповая психологическая работа с подростками, оказавшимися в трудной жизненной ситуации и лицами, имеющими эпизодический опыт </w:t>
            </w:r>
            <w:proofErr w:type="spellStart"/>
            <w:r w:rsidRPr="002F07CB">
              <w:rPr>
                <w:szCs w:val="24"/>
                <w:lang w:eastAsia="ar-SA"/>
              </w:rPr>
              <w:t>наркопотребления</w:t>
            </w:r>
            <w:proofErr w:type="spellEnd"/>
            <w:r w:rsidRPr="002F07CB">
              <w:rPr>
                <w:szCs w:val="24"/>
                <w:lang w:eastAsia="ar-SA"/>
              </w:rPr>
              <w:t xml:space="preserve"> (ежеквартально)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Агаповка», Управление СЗН Агаповского района, Управление образования администрации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Итого по разделу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56110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31730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ind w:right="-60"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24380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13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III. Пресечение незаконного оборота наркотических средств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30.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мероприятий и инструктажей совместно с ОМВД России по Челябинской области с фармацевтами аптечных пунктов и больниц о способах поведения и </w:t>
            </w:r>
            <w:r w:rsidRPr="002F07CB">
              <w:rPr>
                <w:szCs w:val="24"/>
                <w:lang w:eastAsia="ar-SA"/>
              </w:rPr>
              <w:lastRenderedPageBreak/>
              <w:t xml:space="preserve">оповещения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о лицах пытающихся получить наркотические средства по поддельным рецептам (ежеквартально)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Анализ информации о Проведении оперативно – профилактических операций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району: «Мак», «Канал» и иных мероприятий, направленных на выявление правонарушений в системе нелегального оборота наркотических средств, пресечение незаконного поступления наркотических средств на территорию Агаповского муниципального района (согласно  Плана работы)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муниципального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Главы сельских поселений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32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Размещение в средствах массовой информации тематических статей о </w:t>
            </w:r>
            <w:r w:rsidRPr="002F07CB">
              <w:rPr>
                <w:szCs w:val="24"/>
                <w:lang w:eastAsia="ar-SA"/>
              </w:rPr>
              <w:lastRenderedPageBreak/>
              <w:t>профилактике наркомании, номеров телефона «доверия» правоохранительных органов, результатов работы правоохранительных органов в сфере противодействия незаконному обороту наркотиков (ежеквартально)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Администрация Агаповского муниципального района</w:t>
            </w:r>
          </w:p>
          <w:p w:rsidR="002F07CB" w:rsidRPr="002F07CB" w:rsidRDefault="002F07CB" w:rsidP="00111F64">
            <w:pPr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569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совместно с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мероприятий, направленных на поиск районов произрастания </w:t>
            </w:r>
            <w:proofErr w:type="spellStart"/>
            <w:r w:rsidRPr="002F07CB">
              <w:rPr>
                <w:szCs w:val="24"/>
                <w:lang w:eastAsia="ar-SA"/>
              </w:rPr>
              <w:t>наркосодержащих</w:t>
            </w:r>
            <w:proofErr w:type="spellEnd"/>
            <w:r w:rsidRPr="002F07CB">
              <w:rPr>
                <w:szCs w:val="24"/>
                <w:lang w:eastAsia="ar-SA"/>
              </w:rPr>
              <w:t xml:space="preserve"> культур и уничтожение очагов произрастания дикорастущей конопли (ежегодно, в  период цветения </w:t>
            </w:r>
            <w:proofErr w:type="spellStart"/>
            <w:r w:rsidRPr="002F07CB">
              <w:rPr>
                <w:szCs w:val="24"/>
                <w:lang w:eastAsia="ar-SA"/>
              </w:rPr>
              <w:t>наркорастений</w:t>
            </w:r>
            <w:proofErr w:type="spellEnd"/>
            <w:r w:rsidRPr="002F07CB">
              <w:rPr>
                <w:szCs w:val="24"/>
                <w:lang w:eastAsia="ar-SA"/>
              </w:rPr>
              <w:t>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Главы сельских поселений Агаповского 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6"/>
          <w:jc w:val="center"/>
        </w:trPr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Итого по разделу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.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</w:tr>
      <w:tr w:rsidR="002F07CB" w:rsidRPr="002F07CB" w:rsidTr="002F07CB">
        <w:trPr>
          <w:trHeight w:val="122"/>
          <w:jc w:val="center"/>
        </w:trPr>
        <w:tc>
          <w:tcPr>
            <w:tcW w:w="13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tabs>
                <w:tab w:val="left" w:pos="4350"/>
              </w:tabs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val="en-US" w:eastAsia="ar-SA"/>
              </w:rPr>
              <w:t>IV</w:t>
            </w:r>
            <w:r w:rsidRPr="002F07CB">
              <w:rPr>
                <w:szCs w:val="24"/>
                <w:lang w:eastAsia="ar-SA"/>
              </w:rPr>
              <w:t xml:space="preserve">. Комплексная реабилитация и </w:t>
            </w:r>
            <w:proofErr w:type="spellStart"/>
            <w:r w:rsidRPr="002F07CB">
              <w:rPr>
                <w:szCs w:val="24"/>
                <w:lang w:eastAsia="ar-SA"/>
              </w:rPr>
              <w:t>ресоциализация</w:t>
            </w:r>
            <w:proofErr w:type="spellEnd"/>
            <w:r w:rsidRPr="002F07CB">
              <w:rPr>
                <w:szCs w:val="24"/>
                <w:lang w:eastAsia="ar-SA"/>
              </w:rPr>
              <w:t xml:space="preserve"> потребителей наркотических средств и психотропных веществ.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7CB" w:rsidRPr="002F07CB" w:rsidRDefault="002F07CB" w:rsidP="00111F64">
            <w:pPr>
              <w:tabs>
                <w:tab w:val="left" w:pos="4350"/>
              </w:tabs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2F07CB">
        <w:trPr>
          <w:trHeight w:val="312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34.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Мероприятия по комплексной реабилитации и </w:t>
            </w:r>
            <w:proofErr w:type="spellStart"/>
            <w:r w:rsidRPr="002F07CB">
              <w:rPr>
                <w:szCs w:val="24"/>
                <w:lang w:eastAsia="ar-SA"/>
              </w:rPr>
              <w:t>ресоциализации</w:t>
            </w:r>
            <w:proofErr w:type="spellEnd"/>
            <w:r w:rsidRPr="002F07CB">
              <w:rPr>
                <w:szCs w:val="24"/>
                <w:lang w:eastAsia="ar-SA"/>
              </w:rPr>
              <w:t xml:space="preserve"> потребителей наркотических средств и психотропных </w:t>
            </w:r>
            <w:r w:rsidRPr="002F07CB">
              <w:rPr>
                <w:szCs w:val="24"/>
                <w:lang w:eastAsia="ar-SA"/>
              </w:rPr>
              <w:lastRenderedPageBreak/>
              <w:t xml:space="preserve">веществ, </w:t>
            </w:r>
            <w:proofErr w:type="spellStart"/>
            <w:r w:rsidRPr="002F07CB">
              <w:rPr>
                <w:szCs w:val="24"/>
                <w:lang w:eastAsia="ar-SA"/>
              </w:rPr>
              <w:t>аутрич</w:t>
            </w:r>
            <w:proofErr w:type="spellEnd"/>
            <w:r w:rsidRPr="002F07CB">
              <w:rPr>
                <w:szCs w:val="24"/>
                <w:lang w:eastAsia="ar-SA"/>
              </w:rPr>
              <w:t xml:space="preserve">-работа по профилактике </w:t>
            </w:r>
            <w:proofErr w:type="spellStart"/>
            <w:r w:rsidRPr="002F07CB">
              <w:rPr>
                <w:szCs w:val="24"/>
                <w:lang w:eastAsia="ar-SA"/>
              </w:rPr>
              <w:t>наркопотребления</w:t>
            </w:r>
            <w:proofErr w:type="spellEnd"/>
            <w:r w:rsidRPr="002F07CB">
              <w:rPr>
                <w:szCs w:val="24"/>
                <w:lang w:eastAsia="ar-SA"/>
              </w:rPr>
              <w:t xml:space="preserve"> и ВИЧ-инфекции, а также мероприятия по информированию </w:t>
            </w:r>
            <w:proofErr w:type="spellStart"/>
            <w:r w:rsidRPr="002F07CB">
              <w:rPr>
                <w:szCs w:val="24"/>
                <w:lang w:eastAsia="ar-SA"/>
              </w:rPr>
              <w:t>наркопотребителей</w:t>
            </w:r>
            <w:proofErr w:type="spellEnd"/>
            <w:r w:rsidRPr="002F07CB">
              <w:rPr>
                <w:szCs w:val="24"/>
                <w:lang w:eastAsia="ar-SA"/>
              </w:rPr>
              <w:t xml:space="preserve">, проходящих курс диагностики, лечения и медицинской реабилитации, о возможностях получения ими услуг по социальной реабилитации  и </w:t>
            </w:r>
            <w:proofErr w:type="spellStart"/>
            <w:r w:rsidRPr="002F07CB">
              <w:rPr>
                <w:szCs w:val="24"/>
                <w:lang w:eastAsia="ar-SA"/>
              </w:rPr>
              <w:t>ресоциализации</w:t>
            </w:r>
            <w:proofErr w:type="spellEnd"/>
            <w:r w:rsidRPr="002F07CB">
              <w:rPr>
                <w:szCs w:val="24"/>
                <w:lang w:eastAsia="ar-SA"/>
              </w:rPr>
              <w:t xml:space="preserve"> в организациях, прошедших  квалификационный отбор и включенных в областной реестр  (в течении года)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Администрация Агаповского муниципального района, ОКУ ЦЗН Агаповского района,</w:t>
            </w:r>
          </w:p>
          <w:p w:rsidR="002F07CB" w:rsidRPr="002F07CB" w:rsidRDefault="002F07CB" w:rsidP="00111F64">
            <w:pPr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 xml:space="preserve">Агаповка».,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12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35.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Организация и проведение информационно-консультационных встреч по вопросам содействия занятости с гражданами, освобожденными из учреждения наказания, для обеспечения социальной адаптации на рынке труда и содействие в трудоустройстве, в том </w:t>
            </w:r>
            <w:r w:rsidRPr="002F07CB">
              <w:rPr>
                <w:szCs w:val="24"/>
                <w:lang w:eastAsia="ar-SA"/>
              </w:rPr>
              <w:lastRenderedPageBreak/>
              <w:t>числе  организация оплачиваемых общественных работ с целью поддержки граждан, отказавшихся от немедицинского употребления наркотиков (ежеквартально)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ОКУ ЦЗН Агаповского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  <w:r w:rsidRPr="002F07CB">
              <w:rPr>
                <w:rFonts w:eastAsia="SimSun"/>
                <w:szCs w:val="24"/>
                <w:lang w:eastAsia="ar-SA"/>
              </w:rPr>
              <w:t xml:space="preserve">,  </w:t>
            </w:r>
            <w:r w:rsidRPr="002F07CB">
              <w:rPr>
                <w:szCs w:val="24"/>
              </w:rPr>
              <w:t>Агаповский межмуниципальный филиал ФКУ УИИ ГУФСИН России по Челябинской области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312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tabs>
                <w:tab w:val="left" w:pos="900"/>
                <w:tab w:val="right" w:pos="9355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Организация по укомплектованию наркологического кабинета врачом – психиатром – наркологом, медицинским психологом, специалистами по социальной работе, социальными работниками в соответствии с рекомендуемыми штатными нормативами, утвержденными Приказом Министерства здравоохранения РФ от 15 ноября 2012г. №929н «Об утверждении Порядка оказания медицинской помощи по профилю «наркология». (Согласно </w:t>
            </w:r>
            <w:r w:rsidRPr="002F07CB">
              <w:rPr>
                <w:szCs w:val="24"/>
                <w:lang w:eastAsia="ar-SA"/>
              </w:rPr>
              <w:lastRenderedPageBreak/>
              <w:t>утвержденного штатного расписания)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2060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37.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Разработка и внедрение механизма маршрутизации выздоравливающего потребителя наркотиков, предусматривающего порядок прохождения курса лечения, реабилитации, </w:t>
            </w:r>
            <w:proofErr w:type="spellStart"/>
            <w:r w:rsidRPr="002F07CB">
              <w:rPr>
                <w:szCs w:val="24"/>
                <w:lang w:eastAsia="ar-SA"/>
              </w:rPr>
              <w:t>ресоциализации</w:t>
            </w:r>
            <w:proofErr w:type="spellEnd"/>
            <w:r w:rsidRPr="002F07CB">
              <w:rPr>
                <w:szCs w:val="24"/>
                <w:lang w:eastAsia="ar-SA"/>
              </w:rPr>
              <w:t xml:space="preserve"> его в обществе (Согласно совместного Плана работы)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Агаповка»,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ОКУ ЦЗН Агаповского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УСЗН Агаповского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156"/>
          <w:jc w:val="center"/>
        </w:trPr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Итого по разделу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2F07CB">
        <w:trPr>
          <w:trHeight w:val="158"/>
          <w:jc w:val="center"/>
        </w:trPr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tabs>
                <w:tab w:val="left" w:pos="162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Всего по программе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56110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31730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111F64" w:rsidRDefault="002F07CB" w:rsidP="00111F64">
            <w:pPr>
              <w:suppressAutoHyphens/>
              <w:ind w:right="-167"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24380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CB" w:rsidRPr="002F07CB" w:rsidRDefault="002F07CB" w:rsidP="00111F64">
            <w:pPr>
              <w:suppressAutoHyphens/>
              <w:ind w:left="-124" w:right="-108" w:firstLine="124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ind w:left="-124" w:right="-108" w:firstLine="124"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</w:tbl>
    <w:p w:rsidR="002F07CB" w:rsidRPr="002F07CB" w:rsidRDefault="002F07CB" w:rsidP="00111F64">
      <w:pPr>
        <w:suppressAutoHyphens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jc w:val="center"/>
        <w:rPr>
          <w:rFonts w:eastAsia="SimSun"/>
          <w:szCs w:val="24"/>
          <w:lang w:val="en-US" w:eastAsia="ar-SA"/>
        </w:rPr>
      </w:pPr>
    </w:p>
    <w:p w:rsidR="002F07CB" w:rsidRPr="002F07CB" w:rsidRDefault="002F07CB" w:rsidP="002F07CB">
      <w:pPr>
        <w:suppressAutoHyphens/>
        <w:jc w:val="center"/>
        <w:rPr>
          <w:rFonts w:eastAsia="SimSun"/>
          <w:szCs w:val="24"/>
          <w:lang w:val="en-US"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center"/>
        <w:rPr>
          <w:szCs w:val="24"/>
          <w:lang w:eastAsia="ar-SA"/>
        </w:rPr>
      </w:pPr>
    </w:p>
    <w:p w:rsidR="00111F64" w:rsidRDefault="00111F64" w:rsidP="002F07CB">
      <w:pPr>
        <w:suppressAutoHyphens/>
        <w:ind w:left="9356"/>
        <w:jc w:val="right"/>
        <w:rPr>
          <w:sz w:val="20"/>
          <w:lang w:eastAsia="ar-SA"/>
        </w:rPr>
      </w:pPr>
    </w:p>
    <w:p w:rsidR="002F07CB" w:rsidRPr="002F07CB" w:rsidRDefault="002F07CB" w:rsidP="002F07CB">
      <w:pPr>
        <w:suppressAutoHyphens/>
        <w:ind w:left="9356"/>
        <w:jc w:val="right"/>
        <w:rPr>
          <w:rFonts w:eastAsia="SimSun"/>
          <w:sz w:val="20"/>
          <w:lang w:eastAsia="ar-SA"/>
        </w:rPr>
      </w:pPr>
      <w:r w:rsidRPr="002F07CB">
        <w:rPr>
          <w:sz w:val="20"/>
          <w:lang w:eastAsia="ar-SA"/>
        </w:rPr>
        <w:lastRenderedPageBreak/>
        <w:t>ПРИЛОЖЕНИЕ 2</w:t>
      </w:r>
    </w:p>
    <w:p w:rsidR="002F07CB" w:rsidRPr="002F07CB" w:rsidRDefault="002F07CB" w:rsidP="002F07CB">
      <w:pPr>
        <w:suppressAutoHyphens/>
        <w:ind w:left="9356"/>
        <w:jc w:val="right"/>
        <w:rPr>
          <w:sz w:val="20"/>
          <w:lang w:eastAsia="ar-SA"/>
        </w:rPr>
      </w:pPr>
      <w:r w:rsidRPr="002F07CB">
        <w:rPr>
          <w:sz w:val="20"/>
          <w:lang w:eastAsia="ar-SA"/>
        </w:rPr>
        <w:t>к муниципальной программе</w:t>
      </w:r>
    </w:p>
    <w:p w:rsidR="002F07CB" w:rsidRPr="002F07CB" w:rsidRDefault="002F07CB" w:rsidP="002F07CB">
      <w:pPr>
        <w:suppressAutoHyphens/>
        <w:ind w:left="9356"/>
        <w:jc w:val="right"/>
        <w:rPr>
          <w:rFonts w:eastAsia="SimSun"/>
          <w:sz w:val="20"/>
          <w:lang w:eastAsia="ar-SA"/>
        </w:rPr>
      </w:pPr>
      <w:r w:rsidRPr="002F07CB">
        <w:rPr>
          <w:sz w:val="20"/>
          <w:lang w:eastAsia="ar-SA"/>
        </w:rPr>
        <w:t>«Обеспечение общественного порядка и</w:t>
      </w:r>
    </w:p>
    <w:p w:rsidR="002F07CB" w:rsidRPr="002F07CB" w:rsidRDefault="002F07CB" w:rsidP="002F07CB">
      <w:pPr>
        <w:suppressAutoHyphens/>
        <w:ind w:left="9356"/>
        <w:jc w:val="right"/>
        <w:rPr>
          <w:rFonts w:eastAsia="SimSun"/>
          <w:sz w:val="20"/>
          <w:lang w:eastAsia="ar-SA"/>
        </w:rPr>
      </w:pPr>
      <w:r w:rsidRPr="002F07CB">
        <w:rPr>
          <w:sz w:val="20"/>
          <w:lang w:eastAsia="ar-SA"/>
        </w:rPr>
        <w:t>противодействие преступности на</w:t>
      </w:r>
    </w:p>
    <w:p w:rsidR="002F07CB" w:rsidRPr="002F07CB" w:rsidRDefault="002F07CB" w:rsidP="002F07CB">
      <w:pPr>
        <w:suppressAutoHyphens/>
        <w:ind w:left="9356"/>
        <w:jc w:val="right"/>
        <w:rPr>
          <w:rFonts w:eastAsia="SimSun"/>
          <w:sz w:val="20"/>
          <w:lang w:eastAsia="ar-SA"/>
        </w:rPr>
      </w:pPr>
      <w:r w:rsidRPr="002F07CB">
        <w:rPr>
          <w:sz w:val="20"/>
          <w:lang w:eastAsia="ar-SA"/>
        </w:rPr>
        <w:t>территории Агаповского муниципального</w:t>
      </w:r>
    </w:p>
    <w:p w:rsidR="002F07CB" w:rsidRPr="002F07CB" w:rsidRDefault="002F07CB" w:rsidP="002F07CB">
      <w:pPr>
        <w:suppressAutoHyphens/>
        <w:ind w:left="9356"/>
        <w:jc w:val="right"/>
        <w:rPr>
          <w:sz w:val="20"/>
          <w:lang w:eastAsia="ar-SA"/>
        </w:rPr>
      </w:pPr>
      <w:r w:rsidRPr="002F07CB">
        <w:rPr>
          <w:sz w:val="20"/>
          <w:lang w:eastAsia="ar-SA"/>
        </w:rPr>
        <w:t>района»</w:t>
      </w: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>Мероприятия</w:t>
      </w: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 xml:space="preserve">по профилактике терроризма в Агаповском муниципальном районе </w:t>
      </w:r>
    </w:p>
    <w:p w:rsidR="002F07CB" w:rsidRPr="002F07CB" w:rsidRDefault="002F07CB" w:rsidP="002F07CB">
      <w:pPr>
        <w:tabs>
          <w:tab w:val="center" w:pos="7285"/>
          <w:tab w:val="left" w:pos="12015"/>
        </w:tabs>
        <w:suppressAutoHyphens/>
        <w:jc w:val="center"/>
        <w:rPr>
          <w:szCs w:val="24"/>
          <w:lang w:eastAsia="ar-SA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310"/>
        <w:gridCol w:w="250"/>
        <w:gridCol w:w="1559"/>
        <w:gridCol w:w="29"/>
        <w:gridCol w:w="1281"/>
        <w:gridCol w:w="1270"/>
        <w:gridCol w:w="1133"/>
        <w:gridCol w:w="145"/>
        <w:gridCol w:w="1559"/>
        <w:gridCol w:w="14"/>
      </w:tblGrid>
      <w:tr w:rsidR="002F07CB" w:rsidRPr="002F07CB" w:rsidTr="00111F64">
        <w:tc>
          <w:tcPr>
            <w:tcW w:w="534" w:type="dxa"/>
            <w:vMerge w:val="restart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№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п./п.</w:t>
            </w:r>
          </w:p>
        </w:tc>
        <w:tc>
          <w:tcPr>
            <w:tcW w:w="2976" w:type="dxa"/>
            <w:vMerge w:val="restart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Исполнители и соисполнители</w:t>
            </w:r>
          </w:p>
        </w:tc>
        <w:tc>
          <w:tcPr>
            <w:tcW w:w="1560" w:type="dxa"/>
            <w:gridSpan w:val="2"/>
            <w:vMerge w:val="restart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Срок исполнения</w:t>
            </w:r>
          </w:p>
        </w:tc>
        <w:tc>
          <w:tcPr>
            <w:tcW w:w="1588" w:type="dxa"/>
            <w:gridSpan w:val="2"/>
            <w:vMerge w:val="restart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5402" w:type="dxa"/>
            <w:gridSpan w:val="6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Финансовые затраты</w:t>
            </w:r>
          </w:p>
        </w:tc>
      </w:tr>
      <w:tr w:rsidR="002F07CB" w:rsidRPr="002F07CB" w:rsidTr="00111F64">
        <w:trPr>
          <w:gridAfter w:val="1"/>
          <w:wAfter w:w="14" w:type="dxa"/>
          <w:trHeight w:val="551"/>
        </w:trPr>
        <w:tc>
          <w:tcPr>
            <w:tcW w:w="534" w:type="dxa"/>
            <w:vMerge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976" w:type="dxa"/>
            <w:vMerge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88" w:type="dxa"/>
            <w:gridSpan w:val="2"/>
            <w:vMerge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81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val="en-US" w:eastAsia="ar-SA"/>
              </w:rPr>
            </w:pPr>
            <w:r w:rsidRPr="002F07CB">
              <w:rPr>
                <w:szCs w:val="24"/>
                <w:lang w:eastAsia="ar-SA"/>
              </w:rPr>
              <w:t>Всего рублей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val="en-US" w:eastAsia="ar-SA"/>
              </w:rPr>
            </w:pPr>
          </w:p>
        </w:tc>
        <w:tc>
          <w:tcPr>
            <w:tcW w:w="1270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 год</w:t>
            </w:r>
          </w:p>
        </w:tc>
        <w:tc>
          <w:tcPr>
            <w:tcW w:w="1278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2022 год</w:t>
            </w:r>
          </w:p>
        </w:tc>
        <w:tc>
          <w:tcPr>
            <w:tcW w:w="1559" w:type="dxa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2023 год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632"/>
        </w:trPr>
        <w:tc>
          <w:tcPr>
            <w:tcW w:w="14328" w:type="dxa"/>
            <w:gridSpan w:val="13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I. Организационные и правовые меры профилактики терроризма,</w:t>
            </w:r>
          </w:p>
          <w:p w:rsidR="002F07CB" w:rsidRPr="002F07CB" w:rsidRDefault="002F07CB" w:rsidP="002F07CB">
            <w:pPr>
              <w:suppressAutoHyphens/>
              <w:ind w:left="720"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мероприятия по совершенствованию межведомственного взаимодействия</w:t>
            </w:r>
          </w:p>
        </w:tc>
      </w:tr>
      <w:tr w:rsidR="002F07CB" w:rsidRPr="002F07CB" w:rsidTr="00111F64">
        <w:trPr>
          <w:gridAfter w:val="1"/>
          <w:wAfter w:w="14" w:type="dxa"/>
          <w:trHeight w:val="42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1.</w:t>
            </w:r>
          </w:p>
        </w:tc>
        <w:tc>
          <w:tcPr>
            <w:tcW w:w="2976" w:type="dxa"/>
          </w:tcPr>
          <w:p w:rsidR="002F07CB" w:rsidRPr="002F07CB" w:rsidRDefault="002F07CB" w:rsidP="002F07CB">
            <w:pPr>
              <w:tabs>
                <w:tab w:val="left" w:pos="1260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Повышение квалификации муниципальных служащих по вопросам профилактики терроризма ( согласно  утвержденного Плана повышения квалификации в организации)</w:t>
            </w:r>
          </w:p>
        </w:tc>
        <w:tc>
          <w:tcPr>
            <w:tcW w:w="2268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Руководители муниципальных учреждений Агаповского муниципального района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88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81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2.</w:t>
            </w:r>
          </w:p>
        </w:tc>
        <w:tc>
          <w:tcPr>
            <w:tcW w:w="2976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Обучение специалистов организаций, участвующих в ликвидации последствий террористических актов, приемам оказания медицинской помощи пострадавшим (согласно  утвержденного Плана повышения квалификации в организации)</w:t>
            </w:r>
          </w:p>
        </w:tc>
        <w:tc>
          <w:tcPr>
            <w:tcW w:w="2268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муниципального района (отдел по делам ГО и ЧС),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ГБУЗ «Районная больница </w:t>
            </w:r>
            <w:proofErr w:type="spellStart"/>
            <w:r w:rsidRPr="002F07CB">
              <w:rPr>
                <w:szCs w:val="24"/>
                <w:lang w:eastAsia="ar-SA"/>
              </w:rPr>
              <w:t>с.Агаповка</w:t>
            </w:r>
            <w:proofErr w:type="spellEnd"/>
            <w:r w:rsidRPr="002F07CB">
              <w:rPr>
                <w:szCs w:val="24"/>
                <w:lang w:eastAsia="ar-SA"/>
              </w:rPr>
              <w:t>»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88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81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3510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Итого по разделу</w:t>
            </w:r>
          </w:p>
        </w:tc>
        <w:tc>
          <w:tcPr>
            <w:tcW w:w="5416" w:type="dxa"/>
            <w:gridSpan w:val="5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val="en-US" w:eastAsia="ar-SA"/>
              </w:rPr>
            </w:pPr>
          </w:p>
        </w:tc>
        <w:tc>
          <w:tcPr>
            <w:tcW w:w="1281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8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14328" w:type="dxa"/>
            <w:gridSpan w:val="13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val="en-US" w:eastAsia="ar-SA"/>
              </w:rPr>
            </w:pPr>
            <w:r w:rsidRPr="002F07CB">
              <w:rPr>
                <w:szCs w:val="24"/>
                <w:lang w:val="en-US" w:eastAsia="ar-SA"/>
              </w:rPr>
              <w:lastRenderedPageBreak/>
              <w:t>II</w:t>
            </w:r>
            <w:r w:rsidRPr="002F07CB">
              <w:rPr>
                <w:szCs w:val="24"/>
                <w:lang w:eastAsia="ar-SA"/>
              </w:rPr>
              <w:t>. Профилактика терроризма</w:t>
            </w:r>
          </w:p>
        </w:tc>
      </w:tr>
      <w:tr w:rsidR="002F07CB" w:rsidRPr="002F07CB" w:rsidTr="00111F64">
        <w:trPr>
          <w:gridAfter w:val="1"/>
          <w:wAfter w:w="14" w:type="dxa"/>
          <w:trHeight w:val="509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3.</w:t>
            </w:r>
          </w:p>
        </w:tc>
        <w:tc>
          <w:tcPr>
            <w:tcW w:w="2976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Размещение наглядной агитации и тематических стендов по профилактике терроризма в муниципальных учреждениях Агаповского муниципального района (в течении года, постоянно)</w:t>
            </w:r>
          </w:p>
        </w:tc>
        <w:tc>
          <w:tcPr>
            <w:tcW w:w="2268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муниципального района (отдел по делам ГО и ЧС)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района,  Управление культуры администрации Агаповского 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88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281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8320 руб.</w:t>
            </w: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</w:tc>
        <w:tc>
          <w:tcPr>
            <w:tcW w:w="1270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1940 </w:t>
            </w:r>
            <w:r w:rsidR="00111F64" w:rsidRPr="002F07CB">
              <w:rPr>
                <w:szCs w:val="24"/>
                <w:lang w:eastAsia="ar-SA"/>
              </w:rPr>
              <w:t>руб.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1340 </w:t>
            </w:r>
            <w:r w:rsidR="00111F64" w:rsidRPr="002F07CB">
              <w:rPr>
                <w:szCs w:val="24"/>
                <w:lang w:eastAsia="ar-SA"/>
              </w:rPr>
              <w:t>руб.</w:t>
            </w: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 </w:t>
            </w: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340 </w:t>
            </w:r>
            <w:r w:rsidR="00111F64" w:rsidRPr="002F07CB">
              <w:rPr>
                <w:szCs w:val="24"/>
                <w:lang w:eastAsia="ar-SA"/>
              </w:rPr>
              <w:t>руб.</w:t>
            </w:r>
          </w:p>
        </w:tc>
        <w:tc>
          <w:tcPr>
            <w:tcW w:w="1133" w:type="dxa"/>
          </w:tcPr>
          <w:p w:rsidR="002F07CB" w:rsidRPr="00111F64" w:rsidRDefault="002F07CB" w:rsidP="002F07CB">
            <w:pPr>
              <w:suppressAutoHyphens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 xml:space="preserve">0 </w:t>
            </w:r>
            <w:r w:rsidR="00111F64" w:rsidRPr="00111F64">
              <w:rPr>
                <w:szCs w:val="24"/>
                <w:lang w:eastAsia="ar-SA"/>
              </w:rPr>
              <w:t>руб.</w:t>
            </w: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111F64" w:rsidRDefault="002F07CB" w:rsidP="002F07CB">
            <w:pPr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 xml:space="preserve">984 </w:t>
            </w:r>
            <w:r w:rsidR="00111F64" w:rsidRPr="00111F64">
              <w:rPr>
                <w:szCs w:val="24"/>
                <w:lang w:eastAsia="ar-SA"/>
              </w:rPr>
              <w:t>руб.</w:t>
            </w: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</w:p>
          <w:p w:rsidR="002F07CB" w:rsidRPr="002F07CB" w:rsidRDefault="002F07CB" w:rsidP="002F07CB">
            <w:pPr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0 </w:t>
            </w:r>
            <w:r w:rsidR="00111F64" w:rsidRPr="002F07CB">
              <w:rPr>
                <w:szCs w:val="24"/>
                <w:lang w:eastAsia="ar-SA"/>
              </w:rPr>
              <w:t>руб.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111F64">
        <w:trPr>
          <w:gridAfter w:val="1"/>
          <w:wAfter w:w="14" w:type="dxa"/>
          <w:trHeight w:val="3633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4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Подготовка материалов по вопросам профилактики терроризма для последующей публикации, а также постоянное информирование населения о необходимости повышения бдительности и действиях при угрозе возникновения террористических актов, а также ЧС по месту проживания в СМИ, (официальный сайт, </w:t>
            </w:r>
            <w:r w:rsidRPr="002F07CB">
              <w:rPr>
                <w:szCs w:val="24"/>
                <w:lang w:eastAsia="ar-SA"/>
              </w:rPr>
              <w:lastRenderedPageBreak/>
              <w:t>социальные сети, газеты, ежеквартально)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Администрация Агаповского муниципального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Подразделение УФСБ России по Челябинской области (по согласованию)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F07CB" w:rsidRPr="002F07CB" w:rsidRDefault="002F07CB" w:rsidP="00111F6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2F07CB">
              <w:rPr>
                <w:b/>
                <w:szCs w:val="24"/>
                <w:lang w:eastAsia="ar-SA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совместно с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семинаров, мероприятий по разъяснению сущности терроризма, его общественной опасности, формированию стойкого непринятия обществом идеологии терроризма для руководителей и специалистов ответственных за антитеррористическую защищенность объектов среди организаций района (ежеквартально по согласованию 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муниципального района (отдел по делам ГО и ЧС)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Подразделение УФСБ России по Челябинской области (по согласованию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88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81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3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6.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с привлечением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занятий с </w:t>
            </w:r>
            <w:r w:rsidRPr="002F07CB">
              <w:rPr>
                <w:szCs w:val="24"/>
                <w:lang w:eastAsia="ar-SA"/>
              </w:rPr>
              <w:lastRenderedPageBreak/>
              <w:t>сотрудниками дошкольных образовательных учреждений по необходимым действиям при возникновении террористической угрозы (раз в полугодие по согласованию с ОО)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 xml:space="preserve">Управление образования администрации Агаповского </w:t>
            </w:r>
            <w:r w:rsidRPr="002F07CB">
              <w:rPr>
                <w:szCs w:val="24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588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81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3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совместно с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практических занятий по отработке профессиональных навыков и умений персонала учреждений здравоохранения при возникновении чрезвычайных ситуаций, связанных с проявлением терроризма(раз в год по согласованию с ГБУЗ)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ГБУЗ «Центральная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Агаповка, Администрация Агаповского муниципального района (отдел по делам ГО и ЧС)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88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81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3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8.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Организация и проведение совместно с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занятий и бесед по профилактике терроризма с учащимися образовательных учреждений района (ежеквартально, классные часы)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88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81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3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Осуществление социальной реабилитации граждан, отбывших наказание за совершение преступлений террористической и экстремисткой направленности (при наличии данной категории)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муниципального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Подразделение УФСБ России по Челябинской области (по согласованию)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88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81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3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35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Итого по разделу</w:t>
            </w:r>
          </w:p>
        </w:tc>
        <w:tc>
          <w:tcPr>
            <w:tcW w:w="5416" w:type="dxa"/>
            <w:gridSpan w:val="5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местный бюджет</w:t>
            </w:r>
          </w:p>
        </w:tc>
        <w:tc>
          <w:tcPr>
            <w:tcW w:w="1281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4604 руб.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3620 руб.</w:t>
            </w:r>
          </w:p>
        </w:tc>
        <w:tc>
          <w:tcPr>
            <w:tcW w:w="1133" w:type="dxa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 xml:space="preserve">984 </w:t>
            </w:r>
            <w:r w:rsidR="00111F64" w:rsidRPr="00111F64">
              <w:rPr>
                <w:szCs w:val="24"/>
                <w:lang w:eastAsia="ar-SA"/>
              </w:rPr>
              <w:t>руб.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 руб.</w:t>
            </w:r>
          </w:p>
        </w:tc>
      </w:tr>
      <w:tr w:rsidR="002F07CB" w:rsidRPr="002F07CB" w:rsidTr="00111F64">
        <w:trPr>
          <w:trHeight w:val="38"/>
        </w:trPr>
        <w:tc>
          <w:tcPr>
            <w:tcW w:w="14328" w:type="dxa"/>
            <w:gridSpan w:val="13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val="en-US" w:eastAsia="ar-SA"/>
              </w:rPr>
              <w:t>III</w:t>
            </w:r>
            <w:r w:rsidRPr="002F07CB">
              <w:rPr>
                <w:szCs w:val="24"/>
                <w:lang w:eastAsia="ar-SA"/>
              </w:rPr>
              <w:t>. Обеспечение антитеррористической защищенности потенциально опасных объектов,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мест массового пребывания людей и объектов жизнеобеспечения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10.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Обновление и корректировка паспортов антитеррористической защищенности потенциально опасных объектов учреждений, организаций, подведомственных органов исполнительной власти района. Осуществление взаимодействия по исполнению требования нормативных актов по подготовке и актуализации паспортов безопасности (по мере обновления, согласно Законодательства РФ)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муниципального района (отдел по делам ГО и ЧС), Руководители муниципальных учреждений Агаповского муниципального района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МЧС России по Челябинской области (по согласованию)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УФСВНГ России по Челябинской области (по согласованию)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Подразделение УФСБ России по Челябинской области (по согласованию)</w:t>
            </w:r>
          </w:p>
        </w:tc>
        <w:tc>
          <w:tcPr>
            <w:tcW w:w="131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809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3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3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Проведение совместных с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комиссионных обследований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состояния антитеррористической защищенности потенциально опасных объектов социально – культурной сферы, газоснабжения, водоснабжения, а также учений и тренировок на данных объектах (согласно совместного </w:t>
            </w:r>
            <w:r w:rsidR="00111F64" w:rsidRPr="002F07CB">
              <w:rPr>
                <w:szCs w:val="24"/>
                <w:lang w:eastAsia="ar-SA"/>
              </w:rPr>
              <w:t>Плана тренировок</w:t>
            </w:r>
            <w:r w:rsidRPr="002F07CB">
              <w:rPr>
                <w:szCs w:val="24"/>
                <w:lang w:eastAsia="ar-SA"/>
              </w:rPr>
              <w:t>, учений,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ежегодно)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Главы сельских поселений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Руководители организаций (по согласованию)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809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3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133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gridAfter w:val="1"/>
          <w:wAfter w:w="14" w:type="dxa"/>
          <w:trHeight w:val="1509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12.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Установка видеокамер на спортивных объектах (по мере выделения финансирования)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31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809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3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</w:t>
            </w:r>
          </w:p>
        </w:tc>
        <w:tc>
          <w:tcPr>
            <w:tcW w:w="1133" w:type="dxa"/>
          </w:tcPr>
          <w:p w:rsidR="002F07CB" w:rsidRPr="002F07CB" w:rsidRDefault="002F07CB" w:rsidP="00111F64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2F07CB">
              <w:rPr>
                <w:b/>
                <w:szCs w:val="24"/>
                <w:lang w:eastAsia="ar-SA"/>
              </w:rPr>
              <w:t>0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</w:tc>
      </w:tr>
      <w:tr w:rsidR="002F07CB" w:rsidRPr="002F07CB" w:rsidTr="00111F64">
        <w:trPr>
          <w:gridAfter w:val="1"/>
          <w:wAfter w:w="14" w:type="dxa"/>
          <w:trHeight w:val="615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13.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Приобретение видеокамер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 xml:space="preserve">для учреждений поликлиники и </w:t>
            </w:r>
            <w:proofErr w:type="spellStart"/>
            <w:r w:rsidRPr="002F07CB">
              <w:rPr>
                <w:szCs w:val="24"/>
                <w:lang w:eastAsia="ar-SA"/>
              </w:rPr>
              <w:t>ФАПов</w:t>
            </w:r>
            <w:proofErr w:type="spellEnd"/>
            <w:r w:rsidRPr="002F07CB">
              <w:rPr>
                <w:szCs w:val="24"/>
                <w:lang w:eastAsia="ar-SA"/>
              </w:rPr>
              <w:t xml:space="preserve"> (областной бюджет)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</w:t>
            </w:r>
          </w:p>
        </w:tc>
        <w:tc>
          <w:tcPr>
            <w:tcW w:w="131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809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3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*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*</w:t>
            </w:r>
          </w:p>
        </w:tc>
        <w:tc>
          <w:tcPr>
            <w:tcW w:w="1133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*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*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534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2976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Установка в образовательных организаций видеодомофонов, системой оповещения (согласно Плана установок, по мере поступления финансирования)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31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809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3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392939,6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169589,6</w:t>
            </w:r>
          </w:p>
        </w:tc>
        <w:tc>
          <w:tcPr>
            <w:tcW w:w="1133" w:type="dxa"/>
          </w:tcPr>
          <w:p w:rsidR="002F07CB" w:rsidRPr="00111F64" w:rsidRDefault="002F07CB" w:rsidP="00111F64">
            <w:pPr>
              <w:suppressAutoHyphens/>
              <w:ind w:right="-77"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223350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gridAfter w:val="1"/>
          <w:wAfter w:w="14" w:type="dxa"/>
          <w:trHeight w:val="30"/>
        </w:trPr>
        <w:tc>
          <w:tcPr>
            <w:tcW w:w="534" w:type="dxa"/>
            <w:vMerge w:val="restart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15.</w:t>
            </w:r>
          </w:p>
        </w:tc>
        <w:tc>
          <w:tcPr>
            <w:tcW w:w="2976" w:type="dxa"/>
            <w:vMerge w:val="restart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Организация антитеррористической защищенности объектов питьевого водоснабжения Агаповского муниципального района (ограждение по верхнему краю системы «Егоза», колючей проволоки (согласно выделенного финансирования)</w:t>
            </w: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Предприятия ЖКХ Агаповского муниципального района</w:t>
            </w:r>
          </w:p>
        </w:tc>
        <w:tc>
          <w:tcPr>
            <w:tcW w:w="1310" w:type="dxa"/>
            <w:vMerge w:val="restart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годы</w:t>
            </w:r>
          </w:p>
        </w:tc>
        <w:tc>
          <w:tcPr>
            <w:tcW w:w="1809" w:type="dxa"/>
            <w:gridSpan w:val="2"/>
            <w:vMerge w:val="restart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Районный бюджет</w:t>
            </w:r>
          </w:p>
        </w:tc>
        <w:tc>
          <w:tcPr>
            <w:tcW w:w="13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217240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101 000</w:t>
            </w:r>
          </w:p>
        </w:tc>
        <w:tc>
          <w:tcPr>
            <w:tcW w:w="1133" w:type="dxa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116240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0</w:t>
            </w:r>
          </w:p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111F64">
        <w:trPr>
          <w:gridAfter w:val="1"/>
          <w:wAfter w:w="14" w:type="dxa"/>
          <w:trHeight w:val="24"/>
        </w:trPr>
        <w:tc>
          <w:tcPr>
            <w:tcW w:w="534" w:type="dxa"/>
            <w:vMerge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976" w:type="dxa"/>
            <w:vMerge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Глава сельских  поселений Агаповского муниципального района</w:t>
            </w:r>
          </w:p>
        </w:tc>
        <w:tc>
          <w:tcPr>
            <w:tcW w:w="1310" w:type="dxa"/>
            <w:vMerge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09" w:type="dxa"/>
            <w:gridSpan w:val="2"/>
            <w:vMerge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*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*</w:t>
            </w:r>
          </w:p>
        </w:tc>
        <w:tc>
          <w:tcPr>
            <w:tcW w:w="1133" w:type="dxa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*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*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35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Итого по разделу</w:t>
            </w:r>
          </w:p>
        </w:tc>
        <w:tc>
          <w:tcPr>
            <w:tcW w:w="5387" w:type="dxa"/>
            <w:gridSpan w:val="4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местный бюджет</w:t>
            </w:r>
          </w:p>
        </w:tc>
        <w:tc>
          <w:tcPr>
            <w:tcW w:w="1310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610179,6</w:t>
            </w:r>
          </w:p>
        </w:tc>
        <w:tc>
          <w:tcPr>
            <w:tcW w:w="1270" w:type="dxa"/>
          </w:tcPr>
          <w:p w:rsidR="002F07CB" w:rsidRPr="002F07CB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270589,6</w:t>
            </w:r>
          </w:p>
        </w:tc>
        <w:tc>
          <w:tcPr>
            <w:tcW w:w="1133" w:type="dxa"/>
          </w:tcPr>
          <w:p w:rsidR="002F07CB" w:rsidRPr="00111F64" w:rsidRDefault="002F07CB" w:rsidP="00111F64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339590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111F6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*</w:t>
            </w:r>
          </w:p>
        </w:tc>
      </w:tr>
      <w:tr w:rsidR="002F07CB" w:rsidRPr="002F07CB" w:rsidTr="00111F64">
        <w:trPr>
          <w:gridAfter w:val="1"/>
          <w:wAfter w:w="14" w:type="dxa"/>
          <w:trHeight w:val="38"/>
        </w:trPr>
        <w:tc>
          <w:tcPr>
            <w:tcW w:w="3510" w:type="dxa"/>
            <w:gridSpan w:val="2"/>
          </w:tcPr>
          <w:p w:rsidR="002F07CB" w:rsidRPr="00111F64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Всего по программе</w:t>
            </w:r>
          </w:p>
        </w:tc>
        <w:tc>
          <w:tcPr>
            <w:tcW w:w="5387" w:type="dxa"/>
            <w:gridSpan w:val="4"/>
          </w:tcPr>
          <w:p w:rsidR="002F07CB" w:rsidRPr="00111F64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местный бюджет</w:t>
            </w:r>
          </w:p>
        </w:tc>
        <w:tc>
          <w:tcPr>
            <w:tcW w:w="1310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614783,6</w:t>
            </w:r>
          </w:p>
        </w:tc>
        <w:tc>
          <w:tcPr>
            <w:tcW w:w="1270" w:type="dxa"/>
          </w:tcPr>
          <w:p w:rsidR="002F07CB" w:rsidRPr="002F07CB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274209,6</w:t>
            </w:r>
          </w:p>
        </w:tc>
        <w:tc>
          <w:tcPr>
            <w:tcW w:w="1133" w:type="dxa"/>
          </w:tcPr>
          <w:p w:rsidR="002F07CB" w:rsidRPr="00111F64" w:rsidRDefault="002F07CB" w:rsidP="002F07CB">
            <w:pPr>
              <w:suppressAutoHyphens/>
              <w:jc w:val="center"/>
              <w:rPr>
                <w:szCs w:val="24"/>
                <w:lang w:eastAsia="ar-SA"/>
              </w:rPr>
            </w:pPr>
            <w:r w:rsidRPr="00111F64">
              <w:rPr>
                <w:szCs w:val="24"/>
                <w:lang w:eastAsia="ar-SA"/>
              </w:rPr>
              <w:t>340574</w:t>
            </w:r>
          </w:p>
        </w:tc>
        <w:tc>
          <w:tcPr>
            <w:tcW w:w="1704" w:type="dxa"/>
            <w:gridSpan w:val="2"/>
          </w:tcPr>
          <w:p w:rsidR="002F07CB" w:rsidRPr="002F07CB" w:rsidRDefault="002F07CB" w:rsidP="002F07CB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*</w:t>
            </w:r>
          </w:p>
        </w:tc>
      </w:tr>
    </w:tbl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>*- выполнение мероприятий при выделении денежных средств из областного бюджета или привлечённых средств.</w:t>
      </w:r>
    </w:p>
    <w:p w:rsidR="002F07CB" w:rsidRPr="002F07CB" w:rsidRDefault="002F07CB" w:rsidP="002F07CB">
      <w:pPr>
        <w:suppressAutoHyphens/>
        <w:ind w:left="9214"/>
        <w:jc w:val="center"/>
        <w:rPr>
          <w:rFonts w:eastAsia="SimSun"/>
          <w:sz w:val="16"/>
          <w:szCs w:val="16"/>
          <w:lang w:eastAsia="ar-SA"/>
        </w:rPr>
      </w:pPr>
    </w:p>
    <w:p w:rsidR="002F07CB" w:rsidRPr="002F07CB" w:rsidRDefault="002F07CB" w:rsidP="002F07CB">
      <w:pPr>
        <w:suppressAutoHyphens/>
        <w:ind w:left="9214"/>
        <w:jc w:val="center"/>
        <w:rPr>
          <w:rFonts w:eastAsia="SimSun"/>
          <w:sz w:val="16"/>
          <w:szCs w:val="16"/>
          <w:lang w:eastAsia="ar-SA"/>
        </w:rPr>
      </w:pPr>
    </w:p>
    <w:p w:rsidR="002F07CB" w:rsidRPr="002F07CB" w:rsidRDefault="002F07CB" w:rsidP="002F07CB">
      <w:pPr>
        <w:suppressAutoHyphens/>
        <w:ind w:left="9214"/>
        <w:jc w:val="center"/>
        <w:rPr>
          <w:rFonts w:eastAsia="SimSun"/>
          <w:sz w:val="16"/>
          <w:szCs w:val="16"/>
          <w:lang w:eastAsia="ar-SA"/>
        </w:rPr>
      </w:pPr>
    </w:p>
    <w:p w:rsidR="002F07CB" w:rsidRPr="002F07CB" w:rsidRDefault="002F07CB" w:rsidP="002F07CB">
      <w:pPr>
        <w:suppressAutoHyphens/>
        <w:ind w:left="9214"/>
        <w:jc w:val="center"/>
        <w:rPr>
          <w:rFonts w:eastAsia="SimSun"/>
          <w:sz w:val="16"/>
          <w:szCs w:val="16"/>
          <w:lang w:eastAsia="ar-SA"/>
        </w:rPr>
      </w:pPr>
    </w:p>
    <w:p w:rsidR="00111F64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</w:p>
    <w:p w:rsidR="00111F64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</w:p>
    <w:p w:rsidR="00111F64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</w:p>
    <w:p w:rsidR="00111F64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</w:p>
    <w:p w:rsidR="00111F64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</w:p>
    <w:p w:rsidR="00111F64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</w:p>
    <w:p w:rsidR="00111F64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</w:p>
    <w:p w:rsidR="00111F64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</w:p>
    <w:p w:rsidR="002F07CB" w:rsidRPr="002F07CB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lastRenderedPageBreak/>
        <w:t>ПРИЛОЖЕНИЕ 3</w:t>
      </w:r>
    </w:p>
    <w:p w:rsidR="002F07CB" w:rsidRPr="002F07CB" w:rsidRDefault="002F07CB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 xml:space="preserve">к </w:t>
      </w:r>
      <w:r w:rsidR="00111F64" w:rsidRPr="002F07CB">
        <w:rPr>
          <w:rFonts w:eastAsia="SimSun"/>
          <w:sz w:val="20"/>
          <w:lang w:eastAsia="ar-SA"/>
        </w:rPr>
        <w:t>муниципальной программе</w:t>
      </w:r>
    </w:p>
    <w:p w:rsidR="002F07CB" w:rsidRPr="002F07CB" w:rsidRDefault="002F07CB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>«Обеспечение общественного порядка и</w:t>
      </w:r>
    </w:p>
    <w:p w:rsidR="002F07CB" w:rsidRPr="002F07CB" w:rsidRDefault="002F07CB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>противодействие преступности на</w:t>
      </w:r>
    </w:p>
    <w:p w:rsidR="002F07CB" w:rsidRPr="002F07CB" w:rsidRDefault="002F07CB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>территории Агаповского муниципального</w:t>
      </w:r>
    </w:p>
    <w:p w:rsidR="002F07CB" w:rsidRPr="002F07CB" w:rsidRDefault="002F07CB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 xml:space="preserve">района </w:t>
      </w:r>
    </w:p>
    <w:p w:rsidR="002F07CB" w:rsidRPr="002F07CB" w:rsidRDefault="002F07CB" w:rsidP="002F07CB">
      <w:pPr>
        <w:tabs>
          <w:tab w:val="center" w:pos="7285"/>
          <w:tab w:val="left" w:pos="12015"/>
        </w:tabs>
        <w:suppressAutoHyphens/>
        <w:jc w:val="right"/>
        <w:rPr>
          <w:rFonts w:eastAsia="SimSun"/>
          <w:sz w:val="16"/>
          <w:szCs w:val="16"/>
          <w:lang w:eastAsia="ar-SA"/>
        </w:rPr>
      </w:pP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>Мероприятия</w:t>
      </w: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 xml:space="preserve">по противодействию экстремизма в Агаповском муниципальном 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1"/>
        <w:gridCol w:w="1314"/>
        <w:gridCol w:w="638"/>
        <w:gridCol w:w="1451"/>
        <w:gridCol w:w="1951"/>
        <w:gridCol w:w="1214"/>
        <w:gridCol w:w="61"/>
        <w:gridCol w:w="1276"/>
        <w:gridCol w:w="1418"/>
        <w:gridCol w:w="567"/>
        <w:gridCol w:w="737"/>
      </w:tblGrid>
      <w:tr w:rsidR="002F07CB" w:rsidRPr="002F07CB" w:rsidTr="00111F64">
        <w:tc>
          <w:tcPr>
            <w:tcW w:w="534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№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</w:t>
            </w:r>
            <w:r w:rsidRPr="002F07CB">
              <w:rPr>
                <w:szCs w:val="24"/>
                <w:lang w:val="en-US" w:eastAsia="ar-SA"/>
              </w:rPr>
              <w:t>/</w:t>
            </w:r>
            <w:r w:rsidRPr="002F07CB">
              <w:rPr>
                <w:szCs w:val="24"/>
                <w:lang w:eastAsia="ar-SA"/>
              </w:rPr>
              <w:t>п</w:t>
            </w:r>
          </w:p>
        </w:tc>
        <w:tc>
          <w:tcPr>
            <w:tcW w:w="3151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52" w:type="dxa"/>
            <w:gridSpan w:val="2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Исполнители и соисполнители</w:t>
            </w:r>
          </w:p>
        </w:tc>
        <w:tc>
          <w:tcPr>
            <w:tcW w:w="1451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Срок исполнения</w:t>
            </w:r>
          </w:p>
        </w:tc>
        <w:tc>
          <w:tcPr>
            <w:tcW w:w="1951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5273" w:type="dxa"/>
            <w:gridSpan w:val="6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Объем финансирования, тыс. руб.</w:t>
            </w:r>
          </w:p>
        </w:tc>
      </w:tr>
      <w:tr w:rsidR="002F07CB" w:rsidRPr="002F07CB" w:rsidTr="00111F64">
        <w:tc>
          <w:tcPr>
            <w:tcW w:w="534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151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52" w:type="dxa"/>
            <w:gridSpan w:val="2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51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51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14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Всего рублей</w:t>
            </w:r>
          </w:p>
        </w:tc>
        <w:tc>
          <w:tcPr>
            <w:tcW w:w="1337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2022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2023 год</w:t>
            </w:r>
          </w:p>
        </w:tc>
      </w:tr>
      <w:tr w:rsidR="002F07CB" w:rsidRPr="002F07CB" w:rsidTr="00111F64">
        <w:tc>
          <w:tcPr>
            <w:tcW w:w="13575" w:type="dxa"/>
            <w:gridSpan w:val="11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I. Организационные и правовые меры профилактики терроризма,</w:t>
            </w:r>
          </w:p>
          <w:p w:rsidR="002F07CB" w:rsidRPr="002F07CB" w:rsidRDefault="002F07CB" w:rsidP="009F7014">
            <w:pPr>
              <w:suppressAutoHyphens/>
              <w:ind w:left="720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мероприятия по совершенствованию межведомственного взаимодействия</w:t>
            </w:r>
          </w:p>
        </w:tc>
        <w:tc>
          <w:tcPr>
            <w:tcW w:w="737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Разработка изменений и дополнений в нормативные правовые акты Агаповского муниципального района в сфере профилактики экстремизма (по мере  необходимости, в течении года)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 Агаповского 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Совместное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мероприятие по осуществлению обмена информацией с муниципальными образованиями, граничащими с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Агаповским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муниципальным районом, о проявлениях религиозно-политического экстремизма и эффективных методах борьбы с ними (ежеквартально)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Распространение в СМИ разъяснений требований миграционного законодательства РФ(нормативно-правовые  акты, регулирующие сферу миграции, меры ответственности за нарушение и др., ежеквартально)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Взаимодействие в пределах своей компетенции с лидерами национальных диаспор по вопросам соблюдения миграционного законодательства иностранными гражданами и выходцами из соответствующих государств, а также социальной и культурной адаптации мигрантов.  Совет межнациональных  при администрации Агаповского МР (раз в полугодие)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5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Оказание содействия по вопросам профилактики незаконной миграции социальным учреждениям района  (по согласованию)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9039" w:type="dxa"/>
            <w:gridSpan w:val="6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Итого по разделу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14312" w:type="dxa"/>
            <w:gridSpan w:val="1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II. Организационное и техническое обеспечение профилактики экстремизма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Осуществление совместно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проверочных мероприятий в населенных пунктах Агаповского муниципального района в отношении иностранных граждан, лиц без гражданства, а также лиц, состоящих на профилактическом учете в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(согласно запланированных мероприятий в течении года)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7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Совместное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проведение встреч, Круглых столов с представителями религиозных диаспор в целях недопущения проникновения идеологии экстремизма, предупреждение национальной розни, предупреждения конфликтных ситуаций на межэтнической основе (в течении года)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Лидеры диаспор,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культуры,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8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Мониторинг сети интернет, с целью недопущения несанкционированного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размещения в сети интернет информации о деятельности общественных организаций экстремистской и террористической направленности, принимать меры, направленные на ограничения доступа к ним (постоянно).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Осуществление совместных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проверок законности трудоустройства иностранных граждан и лиц без гражданства, а также предоставления им жилой площади на территории Агаповского муниципального района (согласно запланированных акций, в течении года).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9039" w:type="dxa"/>
            <w:gridSpan w:val="6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Итого по разделу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14312" w:type="dxa"/>
            <w:gridSpan w:val="1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III. Информационно-методическое обеспечение профилактики экстремизма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10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tabs>
                <w:tab w:val="left" w:pos="1260"/>
              </w:tabs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Организация и проведение комиссий по вопросам противодействия экстремизма на территории Агаповского муниципального района (ежеквартально).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11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Совместное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проведение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профилактических мероприятий в молодежной среде, религиозных организациях, общественных организациях (согласно запланированных мероприятий в течении года).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 xml:space="preserve">Главы сельских поселений Агаповского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Администрация Агаповского муниципального района, </w:t>
            </w: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Изготовление печатной продукции(буклеты, памятки, плакаты), обновление информационных стендов противодействия экстремизма (в течении года, распространение памяток ежеквартально)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культуры администрации Агаповского муниципального района, Управление образования администрации Агаповского муниципального района.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10880</w:t>
            </w: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5000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руб</w:t>
            </w:r>
            <w:proofErr w:type="spellEnd"/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  <w:r w:rsidRPr="002F07CB">
              <w:rPr>
                <w:rFonts w:eastAsia="SimSun"/>
                <w:b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  <w:r w:rsidRPr="002F07CB">
              <w:rPr>
                <w:rFonts w:eastAsia="SimSun"/>
                <w:b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 xml:space="preserve">0 </w:t>
            </w:r>
            <w:r w:rsidR="00111F64" w:rsidRPr="00111F64">
              <w:rPr>
                <w:rFonts w:eastAsia="SimSun"/>
                <w:szCs w:val="24"/>
                <w:lang w:eastAsia="ar-SA"/>
              </w:rPr>
              <w:t>руб.</w:t>
            </w: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 xml:space="preserve">5880 </w:t>
            </w:r>
            <w:r w:rsidR="00111F64" w:rsidRPr="00111F64">
              <w:rPr>
                <w:rFonts w:eastAsia="SimSun"/>
                <w:szCs w:val="24"/>
                <w:lang w:eastAsia="ar-SA"/>
              </w:rPr>
              <w:t>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b/>
                <w:szCs w:val="24"/>
                <w:lang w:eastAsia="ar-SA"/>
              </w:rPr>
            </w:pP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13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Развитие воспитательной и просветительской работы с детьми и молодежью о принципах поведения в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вопросах веротерпимости и согласия,  профилактики конфликтов  на межнациональной и межрегиональной почве, в том числе в отношениях с детьми и подростками (ежеквартально).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 xml:space="preserve">Главы сельских поселений Агаповского муниципального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района, Управление образования администрации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Лидеры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диаспор,религии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(по согласованию).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3151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Проведение всенародной межнациональной акции «День памяти и скорби»(ежегодно, июнь)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8330,4 руб.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2070,4 руб.</w:t>
            </w:r>
          </w:p>
        </w:tc>
        <w:tc>
          <w:tcPr>
            <w:tcW w:w="1418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 xml:space="preserve">0 </w:t>
            </w:r>
            <w:r w:rsidR="00111F64" w:rsidRPr="00111F64">
              <w:rPr>
                <w:rFonts w:eastAsia="SimSun"/>
                <w:szCs w:val="24"/>
                <w:lang w:eastAsia="ar-SA"/>
              </w:rPr>
              <w:t>руб.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3151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культуры администрации Агаповского 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  <w:vMerge/>
            <w:tcBorders>
              <w:top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2840руб.</w:t>
            </w:r>
          </w:p>
        </w:tc>
        <w:tc>
          <w:tcPr>
            <w:tcW w:w="1418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3151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района,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3420 руб.</w:t>
            </w:r>
          </w:p>
        </w:tc>
        <w:tc>
          <w:tcPr>
            <w:tcW w:w="1418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  <w:tcBorders>
              <w:bottom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Проведение семинаров, совещаний, «круглых столов» по вопросам профилактики экстремизма в молодежной среде с лидерами общественных и конфессиональных организаций  Агаповского муниципального района (согласно запланированных мероприятий в течении года)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спорту и молодежной политике администрации Агаповского муниципального района</w:t>
            </w:r>
            <w:r w:rsidRPr="002F07CB">
              <w:rPr>
                <w:rFonts w:eastAsia="SimSun"/>
                <w:szCs w:val="24"/>
                <w:lang w:eastAsia="ar-SA"/>
              </w:rPr>
              <w:t xml:space="preserve"> Управление культуры администрации Агаповского 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369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16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000000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Проведение родительских лекториев по вопросам защиты детей от воздействия вредоносной информации, поступающей посредством сети Интернет, предупреждения склонения детей к совершению противоправных действий, в том числе экстремистского характера, суицидальному поведению (1 раз в полугодие)</w:t>
            </w:r>
          </w:p>
        </w:tc>
        <w:tc>
          <w:tcPr>
            <w:tcW w:w="1952" w:type="dxa"/>
            <w:gridSpan w:val="2"/>
            <w:tcBorders>
              <w:bottom w:val="single" w:sz="4" w:space="0" w:color="000000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района,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17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Проведение осеннего кросса «Спорт против экстремизма» в рамках ежегодного международного пробега  «Кросс наций» (ежегодно, сентябрь)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Комитет по физической культуре, спорту и молодежной политике администрации Агаповского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муниципального района.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13710 руб.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5870 руб.</w:t>
            </w:r>
          </w:p>
        </w:tc>
        <w:tc>
          <w:tcPr>
            <w:tcW w:w="1418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7840 руб.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.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Организация и проведение мероприятий в области народного творчества, направленные на духовное и патриотическое воспитание молодежи и школьников (согласно запланированных мероприятий , в течении года)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района, Управление культуры администрации Агаповского муниципального района, Главы сельских поселений Агаповского муниципального района,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19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Проведение праздничных мероприятий, посвящённых Международному дню толерантности (ежегодно, ноябрь)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культуры администрации Агаповского муниципального района, Управление образования администрации Агаповского 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5000 </w:t>
            </w:r>
            <w:r w:rsidR="00111F64" w:rsidRPr="002F07CB">
              <w:rPr>
                <w:rFonts w:eastAsia="SimSun"/>
                <w:szCs w:val="24"/>
                <w:lang w:eastAsia="ar-SA"/>
              </w:rPr>
              <w:t>руб.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5000 руб.</w:t>
            </w:r>
          </w:p>
        </w:tc>
        <w:tc>
          <w:tcPr>
            <w:tcW w:w="1418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 xml:space="preserve">0 </w:t>
            </w:r>
            <w:r w:rsidR="00111F64" w:rsidRPr="00111F64">
              <w:rPr>
                <w:rFonts w:eastAsia="SimSun"/>
                <w:szCs w:val="24"/>
                <w:lang w:eastAsia="ar-SA"/>
              </w:rPr>
              <w:t>руб.</w:t>
            </w:r>
          </w:p>
          <w:p w:rsidR="002F07CB" w:rsidRPr="00111F64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111F64" w:rsidRDefault="002F07CB" w:rsidP="009F7014">
            <w:pPr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Подготовка и проведение выставок на тему религии в культуре народов России школьными библиотеками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(согласно запланированных мероприятий, в течении учебного года).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 xml:space="preserve">Управление образования администрации Агаповского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материалов (в течении года, постоянно)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22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Благоустройство (уборка, высаживание деревьев) около памятника воинам-интернационалистам и погибшим в «Чеченской войне» в парке «Победы» (в течении года)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*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*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*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*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23</w:t>
            </w:r>
          </w:p>
        </w:tc>
        <w:tc>
          <w:tcPr>
            <w:tcW w:w="31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Восстановление памятников на территории района для увековечения выдающихся личностей, в том числе, имеющих непосредственное отношение к истории района (по мере выделения финансирования).</w:t>
            </w:r>
          </w:p>
        </w:tc>
        <w:tc>
          <w:tcPr>
            <w:tcW w:w="1952" w:type="dxa"/>
            <w:gridSpan w:val="2"/>
          </w:tcPr>
          <w:p w:rsidR="002F07CB" w:rsidRPr="002F07CB" w:rsidRDefault="002F07CB" w:rsidP="009F7014">
            <w:pPr>
              <w:suppressAutoHyphens/>
              <w:ind w:right="-149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района, сельские поселения</w:t>
            </w:r>
          </w:p>
          <w:p w:rsidR="002F07CB" w:rsidRPr="002F07CB" w:rsidRDefault="002F07CB" w:rsidP="009F7014">
            <w:pPr>
              <w:suppressAutoHyphens/>
              <w:ind w:left="284" w:right="-149"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ind w:right="-149"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451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2021 -2023 год</w:t>
            </w:r>
          </w:p>
        </w:tc>
        <w:tc>
          <w:tcPr>
            <w:tcW w:w="1951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5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</w:tc>
      </w:tr>
      <w:tr w:rsidR="002F07CB" w:rsidRPr="002F07CB" w:rsidTr="00111F64">
        <w:trPr>
          <w:trHeight w:val="540"/>
        </w:trPr>
        <w:tc>
          <w:tcPr>
            <w:tcW w:w="9039" w:type="dxa"/>
            <w:gridSpan w:val="6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Итого по разделу:</w:t>
            </w:r>
          </w:p>
        </w:tc>
        <w:tc>
          <w:tcPr>
            <w:tcW w:w="1275" w:type="dxa"/>
            <w:gridSpan w:val="2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37920,4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24200,4</w:t>
            </w:r>
          </w:p>
        </w:tc>
        <w:tc>
          <w:tcPr>
            <w:tcW w:w="1418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13720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</w:tc>
      </w:tr>
      <w:tr w:rsidR="002F07CB" w:rsidRPr="002F07CB" w:rsidTr="00111F64">
        <w:trPr>
          <w:trHeight w:val="38"/>
        </w:trPr>
        <w:tc>
          <w:tcPr>
            <w:tcW w:w="4999" w:type="dxa"/>
            <w:gridSpan w:val="3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Всего по подпрограмме:</w:t>
            </w:r>
          </w:p>
        </w:tc>
        <w:tc>
          <w:tcPr>
            <w:tcW w:w="4040" w:type="dxa"/>
            <w:gridSpan w:val="3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37920,4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24200,4</w:t>
            </w:r>
          </w:p>
        </w:tc>
        <w:tc>
          <w:tcPr>
            <w:tcW w:w="1418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13720</w:t>
            </w:r>
          </w:p>
        </w:tc>
        <w:tc>
          <w:tcPr>
            <w:tcW w:w="1304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</w:t>
            </w:r>
          </w:p>
        </w:tc>
      </w:tr>
    </w:tbl>
    <w:p w:rsidR="002F07CB" w:rsidRPr="002F07CB" w:rsidRDefault="002F07CB" w:rsidP="002F07CB">
      <w:pPr>
        <w:suppressAutoHyphens/>
        <w:jc w:val="both"/>
        <w:rPr>
          <w:rFonts w:eastAsia="SimSun"/>
          <w:szCs w:val="24"/>
          <w:lang w:eastAsia="ar-SA"/>
        </w:rPr>
      </w:pPr>
      <w:r w:rsidRPr="002F07CB">
        <w:rPr>
          <w:rFonts w:eastAsia="SimSun"/>
          <w:szCs w:val="24"/>
          <w:lang w:eastAsia="ar-SA"/>
        </w:rPr>
        <w:t xml:space="preserve">Примечание: </w:t>
      </w:r>
      <w:r w:rsidRPr="002F07CB">
        <w:rPr>
          <w:rFonts w:eastAsia="SimSun"/>
          <w:szCs w:val="24"/>
          <w:lang w:eastAsia="ar-SA"/>
        </w:rPr>
        <w:br/>
        <w:t>1. Мероприятия «Противодействие экстремизма в Агаповском муниципальном районе»  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экстремизму.</w:t>
      </w:r>
    </w:p>
    <w:p w:rsidR="002F07CB" w:rsidRDefault="002F07CB" w:rsidP="00111F64">
      <w:pPr>
        <w:suppressAutoHyphens/>
        <w:rPr>
          <w:rFonts w:eastAsia="SimSun"/>
          <w:sz w:val="16"/>
          <w:szCs w:val="16"/>
          <w:lang w:eastAsia="ar-SA"/>
        </w:rPr>
      </w:pPr>
    </w:p>
    <w:p w:rsidR="00111F64" w:rsidRPr="002F07CB" w:rsidRDefault="00111F64" w:rsidP="00111F64">
      <w:pPr>
        <w:suppressAutoHyphens/>
        <w:rPr>
          <w:rFonts w:eastAsia="SimSun"/>
          <w:sz w:val="16"/>
          <w:szCs w:val="16"/>
          <w:lang w:eastAsia="ar-SA"/>
        </w:rPr>
      </w:pPr>
    </w:p>
    <w:p w:rsidR="002F07CB" w:rsidRPr="002F07CB" w:rsidRDefault="002F07CB" w:rsidP="002F07CB">
      <w:pPr>
        <w:suppressAutoHyphens/>
        <w:ind w:left="9214"/>
        <w:jc w:val="center"/>
        <w:rPr>
          <w:rFonts w:eastAsia="SimSun"/>
          <w:sz w:val="16"/>
          <w:szCs w:val="16"/>
          <w:lang w:eastAsia="ar-SA"/>
        </w:rPr>
      </w:pPr>
    </w:p>
    <w:p w:rsidR="002F07CB" w:rsidRPr="002F07CB" w:rsidRDefault="002F07CB" w:rsidP="002F07CB">
      <w:pPr>
        <w:suppressAutoHyphens/>
        <w:ind w:left="9214"/>
        <w:jc w:val="center"/>
        <w:rPr>
          <w:rFonts w:eastAsia="SimSun"/>
          <w:sz w:val="16"/>
          <w:szCs w:val="16"/>
          <w:lang w:eastAsia="ar-SA"/>
        </w:rPr>
      </w:pPr>
    </w:p>
    <w:p w:rsidR="002F07CB" w:rsidRPr="002F07CB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lastRenderedPageBreak/>
        <w:t>ПРИЛОЖЕНИЕ 4</w:t>
      </w:r>
    </w:p>
    <w:p w:rsidR="002F07CB" w:rsidRPr="002F07CB" w:rsidRDefault="00111F64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>к муниципальной программе</w:t>
      </w:r>
    </w:p>
    <w:p w:rsidR="002F07CB" w:rsidRPr="002F07CB" w:rsidRDefault="002F07CB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>«Обеспечение общественного порядка и</w:t>
      </w:r>
    </w:p>
    <w:p w:rsidR="002F07CB" w:rsidRPr="002F07CB" w:rsidRDefault="002F07CB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>противодействие преступности на</w:t>
      </w:r>
    </w:p>
    <w:p w:rsidR="002F07CB" w:rsidRPr="002F07CB" w:rsidRDefault="002F07CB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>территории Агаповского муниципального</w:t>
      </w:r>
    </w:p>
    <w:p w:rsidR="002F07CB" w:rsidRPr="002F07CB" w:rsidRDefault="002F07CB" w:rsidP="002F07CB">
      <w:pPr>
        <w:suppressAutoHyphens/>
        <w:ind w:left="9214"/>
        <w:jc w:val="right"/>
        <w:rPr>
          <w:rFonts w:eastAsia="SimSun"/>
          <w:sz w:val="20"/>
          <w:lang w:eastAsia="ar-SA"/>
        </w:rPr>
      </w:pPr>
      <w:r w:rsidRPr="002F07CB">
        <w:rPr>
          <w:rFonts w:eastAsia="SimSun"/>
          <w:sz w:val="20"/>
          <w:lang w:eastAsia="ar-SA"/>
        </w:rPr>
        <w:t xml:space="preserve">района </w:t>
      </w:r>
    </w:p>
    <w:p w:rsidR="002F07CB" w:rsidRPr="002F07CB" w:rsidRDefault="002F07CB" w:rsidP="002F07CB">
      <w:pPr>
        <w:tabs>
          <w:tab w:val="center" w:pos="7285"/>
          <w:tab w:val="left" w:pos="12015"/>
        </w:tabs>
        <w:suppressAutoHyphens/>
        <w:jc w:val="center"/>
        <w:rPr>
          <w:rFonts w:eastAsia="SimSun"/>
          <w:szCs w:val="24"/>
          <w:lang w:eastAsia="ar-SA"/>
        </w:rPr>
      </w:pP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>Мероприятия</w:t>
      </w: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  <w:r w:rsidRPr="002F07CB">
        <w:rPr>
          <w:szCs w:val="24"/>
          <w:lang w:eastAsia="ar-SA"/>
        </w:rPr>
        <w:t xml:space="preserve">по профилактике преступлений и правонарушений в Агаповском муниципальном районе </w:t>
      </w:r>
    </w:p>
    <w:p w:rsidR="002F07CB" w:rsidRPr="002F07CB" w:rsidRDefault="002F07CB" w:rsidP="002F07CB">
      <w:pPr>
        <w:suppressAutoHyphens/>
        <w:jc w:val="center"/>
        <w:rPr>
          <w:szCs w:val="24"/>
          <w:lang w:eastAsia="ar-SA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409"/>
        <w:gridCol w:w="142"/>
        <w:gridCol w:w="1418"/>
        <w:gridCol w:w="425"/>
        <w:gridCol w:w="1134"/>
        <w:gridCol w:w="1276"/>
        <w:gridCol w:w="1275"/>
        <w:gridCol w:w="1276"/>
        <w:gridCol w:w="567"/>
        <w:gridCol w:w="454"/>
      </w:tblGrid>
      <w:tr w:rsidR="002F07CB" w:rsidRPr="002F07CB" w:rsidTr="00111F64">
        <w:tc>
          <w:tcPr>
            <w:tcW w:w="534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№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п/п</w:t>
            </w:r>
          </w:p>
        </w:tc>
        <w:tc>
          <w:tcPr>
            <w:tcW w:w="3402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Исполнители и соисполнители</w:t>
            </w:r>
          </w:p>
        </w:tc>
        <w:tc>
          <w:tcPr>
            <w:tcW w:w="1560" w:type="dxa"/>
            <w:gridSpan w:val="2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Срок исполнения</w:t>
            </w:r>
          </w:p>
        </w:tc>
        <w:tc>
          <w:tcPr>
            <w:tcW w:w="1559" w:type="dxa"/>
            <w:gridSpan w:val="2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4848" w:type="dxa"/>
            <w:gridSpan w:val="5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Финансовые затраты</w:t>
            </w:r>
          </w:p>
        </w:tc>
      </w:tr>
      <w:tr w:rsidR="002F07CB" w:rsidRPr="002F07CB" w:rsidTr="00111F64">
        <w:tc>
          <w:tcPr>
            <w:tcW w:w="534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409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Всего рублей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2022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2023 год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2F07CB" w:rsidRPr="002F07CB" w:rsidTr="00111F64">
        <w:tc>
          <w:tcPr>
            <w:tcW w:w="14312" w:type="dxa"/>
            <w:gridSpan w:val="12"/>
          </w:tcPr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I. Обеспечение деятельности по профилактике преступлений и правонарушений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Организация и проведение комиссий по вопросам профилактики преступлений и правонарушений на территории Агаповского муниципального района (ежеквартально).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района, органы профилактики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(по согласованию)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Осуществление профилактических мероприятий совместно с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Агаповским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межмуниципальным филиалом ФКУ УИИ ГУФСИН России по Челябинской области с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целью контроля за лицами, осужденными к наказаниям, не связанным с лишением свободы, в том числе несовершеннолетними (в течении года)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КДН и ЗП администрации Агаповского 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Проведение картографического анализа совершения преступлений в общественных местах на территории Агаповского района.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Оборудование конкретных общественных мест с высоким удельным весом совершенных преступлений техническими средствами обеспечения безопасности, системами видеонаблюдения (по мере выделения финансирования)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Главы сельских </w:t>
            </w:r>
            <w:r w:rsidR="00111F64" w:rsidRPr="002F07CB">
              <w:rPr>
                <w:rFonts w:eastAsia="SimSun"/>
                <w:szCs w:val="24"/>
                <w:lang w:eastAsia="ar-SA"/>
              </w:rPr>
              <w:t>поселений Агаповского</w:t>
            </w:r>
            <w:r w:rsidRPr="002F07CB">
              <w:rPr>
                <w:rFonts w:eastAsia="SimSun"/>
                <w:szCs w:val="24"/>
                <w:lang w:eastAsia="ar-SA"/>
              </w:rPr>
              <w:t xml:space="preserve">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Реализация мероприятий по созданию, развитию, и обеспечению функционирования муниципальных систем мониторинга общественной безопасности (видеонаблюдения в общественных местах) с учетом метод рекомендаций, разработанных Министерством информационных технологий, связи и цифрового развития Челябинской области, совместно с Министерством общественной безопасности Челябинской области (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исх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от 31.08.2020 г № 3102/3094), по мере поступления финансирования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402" w:type="dxa"/>
          </w:tcPr>
          <w:p w:rsidR="002F07CB" w:rsidRPr="002F07CB" w:rsidRDefault="00111F64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Разработка и</w:t>
            </w:r>
            <w:r w:rsidR="002F07CB" w:rsidRPr="002F07CB">
              <w:rPr>
                <w:rFonts w:eastAsia="SimSun"/>
                <w:szCs w:val="24"/>
                <w:lang w:eastAsia="ar-SA"/>
              </w:rPr>
              <w:t xml:space="preserve"> </w:t>
            </w:r>
            <w:r w:rsidRPr="002F07CB">
              <w:rPr>
                <w:rFonts w:eastAsia="SimSun"/>
                <w:szCs w:val="24"/>
                <w:lang w:eastAsia="ar-SA"/>
              </w:rPr>
              <w:t>изготовление печатной</w:t>
            </w:r>
            <w:r w:rsidR="002F07CB" w:rsidRPr="002F07CB">
              <w:rPr>
                <w:rFonts w:eastAsia="SimSun"/>
                <w:szCs w:val="24"/>
                <w:lang w:eastAsia="ar-SA"/>
              </w:rPr>
              <w:t xml:space="preserve"> продукции совместно с ОМВД России по </w:t>
            </w:r>
            <w:proofErr w:type="spellStart"/>
            <w:r w:rsidR="002F07CB"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="002F07CB" w:rsidRPr="002F07CB">
              <w:rPr>
                <w:rFonts w:eastAsia="SimSun"/>
                <w:szCs w:val="24"/>
                <w:lang w:eastAsia="ar-SA"/>
              </w:rPr>
              <w:t xml:space="preserve"> району и распространение среди населения памяток (листовок, ежеквартально) о действиях граждан при совершении в отношении них разного рода правонарушений (связанных с незаконным оборотом оружия и боеприпасов, имущественных преступлений, мошенничеств, в том числе с использованием информационно-телекоммуникационных технологий), а также формирования мотивации к ведению здорового образа жизни.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Размещение социальной рекламы, направленной на профилактику безнадзорности и правонарушений несовершеннолетних (ежеквартально для публикации в сети Интернет)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КДН и ЗП, Управление культуры,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ГБУЗ «Районная больница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с.Агаповка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>»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6.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Организация информационных мероприятий, проведение выступлений в СМИ по профилактике преступлений и правонарушений, повышению юридической грамотности населения (ежеквартально)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Главы сельских поселений Агаповского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Размещение совместно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в средствах массовой информации о способах и средствах правомерной защиты от преступных и иных посягательств, проблемах подростковой преступности, наркомании и токсикомании среди молодежи, детского дорожно-транспортного травматизма (по согласованию темы публикации, ежеквартально)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4164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8.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совместных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мероприятий по выявлению преступлений и правонарушений.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Организация патронажа силами граждан, отслуживших в армии, над молодежью, состоящей на профилактической учете в ОВД, КДН и ЗП (по мере необходимости, в течении года)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КДН и ЗП.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Военный комиссариат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и Кизильскому районам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Анализ проводимых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мероприятий по предупреждению преступлений (устранение причин и условий, способствующих совершению преступлений), связанных с торговлей людьми, организацией и вовлечением в занятия проституцией, незаконным усыновлением, торговлей человеческими органами и тканями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keepNext/>
              <w:widowControl w:val="0"/>
              <w:numPr>
                <w:ilvl w:val="5"/>
                <w:numId w:val="0"/>
              </w:numPr>
              <w:suppressAutoHyphens/>
              <w:ind w:left="33"/>
              <w:jc w:val="center"/>
              <w:outlineLvl w:val="5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3936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Итого по разделу</w:t>
            </w:r>
          </w:p>
        </w:tc>
        <w:tc>
          <w:tcPr>
            <w:tcW w:w="5528" w:type="dxa"/>
            <w:gridSpan w:val="5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14312" w:type="dxa"/>
            <w:gridSpan w:val="1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val="en-US" w:eastAsia="ar-SA"/>
              </w:rPr>
              <w:t>II</w:t>
            </w:r>
            <w:r w:rsidRPr="002F07CB">
              <w:rPr>
                <w:rFonts w:eastAsia="SimSun"/>
                <w:szCs w:val="24"/>
                <w:lang w:eastAsia="ar-SA"/>
              </w:rPr>
              <w:t>.  Предупреждение беспризорности и безнадзорности, профилактика правонарушений , в том числе несовершеннолетних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10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Оказание государственных услуг, в том числе по социально – психологической поддержке безработных граждан, освобожденным из учреждений, исполняющих наказание.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Содействие в </w:t>
            </w:r>
            <w:r w:rsidR="00111F64" w:rsidRPr="002F07CB">
              <w:rPr>
                <w:rFonts w:eastAsia="SimSun"/>
                <w:szCs w:val="24"/>
                <w:lang w:eastAsia="ar-SA"/>
              </w:rPr>
              <w:t>трудоустройстве в</w:t>
            </w:r>
            <w:r w:rsidRPr="002F07CB">
              <w:rPr>
                <w:rFonts w:eastAsia="SimSun"/>
                <w:szCs w:val="24"/>
                <w:lang w:eastAsia="ar-SA"/>
              </w:rPr>
              <w:t xml:space="preserve"> рамках временного трудоустройства, освобожденных из учреждений, исполняющих наказание в виде лишения свободы. Предоставление субсидий юридическим лицам, индивидуальным предпринимателям, социально-некоммерческим общественным организациям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на возмещение затрат по  содействию занятости граждан, освобожденных из учреждений, исполняющих наказание в виде лишения свободы (в течении года, по мере обращения)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ОКУ ЦЗН Агаповского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</w:rPr>
            </w:pPr>
            <w:r w:rsidRPr="002F07CB">
              <w:rPr>
                <w:szCs w:val="24"/>
              </w:rPr>
              <w:t>Агаповский межмуниципальный филиал ФКУ УИИ ГУФСИН России по Челябинской области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</w:rPr>
              <w:t>ОМВД России (по согласованию)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Оказание информационно – методической помощи в оформлении уголков, стендов и обновление информации администрациям учреждений, исполняющих наказание (по мере обновления информации)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ОКУ ЦЗН Агаповского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12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Организация и проведение межведомственной профилактической акции «Образование всем детям", направленной на выявление и оказание помощи несовершеннолетним, не приступившим к занятиям, уклоняющимся от обучения (ежегодно, согласно запланированных мероприятий перед началом учебного года)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КДН и ЗП администрации Агаповского муниципального района, УСЗН Агаповского муниципального района, ПДН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13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Разработка и внедрение механизма маршрутизации выздоравливающего потребителя наркотиков, предусматривающий порядок прохождения курса лечения, реабилитации, социализации его в обществе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lastRenderedPageBreak/>
              <w:t>проф.обучению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и трудоустройству, а также социальной поддержке (по мере обращения)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ОКУ ЦЗН Агаповского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ГБУЗ «Районная больница с.</w:t>
            </w:r>
            <w:r w:rsidR="00111F64">
              <w:rPr>
                <w:rFonts w:eastAsia="SimSun"/>
                <w:szCs w:val="24"/>
                <w:lang w:eastAsia="ar-SA"/>
              </w:rPr>
              <w:t xml:space="preserve"> </w:t>
            </w:r>
            <w:r w:rsidRPr="002F07CB">
              <w:rPr>
                <w:rFonts w:eastAsia="SimSun"/>
                <w:szCs w:val="24"/>
                <w:lang w:eastAsia="ar-SA"/>
              </w:rPr>
              <w:t>Агаповка».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Совместные с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Агаповским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межмуниципальным филиалом ФКУ УИИ ГУФСИН России по Челябинской области мероприятия по вопросам оказания помощи лицам, отбывшим наказание в виде лишения свободы и осужденным к наказаниям, не связанным с изоляцией от общества, а также по содействию их социальной реабилитации  (по мере обращения)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ОКУ ЦЗН Агаповского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15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Совместные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мероприятия по совершенствованию механизмов социальной адаптации и реабилитации лиц ранее судимых, лиц, склонных к совершению преступлений (в течении года по мере необходимости)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16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Совместные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мероприятия по совершенствованию механизмов социальной адаптации и реабилитации лиц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без определенного места жительства (в течении года по мере необходимости)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Главы сельских поселений Агаповского 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Совместные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мероприятия по совершенствованию  механизмов социальной адаптации и реабилитации лиц страдающих наркотической и алкогольной зависимости (по мере обращения)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ГБУЗ «Районная больница с.</w:t>
            </w:r>
            <w:r w:rsidR="00111F64">
              <w:rPr>
                <w:rFonts w:eastAsia="SimSun"/>
                <w:szCs w:val="24"/>
                <w:lang w:eastAsia="ar-SA"/>
              </w:rPr>
              <w:t xml:space="preserve"> </w:t>
            </w:r>
            <w:r w:rsidRPr="002F07CB">
              <w:rPr>
                <w:rFonts w:eastAsia="SimSun"/>
                <w:szCs w:val="24"/>
                <w:lang w:eastAsia="ar-SA"/>
              </w:rPr>
              <w:t>Агаповка»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18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Совместные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мероприятия по совершенствованию механизмов по предупреждению безнадзорности и совершения правонарушения со стороны несовершеннолетних (согласно запланированных акций в течении года)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КДН и ЗП администрации Агаповского 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19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Проведение мониторинга досуга населения и его обеспеченности спортивными, культурно-развлекательными сооружениями и учреждениями.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Вовлечение несовершеннолетних состоящих на учете КДН и ЗП, в работу кружков и секций на базе учреждений культуры, образовательных учреждений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и спорта (постоянно, в течении года)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Администрация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Управление образования администрации Агаповского муниципального района, Управление культуры администрации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Содействие в трудоустройстве несовершеннолетним гражданам, находящимся в трудной жизненной ситуации и социальной опасном положении (круглогодичная занятость).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ОКУ ЦЗН Агаповского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21.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Совместная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работа по актуализации банка данных на несовершеннолетних,          состоящих на различных видах учета, и на неблагополучные семьи «группы риска» (постоянно, обмен информацией ежеквартально)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КДН и ЗП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УСЗН Агаповского 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22.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Реализация совместных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профилактических мероприятий в  образовательных учреждениях по разъяснению уголовной и административной           ответственности за участие в противоправных действиях в составе неформальных       молодежных группировок       антиобщественной            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направленности (ежегодно, старшее звено 9-11кл)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Управление образования администрации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23.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Индивидуальная работа с подростками с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девиантным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поведением (постоянно, в течении года)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КДН и ЗП администрации Агаповского муниципального района.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24.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Выявление социально-неблагополучных, малообеспеченных, многодетных семей и постановка их на внутри школьный контроль (в течении года)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25.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совместных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рейдовых мероприятий по выявлению фактов неисполнения или ненадлежащего исполнения обязанностей по воспитанию несовершеннолетних детей (в течении года, согласно запланированных выездов)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КДН и ЗП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УСЗН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Главы сельских поселений Агаповского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Организация работы школьных Советов профилактики (в течении года)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27.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Подготовка и проведение          совместных с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специальных рейдов и</w:t>
            </w:r>
          </w:p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предупредительно-профилактических</w:t>
            </w:r>
          </w:p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операций "Подросток" в целях     выявления детей и подростков,</w:t>
            </w:r>
          </w:p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не посещающих школу или          покинувших ее и находящихся      в социально-опасном положении    несовершеннолетних, а </w:t>
            </w:r>
            <w:r w:rsidR="00111F64" w:rsidRPr="002F07CB">
              <w:rPr>
                <w:szCs w:val="24"/>
                <w:lang w:eastAsia="ar-SA"/>
              </w:rPr>
              <w:t>также с</w:t>
            </w:r>
            <w:r w:rsidRPr="002F07CB">
              <w:rPr>
                <w:szCs w:val="24"/>
                <w:lang w:eastAsia="ar-SA"/>
              </w:rPr>
              <w:t xml:space="preserve"> целью своевременного выявления и предотвращения </w:t>
            </w:r>
            <w:r w:rsidR="00111F64" w:rsidRPr="002F07CB">
              <w:rPr>
                <w:szCs w:val="24"/>
                <w:lang w:eastAsia="ar-SA"/>
              </w:rPr>
              <w:t>правонарушений со</w:t>
            </w:r>
            <w:r w:rsidRPr="002F07CB">
              <w:rPr>
                <w:szCs w:val="24"/>
                <w:lang w:eastAsia="ar-SA"/>
              </w:rPr>
              <w:t xml:space="preserve"> стороны </w:t>
            </w:r>
            <w:r w:rsidR="00111F64" w:rsidRPr="002F07CB">
              <w:rPr>
                <w:szCs w:val="24"/>
                <w:lang w:eastAsia="ar-SA"/>
              </w:rPr>
              <w:t>подростков (</w:t>
            </w:r>
            <w:r w:rsidRPr="002F07CB">
              <w:rPr>
                <w:szCs w:val="24"/>
                <w:lang w:eastAsia="ar-SA"/>
              </w:rPr>
              <w:t>в течении года, согласно запланированных мероприятий)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КДН и ЗП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УСЗН Агаповского </w:t>
            </w:r>
            <w:r w:rsidR="00111F64" w:rsidRPr="002F07CB">
              <w:rPr>
                <w:rFonts w:eastAsia="SimSun"/>
                <w:szCs w:val="24"/>
                <w:lang w:eastAsia="ar-SA"/>
              </w:rPr>
              <w:t>муниципального района</w:t>
            </w:r>
            <w:r w:rsidRPr="002F07CB">
              <w:rPr>
                <w:rFonts w:eastAsia="SimSun"/>
                <w:szCs w:val="24"/>
                <w:lang w:eastAsia="ar-SA"/>
              </w:rPr>
              <w:t>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 (по согласованию)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комплекса мероприятий по организации отдыха подростков, в том числе в каникулярное время проживающих в неблагополучных и малообеспеченных </w:t>
            </w:r>
            <w:r w:rsidR="00111F64" w:rsidRPr="002F07CB">
              <w:rPr>
                <w:szCs w:val="24"/>
                <w:lang w:eastAsia="ar-SA"/>
              </w:rPr>
              <w:t>семьях, а</w:t>
            </w:r>
            <w:r w:rsidRPr="002F07CB">
              <w:rPr>
                <w:szCs w:val="24"/>
                <w:lang w:eastAsia="ar-SA"/>
              </w:rPr>
              <w:t xml:space="preserve"> также состоящих на учете       в ПДН ОМВД, КДН и ЗП и </w:t>
            </w:r>
            <w:proofErr w:type="spellStart"/>
            <w:r w:rsidRPr="002F07CB">
              <w:rPr>
                <w:szCs w:val="24"/>
                <w:lang w:eastAsia="ar-SA"/>
              </w:rPr>
              <w:t>внутришкольном</w:t>
            </w:r>
            <w:proofErr w:type="spellEnd"/>
            <w:r w:rsidRPr="002F07CB">
              <w:rPr>
                <w:szCs w:val="24"/>
                <w:lang w:eastAsia="ar-SA"/>
              </w:rPr>
              <w:t xml:space="preserve"> учете (круглогодично)</w:t>
            </w:r>
          </w:p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УСЗН </w:t>
            </w:r>
            <w:r w:rsidR="00111F64" w:rsidRPr="002F07CB">
              <w:rPr>
                <w:rFonts w:eastAsia="SimSun"/>
                <w:szCs w:val="24"/>
                <w:lang w:eastAsia="ar-SA"/>
              </w:rPr>
              <w:t>Агаповского района</w:t>
            </w:r>
            <w:r w:rsidRPr="002F07CB">
              <w:rPr>
                <w:rFonts w:eastAsia="SimSun"/>
                <w:szCs w:val="24"/>
                <w:lang w:eastAsia="ar-SA"/>
              </w:rPr>
              <w:t>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50"/>
        </w:trPr>
        <w:tc>
          <w:tcPr>
            <w:tcW w:w="534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26.</w:t>
            </w:r>
          </w:p>
        </w:tc>
        <w:tc>
          <w:tcPr>
            <w:tcW w:w="3402" w:type="dxa"/>
            <w:vMerge w:val="restart"/>
          </w:tcPr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Организация временного трудоустройства несовершеннолетних граждан от 14 до 18 лет, в том числе состоящих на учете в ПДН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района и КДН и ЗП (в течении года)</w:t>
            </w: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ОКУ ЦЗН Агаповского района</w:t>
            </w:r>
          </w:p>
        </w:tc>
        <w:tc>
          <w:tcPr>
            <w:tcW w:w="1560" w:type="dxa"/>
            <w:gridSpan w:val="2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ind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2066511,63  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ind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861716,79 руб.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ind w:left="-108"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 xml:space="preserve">1204794,84 </w:t>
            </w:r>
            <w:r w:rsidR="00111F64" w:rsidRPr="00111F64">
              <w:rPr>
                <w:rFonts w:eastAsia="SimSun"/>
                <w:szCs w:val="24"/>
                <w:lang w:eastAsia="ar-SA"/>
              </w:rPr>
              <w:t>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46"/>
        </w:trPr>
        <w:tc>
          <w:tcPr>
            <w:tcW w:w="534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560" w:type="dxa"/>
            <w:gridSpan w:val="2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8930" w:type="dxa"/>
            <w:gridSpan w:val="6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Итого по разделу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ind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2066511,63  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ind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861716,79 руб.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ind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1204794,84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14312" w:type="dxa"/>
            <w:gridSpan w:val="1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val="en-US" w:eastAsia="ar-SA"/>
              </w:rPr>
              <w:t>III</w:t>
            </w:r>
            <w:r w:rsidRPr="002F07CB">
              <w:rPr>
                <w:rFonts w:eastAsia="SimSun"/>
                <w:szCs w:val="24"/>
                <w:lang w:eastAsia="ar-SA"/>
              </w:rPr>
              <w:t>. Предупреждение преступлений и других правонарушений в общественных местах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27.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совместных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мероприятий по контролю за </w:t>
            </w:r>
            <w:r w:rsidR="00111F64" w:rsidRPr="002F07CB">
              <w:rPr>
                <w:rFonts w:eastAsia="SimSun"/>
                <w:szCs w:val="24"/>
                <w:lang w:eastAsia="ar-SA"/>
              </w:rPr>
              <w:t>местами массового</w:t>
            </w:r>
            <w:r w:rsidRPr="002F07CB">
              <w:rPr>
                <w:rFonts w:eastAsia="SimSun"/>
                <w:szCs w:val="24"/>
                <w:lang w:eastAsia="ar-SA"/>
              </w:rPr>
              <w:t xml:space="preserve"> отдыха и досуга молодежи на предмет         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 xml:space="preserve">пресечения правонарушений, </w:t>
            </w:r>
            <w:r w:rsidR="00111F64" w:rsidRPr="002F07CB">
              <w:rPr>
                <w:rFonts w:eastAsia="SimSun"/>
                <w:szCs w:val="24"/>
                <w:lang w:eastAsia="ar-SA"/>
              </w:rPr>
              <w:t>распространения и</w:t>
            </w:r>
            <w:r w:rsidRPr="002F07CB">
              <w:rPr>
                <w:rFonts w:eastAsia="SimSun"/>
                <w:szCs w:val="24"/>
                <w:lang w:eastAsia="ar-SA"/>
              </w:rPr>
              <w:t xml:space="preserve"> потребления </w:t>
            </w:r>
            <w:r w:rsidR="00111F64" w:rsidRPr="002F07CB">
              <w:rPr>
                <w:rFonts w:eastAsia="SimSun"/>
                <w:szCs w:val="24"/>
                <w:lang w:eastAsia="ar-SA"/>
              </w:rPr>
              <w:t>наркотических средств</w:t>
            </w:r>
            <w:r w:rsidRPr="002F07CB">
              <w:rPr>
                <w:rFonts w:eastAsia="SimSun"/>
                <w:szCs w:val="24"/>
                <w:lang w:eastAsia="ar-SA"/>
              </w:rPr>
              <w:t xml:space="preserve"> молодежью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Управление образования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Управление культуры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Комитет по ФК, спорту и молодежной политики администрации Агаповского муниципального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Организация работы по подбору кандидатов в члены добровольной народной дружины  и материальное обеспечение народных дружин Агаповского муниципального района (ГСМ, удостоверения, нарукавные повязки, финансовое поощрение членов народных дружин и приобретение оргтехники и комплектующих для работы участков ДНД),согласно статьи 4 Закона Челябинской области от 31.03.2015 года № 148-ЗО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района, администрация Агаповского муниципального района (Отдел по делам ГО и ЧС)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ind w:right="-15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19875,3 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ind w:right="-22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</w:rPr>
              <w:t xml:space="preserve">7100 </w:t>
            </w:r>
            <w:r w:rsidRPr="002F07CB">
              <w:rPr>
                <w:rFonts w:eastAsia="SimSun"/>
                <w:szCs w:val="24"/>
                <w:lang w:eastAsia="ar-SA"/>
              </w:rPr>
              <w:t>руб.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ind w:right="-25"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12775,3 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29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конкурса «Лучший член добровольного формирования граждан по охране общественного порядка», реализация иных форм стимулирования участия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граждан в охране общественного порядка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Администрация Агаповского муниципального района (Отдел по делам ГО и ЧС)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 xml:space="preserve">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ind w:right="-15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0 </w:t>
            </w:r>
            <w:r w:rsidR="00111F64" w:rsidRPr="002F07CB">
              <w:rPr>
                <w:rFonts w:eastAsia="SimSun"/>
                <w:szCs w:val="24"/>
                <w:lang w:eastAsia="ar-SA"/>
              </w:rPr>
              <w:t>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ind w:right="-22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0 </w:t>
            </w:r>
            <w:r w:rsidR="00111F64" w:rsidRPr="002F07CB">
              <w:rPr>
                <w:rFonts w:eastAsia="SimSun"/>
                <w:szCs w:val="24"/>
                <w:lang w:eastAsia="ar-SA"/>
              </w:rPr>
              <w:t>руб.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ind w:right="-25"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 xml:space="preserve">0 </w:t>
            </w:r>
            <w:r w:rsidR="00111F64" w:rsidRPr="00111F64">
              <w:rPr>
                <w:rFonts w:eastAsia="SimSun"/>
                <w:szCs w:val="24"/>
                <w:lang w:eastAsia="ar-SA"/>
              </w:rPr>
              <w:t>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0 </w:t>
            </w:r>
            <w:r w:rsidR="00111F64" w:rsidRPr="002F07CB">
              <w:rPr>
                <w:rFonts w:eastAsia="SimSun"/>
                <w:szCs w:val="24"/>
                <w:lang w:eastAsia="ar-SA"/>
              </w:rPr>
              <w:t>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50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Изготовление баннеров и плакатов с информацией об участковых уполномоченных полиции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19800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19800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46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31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Информирование населения о способах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кибермошеничества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через мобильную связь, в Сети Интернет через СМИ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46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32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профилактических мероприятий (лекции. беседы)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кибермошеничеству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с приглашением сотрудников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УСЗН Агаповского муниципального района, ОКУ ЦЗН, ГБУЗ «Районная больница с.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Агаповка», Главы сельских поселений Агаповского муниципального района,, Управление культуры администрации Агаповского муниципального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46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33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Совершенствование взаимодействия между органами профилактики правонарушений с применением инновационных форм работы с несовершеннолетними и родителями (опекунами)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района, УСЗН Агаповского муниципального района, ОКУ ЦЗН, Управление образования.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КДН и ЗП,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 xml:space="preserve">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району, УИИ (по согласованию)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3936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Итого по разделу</w:t>
            </w:r>
          </w:p>
        </w:tc>
        <w:tc>
          <w:tcPr>
            <w:tcW w:w="5528" w:type="dxa"/>
            <w:gridSpan w:val="5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39675,3 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7100руб.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ind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32575,3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13858" w:type="dxa"/>
            <w:gridSpan w:val="11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I</w:t>
            </w:r>
            <w:r w:rsidRPr="002F07CB">
              <w:rPr>
                <w:rFonts w:eastAsia="SimSun"/>
                <w:szCs w:val="24"/>
                <w:lang w:val="en-US" w:eastAsia="ar-SA"/>
              </w:rPr>
              <w:t>V</w:t>
            </w:r>
            <w:r w:rsidRPr="002F07CB">
              <w:rPr>
                <w:rFonts w:eastAsia="SimSun"/>
                <w:szCs w:val="24"/>
                <w:lang w:eastAsia="ar-SA"/>
              </w:rPr>
              <w:t>. Культурное, спортивное, правовое и военно-патриотическое воспитание граждан</w:t>
            </w:r>
          </w:p>
        </w:tc>
        <w:tc>
          <w:tcPr>
            <w:tcW w:w="45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34.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Осень спортивная (проведение спортивных мероприятий среди организаций)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</w:t>
            </w:r>
            <w:r w:rsidR="00111F64">
              <w:rPr>
                <w:szCs w:val="24"/>
                <w:lang w:eastAsia="ar-SA"/>
              </w:rPr>
              <w:t xml:space="preserve"> </w:t>
            </w:r>
            <w:r w:rsidRPr="002F07CB">
              <w:rPr>
                <w:szCs w:val="24"/>
                <w:lang w:eastAsia="ar-SA"/>
              </w:rPr>
              <w:t>спорту и молодежной политики администрации Агаповского муниципального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35.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Организация и проведение туристических экскурсий, походов, зарниц для детей и молодежи, в том числе в каникулярное время с привлечением детей «группы риска»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color w:val="FF0000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Комитет по ФК, спорту и молодежной политике администрации Агаповского муниципального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22230руб.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22230 руб.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 xml:space="preserve">0 </w:t>
            </w:r>
            <w:r w:rsidR="00111F64" w:rsidRPr="00111F64">
              <w:rPr>
                <w:rFonts w:eastAsia="SimSun"/>
                <w:szCs w:val="24"/>
                <w:lang w:eastAsia="ar-SA"/>
              </w:rPr>
              <w:t>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36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Организация и проведение учебных  военно-спортивных полевых сборов для юношей, изучающих основы безопасности жизнедеятельности с целью подготовки к службе в вооруженных силах Российской Федерации, в том числе для детей из ТЖС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Агаповского муниципального района (на базе ДПШ)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 руб.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 xml:space="preserve">0 </w:t>
            </w:r>
            <w:r w:rsidR="00111F64" w:rsidRPr="00111F64">
              <w:rPr>
                <w:rFonts w:eastAsia="SimSun"/>
                <w:szCs w:val="24"/>
                <w:lang w:eastAsia="ar-SA"/>
              </w:rPr>
              <w:t>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37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Приобретение спортивного оборудования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Комитет по ФК и спорту администрации </w:t>
            </w:r>
            <w:r w:rsidRPr="002F07CB">
              <w:rPr>
                <w:rFonts w:eastAsia="SimSun"/>
                <w:szCs w:val="24"/>
                <w:lang w:eastAsia="ar-SA"/>
              </w:rPr>
              <w:lastRenderedPageBreak/>
              <w:t>Агаповского муниципального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ind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19600 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19600 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0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руб</w:t>
            </w:r>
            <w:proofErr w:type="spellEnd"/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1391"/>
        </w:trPr>
        <w:tc>
          <w:tcPr>
            <w:tcW w:w="534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3402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Вовлечение </w:t>
            </w:r>
            <w:r w:rsidR="00111F64" w:rsidRPr="002F07CB">
              <w:rPr>
                <w:rFonts w:eastAsia="SimSun"/>
                <w:szCs w:val="24"/>
                <w:lang w:eastAsia="ar-SA"/>
              </w:rPr>
              <w:t>в спортивно</w:t>
            </w:r>
            <w:r w:rsidRPr="002F07CB">
              <w:rPr>
                <w:rFonts w:eastAsia="SimSun"/>
                <w:szCs w:val="24"/>
                <w:lang w:eastAsia="ar-SA"/>
              </w:rPr>
              <w:t xml:space="preserve"> – массовые мероприятия во внешкольный период подростков, школьников с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девиантным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поведением. Проведение спортивно – досуговых, массовых мероприятий в сельских поселениях.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(Веселые старты, «Спортивная семья, Спортивные турниры)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ind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Комитет по ФК,</w:t>
            </w:r>
            <w:r w:rsidR="00111F64">
              <w:rPr>
                <w:rFonts w:eastAsia="SimSun"/>
                <w:szCs w:val="24"/>
                <w:lang w:eastAsia="ar-SA"/>
              </w:rPr>
              <w:t xml:space="preserve"> </w:t>
            </w:r>
            <w:r w:rsidRPr="002F07CB">
              <w:rPr>
                <w:rFonts w:eastAsia="SimSun"/>
                <w:szCs w:val="24"/>
                <w:lang w:eastAsia="ar-SA"/>
              </w:rPr>
              <w:t>спорту и молодежной политики  администрации Агаповского муниципального района,</w:t>
            </w:r>
          </w:p>
        </w:tc>
        <w:tc>
          <w:tcPr>
            <w:tcW w:w="1418" w:type="dxa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  <w:vMerge w:val="restart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0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.</w:t>
            </w:r>
          </w:p>
        </w:tc>
      </w:tr>
      <w:tr w:rsidR="002F07CB" w:rsidRPr="002F07CB" w:rsidTr="00111F64">
        <w:trPr>
          <w:trHeight w:val="46"/>
        </w:trPr>
        <w:tc>
          <w:tcPr>
            <w:tcW w:w="534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3402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418" w:type="dxa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vMerge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.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39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Обеспечение досуга несовершеннолетних, состоящих на учете </w:t>
            </w:r>
            <w:r w:rsidR="00111F64" w:rsidRPr="002F07CB">
              <w:rPr>
                <w:rFonts w:eastAsia="SimSun"/>
                <w:szCs w:val="24"/>
                <w:lang w:eastAsia="ar-SA"/>
              </w:rPr>
              <w:t>в ПДН</w:t>
            </w:r>
            <w:r w:rsidRPr="002F07CB">
              <w:rPr>
                <w:rFonts w:eastAsia="SimSun"/>
                <w:szCs w:val="24"/>
                <w:lang w:eastAsia="ar-SA"/>
              </w:rPr>
              <w:t xml:space="preserve">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и КДН, детей из неблагополучных семей. Вовлечения указанной категории несовершеннолетних в занятие кружков, секций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культуры администрации Агаповского муниципального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40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Привлечение подростков и молодежи, оказавшихся в трудной жизненной ситуации, к волонтерской деятельности на территории Агаповского муниципального района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Комитет по ФК, спорту и молодежной политики администрации Агаповского муниципального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3936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Итого по разделу</w:t>
            </w:r>
          </w:p>
        </w:tc>
        <w:tc>
          <w:tcPr>
            <w:tcW w:w="5528" w:type="dxa"/>
            <w:gridSpan w:val="5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tabs>
                <w:tab w:val="left" w:pos="918"/>
              </w:tabs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41830руб.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22230 руб.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19600 руб.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0 руб.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</w:tr>
      <w:tr w:rsidR="002F07CB" w:rsidRPr="002F07CB" w:rsidTr="00111F64">
        <w:trPr>
          <w:trHeight w:val="38"/>
        </w:trPr>
        <w:tc>
          <w:tcPr>
            <w:tcW w:w="14312" w:type="dxa"/>
            <w:gridSpan w:val="1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val="en-US" w:eastAsia="ar-SA"/>
              </w:rPr>
              <w:lastRenderedPageBreak/>
              <w:t>V</w:t>
            </w:r>
            <w:r w:rsidRPr="002F07CB">
              <w:rPr>
                <w:rFonts w:eastAsia="SimSun"/>
                <w:szCs w:val="24"/>
                <w:lang w:eastAsia="ar-SA"/>
              </w:rPr>
              <w:t>. Профилактика алкоголизма и наркомании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41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совместных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профилактических мероприятий по выявлению фактов реализации несовершеннолетним алкогольной и спиртосодержащей продукции (ГСМ)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Администрация Агаповского муниципального района (КДН и ЗП администрации района)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</w:t>
            </w:r>
            <w:bookmarkStart w:id="0" w:name="_GoBack"/>
            <w:bookmarkEnd w:id="0"/>
            <w:r w:rsidRPr="002F07CB">
              <w:rPr>
                <w:szCs w:val="24"/>
                <w:lang w:eastAsia="ar-SA"/>
              </w:rPr>
              <w:t>-2023 годы</w:t>
            </w:r>
          </w:p>
        </w:tc>
        <w:tc>
          <w:tcPr>
            <w:tcW w:w="11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42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с участием сотрудников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лекций для учащихся в образовательных учреждениях по профилактике и борьбе с незаконным оборотом и употреблением наркотиков, алкоголизма в подростковой среде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1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1126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43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с участием сотрудников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семинаров, лекций в образовательных учреждениях и учреждениях для детей сирот и детей, оставшихся без попечения родителей, по профилактике употребления наркотиков и других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психоактивных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веществ, профилактике безнадзорности и правонарушений несовершеннолетних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Управление образования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КДН и ЗП администрации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ГБУЗ «Районная больница с.</w:t>
            </w:r>
            <w:r w:rsidR="00111F64">
              <w:rPr>
                <w:rFonts w:eastAsia="SimSun"/>
                <w:szCs w:val="24"/>
                <w:lang w:eastAsia="ar-SA"/>
              </w:rPr>
              <w:t xml:space="preserve"> </w:t>
            </w:r>
            <w:r w:rsidRPr="002F07CB">
              <w:rPr>
                <w:rFonts w:eastAsia="SimSun"/>
                <w:szCs w:val="24"/>
                <w:lang w:eastAsia="ar-SA"/>
              </w:rPr>
              <w:t>Агаповка»,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УСЗН Агаповского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lastRenderedPageBreak/>
              <w:t>2021-2023 годы</w:t>
            </w:r>
          </w:p>
        </w:tc>
        <w:tc>
          <w:tcPr>
            <w:tcW w:w="11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3936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Итого по разделу</w:t>
            </w:r>
          </w:p>
        </w:tc>
        <w:tc>
          <w:tcPr>
            <w:tcW w:w="5528" w:type="dxa"/>
            <w:gridSpan w:val="5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14312" w:type="dxa"/>
            <w:gridSpan w:val="1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val="en-US" w:eastAsia="ar-SA"/>
              </w:rPr>
              <w:t>VI</w:t>
            </w:r>
            <w:r w:rsidRPr="002F07CB">
              <w:rPr>
                <w:rFonts w:eastAsia="SimSun"/>
                <w:szCs w:val="24"/>
                <w:lang w:eastAsia="ar-SA"/>
              </w:rPr>
              <w:t>. Предупреждение преступлений в сфере экономики, коррупции, взяточничества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44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Организация совместной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работы по обмену информацией между заинтересованными органами в отношении физических и юридических лиц, допустивших нарушения в экономической и предпринимательской деятельности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45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совместных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мероприятий по выявлению, предупреждению и пресечению правонарушений и преступлений организациями и индивидуальными предпринимателями, осуществляющими розничную торговлю алкогольной и табачной продукций, в том числе курительными смесями несовершеннолетним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3936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Итого по разделу</w:t>
            </w:r>
          </w:p>
        </w:tc>
        <w:tc>
          <w:tcPr>
            <w:tcW w:w="5528" w:type="dxa"/>
            <w:gridSpan w:val="5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14312" w:type="dxa"/>
            <w:gridSpan w:val="1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val="en-US" w:eastAsia="ar-SA"/>
              </w:rPr>
              <w:t>VII</w:t>
            </w:r>
            <w:r w:rsidRPr="002F07CB">
              <w:rPr>
                <w:rFonts w:eastAsia="SimSun"/>
                <w:szCs w:val="24"/>
                <w:lang w:eastAsia="ar-SA"/>
              </w:rPr>
              <w:t>. Предупреждение экстремизма и терроризма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совместных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мероприятий, направленных на выявление фактов незаконного пребывания иностранных граждан и лиц без гражданства  на территории Агаповского муниципального района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1550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47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 xml:space="preserve">Проведение совместных с ОМВД России по </w:t>
            </w:r>
            <w:proofErr w:type="spellStart"/>
            <w:r w:rsidRPr="002F07CB">
              <w:rPr>
                <w:rFonts w:eastAsia="SimSun"/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rFonts w:eastAsia="SimSun"/>
                <w:szCs w:val="24"/>
                <w:lang w:eastAsia="ar-SA"/>
              </w:rPr>
              <w:t xml:space="preserve"> району мероприятий, направленных на выявление юридических и физических лиц, незаконно привлекающих иностранную рабочую силу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534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48</w:t>
            </w:r>
          </w:p>
        </w:tc>
        <w:tc>
          <w:tcPr>
            <w:tcW w:w="3402" w:type="dxa"/>
          </w:tcPr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 xml:space="preserve">Проведение совместных с ОМВД России по </w:t>
            </w:r>
            <w:proofErr w:type="spellStart"/>
            <w:r w:rsidRPr="002F07CB">
              <w:rPr>
                <w:szCs w:val="24"/>
                <w:lang w:eastAsia="ar-SA"/>
              </w:rPr>
              <w:t>Агаповскому</w:t>
            </w:r>
            <w:proofErr w:type="spellEnd"/>
            <w:r w:rsidRPr="002F07CB">
              <w:rPr>
                <w:szCs w:val="24"/>
                <w:lang w:eastAsia="ar-SA"/>
              </w:rPr>
              <w:t xml:space="preserve"> району ежемесячных           персонифицированных сверок данных о лицах, совершивших преступления и правонарушения на территории   Агаповского муниципального района на национальной или религиозной</w:t>
            </w:r>
          </w:p>
          <w:p w:rsidR="002F07CB" w:rsidRPr="002F07CB" w:rsidRDefault="002F07CB" w:rsidP="009F7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почве, с целью выработки         направлений профилактической     работы</w:t>
            </w:r>
          </w:p>
        </w:tc>
        <w:tc>
          <w:tcPr>
            <w:tcW w:w="255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Администрация Агаповского муниципального района,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Главы сельских поселений Агаповского муниципального района</w:t>
            </w:r>
          </w:p>
        </w:tc>
        <w:tc>
          <w:tcPr>
            <w:tcW w:w="1418" w:type="dxa"/>
          </w:tcPr>
          <w:p w:rsidR="002F07CB" w:rsidRPr="002F07CB" w:rsidRDefault="002F07CB" w:rsidP="009F7014">
            <w:pPr>
              <w:suppressAutoHyphens/>
              <w:jc w:val="center"/>
              <w:rPr>
                <w:szCs w:val="24"/>
                <w:lang w:eastAsia="ar-SA"/>
              </w:rPr>
            </w:pPr>
            <w:r w:rsidRPr="002F07CB">
              <w:rPr>
                <w:szCs w:val="24"/>
                <w:lang w:eastAsia="ar-SA"/>
              </w:rPr>
              <w:t>2021-2023 годы</w:t>
            </w:r>
          </w:p>
        </w:tc>
        <w:tc>
          <w:tcPr>
            <w:tcW w:w="1559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677"/>
        </w:trPr>
        <w:tc>
          <w:tcPr>
            <w:tcW w:w="3936" w:type="dxa"/>
            <w:gridSpan w:val="2"/>
          </w:tcPr>
          <w:p w:rsidR="002F07CB" w:rsidRPr="00111F64" w:rsidRDefault="002F07CB" w:rsidP="009F7014">
            <w:pPr>
              <w:tabs>
                <w:tab w:val="left" w:pos="916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5528" w:type="dxa"/>
            <w:gridSpan w:val="5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ind w:left="-108"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215016,93</w:t>
            </w:r>
          </w:p>
        </w:tc>
        <w:tc>
          <w:tcPr>
            <w:tcW w:w="1275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val="en-US"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891 046,79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1261970,14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  <w:tr w:rsidR="002F07CB" w:rsidRPr="002F07CB" w:rsidTr="00111F64">
        <w:trPr>
          <w:trHeight w:val="38"/>
        </w:trPr>
        <w:tc>
          <w:tcPr>
            <w:tcW w:w="3936" w:type="dxa"/>
            <w:gridSpan w:val="2"/>
          </w:tcPr>
          <w:p w:rsidR="002F07CB" w:rsidRPr="00111F64" w:rsidRDefault="002F07CB" w:rsidP="009F7014">
            <w:pPr>
              <w:tabs>
                <w:tab w:val="left" w:pos="916"/>
                <w:tab w:val="left" w:pos="16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SimSun"/>
                <w:szCs w:val="24"/>
                <w:u w:val="single"/>
                <w:lang w:eastAsia="ar-SA"/>
              </w:rPr>
            </w:pPr>
            <w:r w:rsidRPr="00111F64">
              <w:rPr>
                <w:rFonts w:eastAsia="SimSun"/>
                <w:szCs w:val="24"/>
                <w:u w:val="single"/>
                <w:lang w:eastAsia="ar-SA"/>
              </w:rPr>
              <w:lastRenderedPageBreak/>
              <w:t>Всего по программе</w:t>
            </w:r>
          </w:p>
        </w:tc>
        <w:tc>
          <w:tcPr>
            <w:tcW w:w="5528" w:type="dxa"/>
            <w:gridSpan w:val="5"/>
          </w:tcPr>
          <w:p w:rsidR="002F07CB" w:rsidRPr="00111F64" w:rsidRDefault="002F07CB" w:rsidP="009F7014">
            <w:pPr>
              <w:suppressAutoHyphens/>
              <w:jc w:val="center"/>
              <w:rPr>
                <w:rFonts w:eastAsia="SimSun"/>
                <w:szCs w:val="24"/>
                <w:u w:val="single"/>
                <w:lang w:eastAsia="ar-SA"/>
              </w:rPr>
            </w:pPr>
            <w:r w:rsidRPr="00111F64">
              <w:rPr>
                <w:rFonts w:eastAsia="SimSun"/>
                <w:szCs w:val="24"/>
                <w:u w:val="single"/>
                <w:lang w:eastAsia="ar-SA"/>
              </w:rPr>
              <w:t>Районный бюджет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ind w:left="-9" w:right="-108" w:firstLine="9"/>
              <w:jc w:val="center"/>
              <w:rPr>
                <w:rFonts w:eastAsia="SimSun"/>
                <w:szCs w:val="24"/>
                <w:u w:val="single"/>
                <w:lang w:eastAsia="ar-SA"/>
              </w:rPr>
            </w:pPr>
            <w:r w:rsidRPr="00111F64">
              <w:rPr>
                <w:rFonts w:eastAsia="SimSun"/>
                <w:szCs w:val="24"/>
                <w:u w:val="single"/>
                <w:lang w:eastAsia="ar-SA"/>
              </w:rPr>
              <w:t>2861830,93рублей</w:t>
            </w:r>
          </w:p>
        </w:tc>
        <w:tc>
          <w:tcPr>
            <w:tcW w:w="1275" w:type="dxa"/>
          </w:tcPr>
          <w:p w:rsidR="002F07CB" w:rsidRPr="00111F64" w:rsidRDefault="002F07CB" w:rsidP="009F7014">
            <w:pPr>
              <w:suppressAutoHyphens/>
              <w:ind w:right="-108"/>
              <w:jc w:val="center"/>
              <w:rPr>
                <w:rFonts w:eastAsia="SimSun"/>
                <w:szCs w:val="24"/>
                <w:u w:val="single"/>
                <w:lang w:eastAsia="ar-SA"/>
              </w:rPr>
            </w:pPr>
            <w:r w:rsidRPr="00111F64">
              <w:rPr>
                <w:rFonts w:eastAsia="SimSun"/>
                <w:szCs w:val="24"/>
                <w:u w:val="single"/>
                <w:lang w:eastAsia="ar-SA"/>
              </w:rPr>
              <w:t>1221186,79 рублей</w:t>
            </w:r>
          </w:p>
        </w:tc>
        <w:tc>
          <w:tcPr>
            <w:tcW w:w="1276" w:type="dxa"/>
          </w:tcPr>
          <w:p w:rsidR="002F07CB" w:rsidRPr="00111F64" w:rsidRDefault="002F07CB" w:rsidP="009F7014">
            <w:pPr>
              <w:suppressAutoHyphens/>
              <w:ind w:left="-108" w:right="-108"/>
              <w:jc w:val="center"/>
              <w:rPr>
                <w:rFonts w:eastAsia="SimSun"/>
                <w:szCs w:val="24"/>
                <w:lang w:eastAsia="ar-SA"/>
              </w:rPr>
            </w:pPr>
            <w:r w:rsidRPr="00111F64">
              <w:rPr>
                <w:rFonts w:eastAsia="SimSun"/>
                <w:szCs w:val="24"/>
                <w:lang w:eastAsia="ar-SA"/>
              </w:rPr>
              <w:t>1640644,14</w:t>
            </w:r>
          </w:p>
        </w:tc>
        <w:tc>
          <w:tcPr>
            <w:tcW w:w="1021" w:type="dxa"/>
            <w:gridSpan w:val="2"/>
          </w:tcPr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  <w:p w:rsidR="002F07CB" w:rsidRPr="002F07CB" w:rsidRDefault="002F07CB" w:rsidP="009F7014">
            <w:pPr>
              <w:suppressAutoHyphens/>
              <w:jc w:val="center"/>
              <w:rPr>
                <w:rFonts w:eastAsia="SimSun"/>
                <w:szCs w:val="24"/>
                <w:lang w:eastAsia="ar-SA"/>
              </w:rPr>
            </w:pPr>
            <w:r w:rsidRPr="002F07CB">
              <w:rPr>
                <w:rFonts w:eastAsia="SimSun"/>
                <w:szCs w:val="24"/>
                <w:lang w:eastAsia="ar-SA"/>
              </w:rPr>
              <w:t>-</w:t>
            </w:r>
          </w:p>
        </w:tc>
      </w:tr>
    </w:tbl>
    <w:p w:rsidR="002F07CB" w:rsidRPr="002F07CB" w:rsidRDefault="002F07CB" w:rsidP="009F7014">
      <w:pPr>
        <w:autoSpaceDE w:val="0"/>
        <w:autoSpaceDN w:val="0"/>
        <w:adjustRightInd w:val="0"/>
        <w:jc w:val="center"/>
        <w:rPr>
          <w:szCs w:val="24"/>
        </w:rPr>
      </w:pPr>
    </w:p>
    <w:p w:rsidR="002F07CB" w:rsidRDefault="002F07CB" w:rsidP="002932D8">
      <w:pPr>
        <w:tabs>
          <w:tab w:val="left" w:pos="4125"/>
        </w:tabs>
        <w:rPr>
          <w:sz w:val="28"/>
          <w:szCs w:val="28"/>
        </w:rPr>
      </w:pPr>
    </w:p>
    <w:sectPr w:rsidR="002F07CB" w:rsidSect="002F07CB">
      <w:headerReference w:type="default" r:id="rId11"/>
      <w:pgSz w:w="15840" w:h="12240" w:orient="landscape"/>
      <w:pgMar w:top="1418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01" w:rsidRDefault="00CE4101" w:rsidP="00FA6EF9">
      <w:r>
        <w:separator/>
      </w:r>
    </w:p>
  </w:endnote>
  <w:endnote w:type="continuationSeparator" w:id="0">
    <w:p w:rsidR="00CE4101" w:rsidRDefault="00CE4101" w:rsidP="00F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41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01" w:rsidRDefault="00CE4101" w:rsidP="00FA6EF9">
      <w:r>
        <w:separator/>
      </w:r>
    </w:p>
  </w:footnote>
  <w:footnote w:type="continuationSeparator" w:id="0">
    <w:p w:rsidR="00CE4101" w:rsidRDefault="00CE4101" w:rsidP="00FA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CB" w:rsidRDefault="002F07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F64">
      <w:rPr>
        <w:noProof/>
      </w:rPr>
      <w:t>10</w:t>
    </w:r>
    <w:r>
      <w:fldChar w:fldCharType="end"/>
    </w:r>
  </w:p>
  <w:p w:rsidR="002F07CB" w:rsidRDefault="002F07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14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07CB" w:rsidRPr="00FA6EF9" w:rsidRDefault="002F07CB">
        <w:pPr>
          <w:pStyle w:val="a5"/>
          <w:jc w:val="center"/>
          <w:rPr>
            <w:sz w:val="28"/>
            <w:szCs w:val="28"/>
          </w:rPr>
        </w:pPr>
        <w:r w:rsidRPr="00FA6EF9">
          <w:rPr>
            <w:sz w:val="28"/>
            <w:szCs w:val="28"/>
          </w:rPr>
          <w:fldChar w:fldCharType="begin"/>
        </w:r>
        <w:r w:rsidRPr="00FA6EF9">
          <w:rPr>
            <w:sz w:val="28"/>
            <w:szCs w:val="28"/>
          </w:rPr>
          <w:instrText>PAGE   \* MERGEFORMAT</w:instrText>
        </w:r>
        <w:r w:rsidRPr="00FA6EF9">
          <w:rPr>
            <w:sz w:val="28"/>
            <w:szCs w:val="28"/>
          </w:rPr>
          <w:fldChar w:fldCharType="separate"/>
        </w:r>
        <w:r w:rsidR="009F7014">
          <w:rPr>
            <w:noProof/>
            <w:sz w:val="28"/>
            <w:szCs w:val="28"/>
          </w:rPr>
          <w:t>54</w:t>
        </w:r>
        <w:r w:rsidRPr="00FA6EF9">
          <w:rPr>
            <w:sz w:val="28"/>
            <w:szCs w:val="28"/>
          </w:rPr>
          <w:fldChar w:fldCharType="end"/>
        </w:r>
      </w:p>
    </w:sdtContent>
  </w:sdt>
  <w:p w:rsidR="002F07CB" w:rsidRDefault="002F07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6EF7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4F2EC9"/>
    <w:multiLevelType w:val="multilevel"/>
    <w:tmpl w:val="8C7E2AD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97" w:hanging="720"/>
      </w:pPr>
    </w:lvl>
    <w:lvl w:ilvl="2">
      <w:start w:val="1"/>
      <w:numFmt w:val="decimal"/>
      <w:isLgl/>
      <w:lvlText w:val="%1.%2.%3."/>
      <w:lvlJc w:val="left"/>
      <w:pPr>
        <w:ind w:left="5246" w:hanging="720"/>
      </w:pPr>
    </w:lvl>
    <w:lvl w:ilvl="3">
      <w:start w:val="1"/>
      <w:numFmt w:val="decimal"/>
      <w:isLgl/>
      <w:lvlText w:val="%1.%2.%3.%4."/>
      <w:lvlJc w:val="left"/>
      <w:pPr>
        <w:ind w:left="5955" w:hanging="1080"/>
      </w:pPr>
    </w:lvl>
    <w:lvl w:ilvl="4">
      <w:start w:val="1"/>
      <w:numFmt w:val="decimal"/>
      <w:isLgl/>
      <w:lvlText w:val="%1.%2.%3.%4.%5."/>
      <w:lvlJc w:val="left"/>
      <w:pPr>
        <w:ind w:left="6304" w:hanging="1080"/>
      </w:pPr>
    </w:lvl>
    <w:lvl w:ilvl="5">
      <w:start w:val="1"/>
      <w:numFmt w:val="decimal"/>
      <w:isLgl/>
      <w:lvlText w:val="%1.%2.%3.%4.%5.%6."/>
      <w:lvlJc w:val="left"/>
      <w:pPr>
        <w:ind w:left="7013" w:hanging="1440"/>
      </w:pPr>
    </w:lvl>
    <w:lvl w:ilvl="6">
      <w:start w:val="1"/>
      <w:numFmt w:val="decimal"/>
      <w:isLgl/>
      <w:lvlText w:val="%1.%2.%3.%4.%5.%6.%7."/>
      <w:lvlJc w:val="left"/>
      <w:pPr>
        <w:ind w:left="7362" w:hanging="1440"/>
      </w:pPr>
    </w:lvl>
    <w:lvl w:ilvl="7">
      <w:start w:val="1"/>
      <w:numFmt w:val="decimal"/>
      <w:isLgl/>
      <w:lvlText w:val="%1.%2.%3.%4.%5.%6.%7.%8."/>
      <w:lvlJc w:val="left"/>
      <w:pPr>
        <w:ind w:left="8071" w:hanging="1800"/>
      </w:pPr>
    </w:lvl>
    <w:lvl w:ilvl="8">
      <w:start w:val="1"/>
      <w:numFmt w:val="decimal"/>
      <w:isLgl/>
      <w:lvlText w:val="%1.%2.%3.%4.%5.%6.%7.%8.%9."/>
      <w:lvlJc w:val="left"/>
      <w:pPr>
        <w:ind w:left="8420" w:hanging="1800"/>
      </w:pPr>
    </w:lvl>
  </w:abstractNum>
  <w:abstractNum w:abstractNumId="4" w15:restartNumberingAfterBreak="0">
    <w:nsid w:val="19657D09"/>
    <w:multiLevelType w:val="hybridMultilevel"/>
    <w:tmpl w:val="462C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DD5"/>
    <w:multiLevelType w:val="multilevel"/>
    <w:tmpl w:val="796EE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D5F7EF1"/>
    <w:multiLevelType w:val="hybridMultilevel"/>
    <w:tmpl w:val="854E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1F7B06"/>
    <w:multiLevelType w:val="singleLevel"/>
    <w:tmpl w:val="E38286A0"/>
    <w:lvl w:ilvl="0">
      <w:start w:val="2"/>
      <w:numFmt w:val="decimal"/>
      <w:pStyle w:val="6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49440397"/>
    <w:multiLevelType w:val="hybridMultilevel"/>
    <w:tmpl w:val="591E4224"/>
    <w:lvl w:ilvl="0" w:tplc="8E3034E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A6D53"/>
    <w:multiLevelType w:val="hybridMultilevel"/>
    <w:tmpl w:val="5CCC584E"/>
    <w:lvl w:ilvl="0" w:tplc="EC32D3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A07D0"/>
    <w:multiLevelType w:val="multilevel"/>
    <w:tmpl w:val="D50E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A26E3D"/>
    <w:multiLevelType w:val="hybridMultilevel"/>
    <w:tmpl w:val="2A240D1A"/>
    <w:lvl w:ilvl="0" w:tplc="A0F2CAC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F766A"/>
    <w:multiLevelType w:val="hybridMultilevel"/>
    <w:tmpl w:val="20F4955A"/>
    <w:lvl w:ilvl="0" w:tplc="02364C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E5D5D"/>
    <w:multiLevelType w:val="hybridMultilevel"/>
    <w:tmpl w:val="CCB49CDA"/>
    <w:lvl w:ilvl="0" w:tplc="A5A8C0D8">
      <w:start w:val="1"/>
      <w:numFmt w:val="decimal"/>
      <w:lvlText w:val="%1."/>
      <w:lvlJc w:val="left"/>
      <w:pPr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7E7F0F99"/>
    <w:multiLevelType w:val="multilevel"/>
    <w:tmpl w:val="C07A80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pStyle w:val="6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3">
    <w:abstractNumId w:val="9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0D"/>
    <w:rsid w:val="000752AB"/>
    <w:rsid w:val="00077AD4"/>
    <w:rsid w:val="000A1E29"/>
    <w:rsid w:val="00111F64"/>
    <w:rsid w:val="001133FB"/>
    <w:rsid w:val="00187804"/>
    <w:rsid w:val="001C5DA3"/>
    <w:rsid w:val="002932D8"/>
    <w:rsid w:val="002F07CB"/>
    <w:rsid w:val="003A7C1E"/>
    <w:rsid w:val="00443AD5"/>
    <w:rsid w:val="00477C65"/>
    <w:rsid w:val="004B149C"/>
    <w:rsid w:val="004C6D21"/>
    <w:rsid w:val="004D3034"/>
    <w:rsid w:val="005474B1"/>
    <w:rsid w:val="00796F39"/>
    <w:rsid w:val="007C04AD"/>
    <w:rsid w:val="008F3E75"/>
    <w:rsid w:val="009D452B"/>
    <w:rsid w:val="009F7014"/>
    <w:rsid w:val="00A348B5"/>
    <w:rsid w:val="00A3671C"/>
    <w:rsid w:val="00A65957"/>
    <w:rsid w:val="00B774F2"/>
    <w:rsid w:val="00C54761"/>
    <w:rsid w:val="00C7620D"/>
    <w:rsid w:val="00CD225D"/>
    <w:rsid w:val="00CE4101"/>
    <w:rsid w:val="00E9403F"/>
    <w:rsid w:val="00E96025"/>
    <w:rsid w:val="00ED0772"/>
    <w:rsid w:val="00EE6A27"/>
    <w:rsid w:val="00F05F64"/>
    <w:rsid w:val="00F276E0"/>
    <w:rsid w:val="00F35A3B"/>
    <w:rsid w:val="00FA6EF9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1863E"/>
  <w15:chartTrackingRefBased/>
  <w15:docId w15:val="{B0A27A59-7411-4B5C-A379-2C52FE2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7CB"/>
    <w:pPr>
      <w:keepNext/>
      <w:jc w:val="center"/>
      <w:outlineLvl w:val="0"/>
    </w:pPr>
    <w:rPr>
      <w:b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F07CB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2F07CB"/>
    <w:pPr>
      <w:keepNext/>
      <w:outlineLvl w:val="2"/>
    </w:pPr>
    <w:rPr>
      <w:b/>
      <w:sz w:val="16"/>
    </w:rPr>
  </w:style>
  <w:style w:type="paragraph" w:styleId="6">
    <w:name w:val="heading 6"/>
    <w:basedOn w:val="a"/>
    <w:next w:val="a0"/>
    <w:link w:val="60"/>
    <w:qFormat/>
    <w:rsid w:val="002F07CB"/>
    <w:pPr>
      <w:keepNext/>
      <w:widowControl w:val="0"/>
      <w:numPr>
        <w:numId w:val="11"/>
      </w:numPr>
      <w:suppressAutoHyphens/>
      <w:spacing w:line="100" w:lineRule="atLeast"/>
      <w:jc w:val="center"/>
      <w:outlineLvl w:val="5"/>
    </w:pPr>
    <w:rPr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96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aliases w:val="Основной текст Знак Знак,bt"/>
    <w:basedOn w:val="a"/>
    <w:link w:val="a4"/>
    <w:rsid w:val="00796F39"/>
    <w:pPr>
      <w:jc w:val="both"/>
    </w:pPr>
  </w:style>
  <w:style w:type="character" w:customStyle="1" w:styleId="a4">
    <w:name w:val="Основной текст Знак"/>
    <w:aliases w:val="Основной текст Знак Знак Знак,bt Знак"/>
    <w:basedOn w:val="a1"/>
    <w:link w:val="a0"/>
    <w:rsid w:val="0079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FA6E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A6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nhideWhenUsed/>
    <w:rsid w:val="00FA6E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FA6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A1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Normal (Web)"/>
    <w:basedOn w:val="a"/>
    <w:link w:val="aa"/>
    <w:uiPriority w:val="99"/>
    <w:unhideWhenUsed/>
    <w:rsid w:val="004B149C"/>
    <w:pPr>
      <w:spacing w:before="100" w:beforeAutospacing="1" w:after="100" w:afterAutospacing="1"/>
    </w:pPr>
    <w:rPr>
      <w:szCs w:val="24"/>
    </w:rPr>
  </w:style>
  <w:style w:type="character" w:customStyle="1" w:styleId="aa">
    <w:name w:val="Обычный (веб) Знак"/>
    <w:link w:val="a9"/>
    <w:rsid w:val="004B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B77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B77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списка Знак"/>
    <w:link w:val="ab"/>
    <w:locked/>
    <w:rsid w:val="00B774F2"/>
    <w:rPr>
      <w:rFonts w:eastAsiaTheme="minorEastAsia"/>
      <w:lang w:eastAsia="ru-RU"/>
    </w:rPr>
  </w:style>
  <w:style w:type="character" w:customStyle="1" w:styleId="21">
    <w:name w:val="Основной текст (2)_"/>
    <w:basedOn w:val="a1"/>
    <w:link w:val="22"/>
    <w:locked/>
    <w:rsid w:val="002932D8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32D8"/>
    <w:pPr>
      <w:widowControl w:val="0"/>
      <w:shd w:val="clear" w:color="auto" w:fill="FFFFFF"/>
      <w:spacing w:line="494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d">
    <w:name w:val="Hyperlink"/>
    <w:basedOn w:val="a1"/>
    <w:uiPriority w:val="99"/>
    <w:unhideWhenUsed/>
    <w:rsid w:val="002932D8"/>
    <w:rPr>
      <w:color w:val="0000FF"/>
      <w:u w:val="single"/>
    </w:rPr>
  </w:style>
  <w:style w:type="character" w:customStyle="1" w:styleId="11">
    <w:name w:val="Основной текст Знак1"/>
    <w:aliases w:val="Основной текст Знак Знак Знак1,bt Знак1"/>
    <w:basedOn w:val="a1"/>
    <w:locked/>
    <w:rsid w:val="002932D8"/>
    <w:rPr>
      <w:rFonts w:ascii="Times New Roman" w:hAnsi="Times New Roman" w:cs="Times New Roman"/>
      <w:noProof/>
      <w:spacing w:val="5"/>
      <w:sz w:val="21"/>
      <w:szCs w:val="21"/>
      <w:shd w:val="clear" w:color="auto" w:fill="FFFFFF"/>
    </w:rPr>
  </w:style>
  <w:style w:type="paragraph" w:styleId="ae">
    <w:name w:val="No Spacing"/>
    <w:uiPriority w:val="1"/>
    <w:qFormat/>
    <w:rsid w:val="002932D8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Основной текст1"/>
    <w:basedOn w:val="a"/>
    <w:rsid w:val="002932D8"/>
    <w:pPr>
      <w:widowControl w:val="0"/>
      <w:shd w:val="clear" w:color="auto" w:fill="FFFFFF"/>
      <w:spacing w:line="313" w:lineRule="exact"/>
      <w:ind w:hanging="1680"/>
      <w:jc w:val="center"/>
    </w:pPr>
    <w:rPr>
      <w:color w:val="000000"/>
      <w:spacing w:val="10"/>
      <w:sz w:val="25"/>
      <w:szCs w:val="25"/>
    </w:rPr>
  </w:style>
  <w:style w:type="character" w:customStyle="1" w:styleId="110">
    <w:name w:val="Основной текст + 11"/>
    <w:aliases w:val="5 pt"/>
    <w:basedOn w:val="a1"/>
    <w:rsid w:val="002932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EE6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EE6A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EE6A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2F07C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2F07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F07C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F07CB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numbering" w:customStyle="1" w:styleId="14">
    <w:name w:val="Нет списка1"/>
    <w:next w:val="a3"/>
    <w:semiHidden/>
    <w:unhideWhenUsed/>
    <w:rsid w:val="002F07CB"/>
  </w:style>
  <w:style w:type="paragraph" w:styleId="af">
    <w:name w:val="Balloon Text"/>
    <w:basedOn w:val="a"/>
    <w:link w:val="af0"/>
    <w:semiHidden/>
    <w:rsid w:val="002F07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2F07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F07CB"/>
    <w:pPr>
      <w:widowControl w:val="0"/>
      <w:autoSpaceDE w:val="0"/>
      <w:autoSpaceDN w:val="0"/>
      <w:adjustRightInd w:val="0"/>
      <w:spacing w:before="240" w:after="60" w:line="240" w:lineRule="auto"/>
      <w:ind w:left="1423" w:right="19772" w:hanging="72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2F07CB"/>
  </w:style>
  <w:style w:type="character" w:customStyle="1" w:styleId="DefaultParagraphFont">
    <w:name w:val="Default Paragraph Font"/>
    <w:rsid w:val="002F07CB"/>
  </w:style>
  <w:style w:type="character" w:customStyle="1" w:styleId="pagenumber">
    <w:name w:val="page number"/>
    <w:rsid w:val="002F07CB"/>
  </w:style>
  <w:style w:type="character" w:customStyle="1" w:styleId="af1">
    <w:name w:val="Название Знак"/>
    <w:rsid w:val="002F07CB"/>
    <w:rPr>
      <w:b/>
      <w:i/>
      <w:sz w:val="28"/>
    </w:rPr>
  </w:style>
  <w:style w:type="character" w:customStyle="1" w:styleId="15">
    <w:name w:val="Название Знак1"/>
    <w:rsid w:val="002F07CB"/>
    <w:rPr>
      <w:rFonts w:ascii="Cambria" w:hAnsi="Cambria" w:cs="font241"/>
      <w:color w:val="17365D"/>
      <w:spacing w:val="5"/>
      <w:kern w:val="1"/>
      <w:sz w:val="52"/>
      <w:szCs w:val="52"/>
    </w:rPr>
  </w:style>
  <w:style w:type="character" w:customStyle="1" w:styleId="0pt">
    <w:name w:val="Основной текст + Интервал 0 pt"/>
    <w:rsid w:val="002F07CB"/>
    <w:rPr>
      <w:rFonts w:ascii="Times New Roman" w:hAnsi="Times New Roman" w:cs="Times New Roman"/>
      <w:spacing w:val="4"/>
      <w:sz w:val="21"/>
      <w:szCs w:val="21"/>
    </w:rPr>
  </w:style>
  <w:style w:type="character" w:styleId="af2">
    <w:name w:val="Strong"/>
    <w:qFormat/>
    <w:rsid w:val="002F07CB"/>
    <w:rPr>
      <w:b/>
      <w:bCs/>
    </w:rPr>
  </w:style>
  <w:style w:type="character" w:customStyle="1" w:styleId="af3">
    <w:name w:val="Основной текст_"/>
    <w:rsid w:val="002F07CB"/>
    <w:rPr>
      <w:sz w:val="27"/>
      <w:szCs w:val="27"/>
    </w:rPr>
  </w:style>
  <w:style w:type="character" w:customStyle="1" w:styleId="ListLabel1">
    <w:name w:val="ListLabel 1"/>
    <w:rsid w:val="002F07C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2F07C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2F07CB"/>
    <w:rPr>
      <w:rFonts w:cs="Courier New"/>
    </w:rPr>
  </w:style>
  <w:style w:type="character" w:customStyle="1" w:styleId="ListLabel4">
    <w:name w:val="ListLabel 4"/>
    <w:rsid w:val="002F07CB"/>
    <w:rPr>
      <w:b w:val="0"/>
    </w:rPr>
  </w:style>
  <w:style w:type="paragraph" w:customStyle="1" w:styleId="af4">
    <w:name w:val="Title"/>
    <w:basedOn w:val="a"/>
    <w:next w:val="a0"/>
    <w:rsid w:val="002F07CB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3">
    <w:name w:val="Основной текст Знак2"/>
    <w:rsid w:val="002F07CB"/>
  </w:style>
  <w:style w:type="paragraph" w:styleId="af5">
    <w:name w:val="List"/>
    <w:basedOn w:val="a0"/>
    <w:rsid w:val="002F07CB"/>
    <w:pPr>
      <w:suppressAutoHyphens/>
      <w:spacing w:after="120" w:line="276" w:lineRule="auto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2F07C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szCs w:val="24"/>
      <w:lang w:eastAsia="ar-SA"/>
    </w:rPr>
  </w:style>
  <w:style w:type="paragraph" w:customStyle="1" w:styleId="17">
    <w:name w:val="Указатель1"/>
    <w:basedOn w:val="a"/>
    <w:rsid w:val="002F07CB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ListParagraph">
    <w:name w:val="List Paragraph"/>
    <w:basedOn w:val="a"/>
    <w:rsid w:val="002F07CB"/>
    <w:pPr>
      <w:suppressAutoHyphens/>
      <w:spacing w:after="200" w:line="276" w:lineRule="auto"/>
      <w:ind w:left="720"/>
    </w:pPr>
    <w:rPr>
      <w:rFonts w:ascii="Calibri" w:eastAsia="SimSun" w:hAnsi="Calibri" w:cs="font241"/>
      <w:sz w:val="22"/>
      <w:szCs w:val="22"/>
      <w:lang w:eastAsia="ar-SA"/>
    </w:rPr>
  </w:style>
  <w:style w:type="paragraph" w:customStyle="1" w:styleId="NormalWeb">
    <w:name w:val="Normal (Web)"/>
    <w:basedOn w:val="a"/>
    <w:rsid w:val="002F07CB"/>
    <w:pPr>
      <w:suppressAutoHyphens/>
      <w:spacing w:before="100" w:after="100" w:line="100" w:lineRule="atLeast"/>
    </w:pPr>
    <w:rPr>
      <w:szCs w:val="24"/>
      <w:lang w:eastAsia="ar-SA"/>
    </w:rPr>
  </w:style>
  <w:style w:type="paragraph" w:customStyle="1" w:styleId="af6">
    <w:name w:val="Нормальный (таблица)"/>
    <w:basedOn w:val="a"/>
    <w:rsid w:val="002F07CB"/>
    <w:pPr>
      <w:widowControl w:val="0"/>
      <w:suppressAutoHyphens/>
      <w:spacing w:line="100" w:lineRule="atLeast"/>
      <w:jc w:val="both"/>
    </w:pPr>
    <w:rPr>
      <w:rFonts w:ascii="Arial" w:hAnsi="Arial" w:cs="Arial"/>
      <w:szCs w:val="24"/>
      <w:lang w:eastAsia="ar-SA"/>
    </w:rPr>
  </w:style>
  <w:style w:type="paragraph" w:customStyle="1" w:styleId="BalloonText">
    <w:name w:val="Balloon Text"/>
    <w:basedOn w:val="a"/>
    <w:rsid w:val="002F07CB"/>
    <w:pPr>
      <w:suppressAutoHyphens/>
      <w:spacing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HTMLPreformatted">
    <w:name w:val="HTML Preformatted"/>
    <w:basedOn w:val="a"/>
    <w:rsid w:val="002F0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lang w:eastAsia="ar-SA"/>
    </w:rPr>
  </w:style>
  <w:style w:type="character" w:customStyle="1" w:styleId="18">
    <w:name w:val="Верхний колонтитул Знак1"/>
    <w:rsid w:val="002F07CB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2F07CB"/>
    <w:rPr>
      <w:lang w:eastAsia="ar-SA"/>
    </w:rPr>
  </w:style>
  <w:style w:type="paragraph" w:styleId="af7">
    <w:basedOn w:val="a"/>
    <w:next w:val="af8"/>
    <w:qFormat/>
    <w:rsid w:val="002F07CB"/>
    <w:pPr>
      <w:suppressAutoHyphens/>
      <w:spacing w:line="100" w:lineRule="atLeast"/>
      <w:jc w:val="center"/>
    </w:pPr>
    <w:rPr>
      <w:rFonts w:ascii="Calibri" w:eastAsia="SimSun" w:hAnsi="Calibri"/>
      <w:b/>
      <w:bCs/>
      <w:i/>
      <w:sz w:val="28"/>
      <w:szCs w:val="36"/>
      <w:lang w:val="x-none" w:eastAsia="ar-SA"/>
    </w:rPr>
  </w:style>
  <w:style w:type="character" w:customStyle="1" w:styleId="24">
    <w:name w:val="Название Знак2"/>
    <w:link w:val="af9"/>
    <w:rsid w:val="002F07CB"/>
    <w:rPr>
      <w:rFonts w:ascii="Calibri" w:eastAsia="SimSun" w:hAnsi="Calibri" w:cs="font241"/>
      <w:b/>
      <w:bCs/>
      <w:i/>
      <w:sz w:val="28"/>
      <w:szCs w:val="36"/>
      <w:lang w:eastAsia="ar-SA"/>
    </w:rPr>
  </w:style>
  <w:style w:type="paragraph" w:styleId="af8">
    <w:name w:val="Subtitle"/>
    <w:basedOn w:val="af4"/>
    <w:next w:val="a0"/>
    <w:link w:val="afa"/>
    <w:qFormat/>
    <w:rsid w:val="002F07CB"/>
    <w:pPr>
      <w:jc w:val="center"/>
    </w:pPr>
    <w:rPr>
      <w:rFonts w:cs="Times New Roman"/>
      <w:i/>
      <w:iCs/>
      <w:lang w:val="x-none"/>
    </w:rPr>
  </w:style>
  <w:style w:type="character" w:customStyle="1" w:styleId="afa">
    <w:name w:val="Подзаголовок Знак"/>
    <w:basedOn w:val="a1"/>
    <w:link w:val="af8"/>
    <w:rsid w:val="002F07CB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ConsNormal">
    <w:name w:val="ConsNormal"/>
    <w:rsid w:val="002F07CB"/>
    <w:pPr>
      <w:suppressAutoHyphens/>
      <w:spacing w:after="0" w:line="100" w:lineRule="atLeast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2F07CB"/>
    <w:pPr>
      <w:suppressAutoHyphens/>
      <w:spacing w:after="0" w:line="100" w:lineRule="atLeast"/>
    </w:pPr>
    <w:rPr>
      <w:rFonts w:ascii="Calibri" w:eastAsia="SimSun" w:hAnsi="Calibri" w:cs="font241"/>
      <w:lang w:eastAsia="ar-SA"/>
    </w:rPr>
  </w:style>
  <w:style w:type="table" w:styleId="afb">
    <w:name w:val="Table Grid"/>
    <w:basedOn w:val="a2"/>
    <w:uiPriority w:val="59"/>
    <w:rsid w:val="002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Знак"/>
    <w:basedOn w:val="a"/>
    <w:rsid w:val="002F07C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Заголовок Знак"/>
    <w:basedOn w:val="a1"/>
    <w:uiPriority w:val="10"/>
    <w:rsid w:val="002F0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Title"/>
    <w:basedOn w:val="a"/>
    <w:next w:val="a"/>
    <w:link w:val="24"/>
    <w:qFormat/>
    <w:rsid w:val="002F07CB"/>
    <w:pPr>
      <w:contextualSpacing/>
    </w:pPr>
    <w:rPr>
      <w:rFonts w:ascii="Calibri" w:eastAsia="SimSun" w:hAnsi="Calibri" w:cs="font241"/>
      <w:b/>
      <w:bCs/>
      <w:i/>
      <w:sz w:val="28"/>
      <w:szCs w:val="36"/>
      <w:lang w:eastAsia="ar-SA"/>
    </w:rPr>
  </w:style>
  <w:style w:type="character" w:customStyle="1" w:styleId="1a">
    <w:name w:val="Заголовок Знак1"/>
    <w:basedOn w:val="a1"/>
    <w:link w:val="af9"/>
    <w:uiPriority w:val="10"/>
    <w:rsid w:val="002F07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62</Pages>
  <Words>11093</Words>
  <Characters>63235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2022-11-15T05:23:00Z</dcterms:created>
  <dcterms:modified xsi:type="dcterms:W3CDTF">2022-12-29T05:20:00Z</dcterms:modified>
</cp:coreProperties>
</file>