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EF" w:rsidRDefault="00D16E7A" w:rsidP="00D16E7A">
      <w:pPr>
        <w:jc w:val="center"/>
      </w:pPr>
      <w:r>
        <w:fldChar w:fldCharType="begin"/>
      </w:r>
      <w:r>
        <w:instrText xml:space="preserve"> INCLUDEPICTURE "https://pp.userapi.com/c849216/v849216299/afa2f/wXwe52Bi6Z4.jpg"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4pt;height:76.5pt">
            <v:imagedata r:id="rId4" r:href="rId5"/>
          </v:shape>
        </w:pict>
      </w:r>
      <w:r>
        <w:fldChar w:fldCharType="end"/>
      </w:r>
    </w:p>
    <w:p w:rsidR="00D16E7A" w:rsidRPr="00D16E7A" w:rsidRDefault="00D16E7A" w:rsidP="00D16E7A">
      <w:pPr>
        <w:jc w:val="center"/>
        <w:rPr>
          <w:b/>
        </w:rPr>
      </w:pPr>
      <w:r w:rsidRPr="00D16E7A">
        <w:rPr>
          <w:b/>
        </w:rPr>
        <w:t xml:space="preserve">ПРОКУРАТУРА АГАПОВСКОГО РАЙОНА </w:t>
      </w:r>
    </w:p>
    <w:p w:rsidR="00D16E7A" w:rsidRDefault="00D16E7A" w:rsidP="00D16E7A">
      <w:pPr>
        <w:jc w:val="center"/>
      </w:pPr>
      <w:r>
        <w:t>разъясняет:</w:t>
      </w:r>
    </w:p>
    <w:p w:rsidR="00D16E7A" w:rsidRPr="00D16E7A" w:rsidRDefault="00D16E7A" w:rsidP="00D16E7A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16E7A">
        <w:rPr>
          <w:b/>
          <w:color w:val="FF0000"/>
          <w:sz w:val="32"/>
          <w:szCs w:val="32"/>
        </w:rPr>
        <w:t>Как сохранить денежные</w:t>
      </w:r>
    </w:p>
    <w:p w:rsidR="00D16E7A" w:rsidRPr="00D16E7A" w:rsidRDefault="00D16E7A" w:rsidP="00D16E7A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16E7A">
        <w:rPr>
          <w:b/>
          <w:color w:val="FF0000"/>
          <w:sz w:val="32"/>
          <w:szCs w:val="32"/>
        </w:rPr>
        <w:t>средства при осуществлении платежей или банковских операций с помощью сети Интернет?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D0BEE">
        <w:rPr>
          <w:sz w:val="27"/>
          <w:szCs w:val="27"/>
        </w:rPr>
        <w:t>В настоящее время довольно распространенным преступлением является мошенничество с использованием электронных средств платежа.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D0BEE">
        <w:rPr>
          <w:sz w:val="27"/>
          <w:szCs w:val="27"/>
        </w:rPr>
        <w:t>Ответственность за использование чужого доверия с целью завладения средствами, привязанными к платежной карте, предусматривается статьей 159.3 Уголовного кодекса РФ.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left="-142" w:right="-70"/>
        <w:jc w:val="center"/>
        <w:rPr>
          <w:b/>
          <w:color w:val="000080"/>
          <w:sz w:val="26"/>
          <w:szCs w:val="26"/>
        </w:rPr>
      </w:pPr>
      <w:r w:rsidRPr="00ED0BEE">
        <w:rPr>
          <w:b/>
          <w:color w:val="000080"/>
          <w:sz w:val="26"/>
          <w:szCs w:val="26"/>
        </w:rPr>
        <w:t xml:space="preserve">Способы распоряжения средствами </w:t>
      </w:r>
    </w:p>
    <w:p w:rsidR="00D16E7A" w:rsidRPr="00ED0BEE" w:rsidRDefault="00D16E7A" w:rsidP="00D16E7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D0BEE">
        <w:rPr>
          <w:b/>
          <w:color w:val="000080"/>
          <w:sz w:val="26"/>
          <w:szCs w:val="26"/>
        </w:rPr>
        <w:t>с чужой банковской карты</w:t>
      </w:r>
      <w:r w:rsidRPr="00ED0BEE">
        <w:rPr>
          <w:b/>
          <w:sz w:val="26"/>
          <w:szCs w:val="26"/>
        </w:rPr>
        <w:t>: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М</w:t>
      </w:r>
      <w:r w:rsidRPr="00ED0BEE">
        <w:rPr>
          <w:sz w:val="27"/>
          <w:szCs w:val="27"/>
        </w:rPr>
        <w:t>ошенник может завладеть чужой банковской картой и ПИН-кодом к ней обманным путем.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sz w:val="27"/>
          <w:szCs w:val="27"/>
        </w:rPr>
        <w:t>К</w:t>
      </w:r>
      <w:r w:rsidRPr="00ED0BEE">
        <w:rPr>
          <w:sz w:val="27"/>
          <w:szCs w:val="27"/>
        </w:rPr>
        <w:t>арта может быть похищена тайно или открыто, а ПИН-код может быть подсмотрен; снят на микрокамеру, установленную рядом с банкоматом и направленную на устройство ввода; считан при помощи специальной накладной клавиатуры.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У</w:t>
      </w:r>
      <w:r w:rsidRPr="00ED0BEE">
        <w:rPr>
          <w:sz w:val="27"/>
          <w:szCs w:val="27"/>
        </w:rPr>
        <w:t>знать информацию об имени держателя, срок окончания действия и CVC-код платежной карты, используемой для покупок и платежей в Интернете, мошенник может на порталах, не снабженных дополнительной защитой (3D-secure) в виде подтверждения транзакции посредством СМС-сообщения.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З</w:t>
      </w:r>
      <w:r w:rsidRPr="00ED0BEE">
        <w:rPr>
          <w:sz w:val="27"/>
          <w:szCs w:val="27"/>
        </w:rPr>
        <w:t xml:space="preserve">ачастую мошенники </w:t>
      </w:r>
      <w:r>
        <w:rPr>
          <w:sz w:val="27"/>
          <w:szCs w:val="27"/>
        </w:rPr>
        <w:t>п</w:t>
      </w:r>
      <w:r w:rsidRPr="00ED0BEE">
        <w:rPr>
          <w:sz w:val="27"/>
          <w:szCs w:val="27"/>
        </w:rPr>
        <w:t>редставляются сотрудниками банков и других известных</w:t>
      </w:r>
      <w:r>
        <w:rPr>
          <w:sz w:val="27"/>
          <w:szCs w:val="27"/>
        </w:rPr>
        <w:t xml:space="preserve">  </w:t>
      </w:r>
      <w:r w:rsidRPr="00ED0B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proofErr w:type="gramStart"/>
      <w:r w:rsidRPr="00ED0BEE">
        <w:rPr>
          <w:sz w:val="27"/>
          <w:szCs w:val="27"/>
        </w:rPr>
        <w:t>компаний</w:t>
      </w:r>
      <w:r>
        <w:rPr>
          <w:sz w:val="27"/>
          <w:szCs w:val="27"/>
        </w:rPr>
        <w:t>,</w:t>
      </w:r>
      <w:r w:rsidRPr="00ED0BE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ED0BEE"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т</w:t>
      </w:r>
      <w:r w:rsidRPr="00ED0BEE">
        <w:rPr>
          <w:sz w:val="27"/>
          <w:szCs w:val="27"/>
        </w:rPr>
        <w:t>елефону</w:t>
      </w:r>
      <w:r>
        <w:rPr>
          <w:sz w:val="27"/>
          <w:szCs w:val="27"/>
        </w:rPr>
        <w:t xml:space="preserve"> </w:t>
      </w:r>
      <w:r w:rsidRPr="00ED0BEE">
        <w:rPr>
          <w:sz w:val="27"/>
          <w:szCs w:val="27"/>
        </w:rPr>
        <w:t>обещают своей жертве кредиты под низкий процент, сообщают якобы о выигрыше в конкурсе или о поступлении платежа, который можно получить, произведя определенные действия через банкомат.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икогда и никому, ни при каких обстоятельствах нельзя передавать логин, пароль или реквизиты вашей банковской карты (секретный код безопасности CVV2, подтверждающий подлинность карты, имя ее владельца, срок действия) и, разумеется, ПИН-код. Если банковская карта привязана к номеру сотового телефона с функцией отправки СМС-сообщений с кодом подтверждения операции с картой, нельзя с</w:t>
      </w:r>
      <w:r>
        <w:rPr>
          <w:sz w:val="27"/>
          <w:szCs w:val="27"/>
        </w:rPr>
        <w:t>ообщать данный код другим лицам.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еобходимо при вводе ПИН-кода закрывать клавиатуру банкомата рукой;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П</w:t>
      </w:r>
      <w:r w:rsidRPr="00ED0BEE">
        <w:rPr>
          <w:sz w:val="27"/>
          <w:szCs w:val="27"/>
        </w:rPr>
        <w:t>ри возникновении проблем нельзя пользоваться</w:t>
      </w:r>
      <w:r>
        <w:rPr>
          <w:sz w:val="27"/>
          <w:szCs w:val="27"/>
        </w:rPr>
        <w:t xml:space="preserve"> советами «случайных помощников»</w:t>
      </w:r>
      <w:r w:rsidRPr="00ED0BEE">
        <w:rPr>
          <w:sz w:val="27"/>
          <w:szCs w:val="27"/>
        </w:rPr>
        <w:t xml:space="preserve">, лучше сразу позвонить в банк и заблокировать карту. Если карта осталась в банкомате </w:t>
      </w:r>
      <w:r>
        <w:rPr>
          <w:sz w:val="27"/>
          <w:szCs w:val="27"/>
        </w:rPr>
        <w:t>необходимо</w:t>
      </w:r>
      <w:r w:rsidRPr="00ED0BEE">
        <w:rPr>
          <w:sz w:val="27"/>
          <w:szCs w:val="27"/>
        </w:rPr>
        <w:t xml:space="preserve"> позвонить в компанию, осуществляющую техническое обслуживание банкомата (номер д</w:t>
      </w:r>
      <w:r>
        <w:rPr>
          <w:sz w:val="27"/>
          <w:szCs w:val="27"/>
        </w:rPr>
        <w:t>олжен быть указан на терминале).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 xml:space="preserve">В </w:t>
      </w:r>
      <w:r w:rsidRPr="00ED0BEE">
        <w:rPr>
          <w:sz w:val="27"/>
          <w:szCs w:val="27"/>
        </w:rPr>
        <w:t>случае потери карты или при наличии оснований полагать, что третьи лица узнали ее реквизиты, необходимо срочно обратиться в банк и заблокиро</w:t>
      </w:r>
      <w:r>
        <w:rPr>
          <w:sz w:val="27"/>
          <w:szCs w:val="27"/>
        </w:rPr>
        <w:t>вать ее.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Б</w:t>
      </w:r>
      <w:r w:rsidRPr="00ED0BEE">
        <w:rPr>
          <w:sz w:val="27"/>
          <w:szCs w:val="27"/>
        </w:rPr>
        <w:t>анки не</w:t>
      </w:r>
      <w:r w:rsidRPr="00E5499A">
        <w:rPr>
          <w:color w:val="000000"/>
          <w:sz w:val="27"/>
          <w:szCs w:val="27"/>
        </w:rPr>
        <w:t xml:space="preserve"> рассылают</w:t>
      </w:r>
      <w:r w:rsidRPr="00ED0BEE">
        <w:rPr>
          <w:sz w:val="27"/>
          <w:szCs w:val="27"/>
        </w:rPr>
        <w:t xml:space="preserve"> сообщений о блокировке карт, а в телефонном разговоре не выспрашивают конфиденциальные сведения и код</w:t>
      </w:r>
      <w:r>
        <w:rPr>
          <w:sz w:val="27"/>
          <w:szCs w:val="27"/>
        </w:rPr>
        <w:t>ы, связанные с картами клиентов.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lastRenderedPageBreak/>
        <w:t>Н</w:t>
      </w:r>
      <w:r w:rsidRPr="00ED0BEE">
        <w:rPr>
          <w:sz w:val="27"/>
          <w:szCs w:val="27"/>
        </w:rPr>
        <w:t xml:space="preserve">еобходимо незамедлительно информировать банк, эмитента карты или кредитора, если в банковских отчетах и отчетах по кредитным картам имеются транзакции, которых Вы не совершали. </w:t>
      </w: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еобходимо отслеживать списания с карты, обращать внимание на те, которые Вы не узнаете или</w:t>
      </w:r>
      <w:r>
        <w:rPr>
          <w:sz w:val="27"/>
          <w:szCs w:val="27"/>
        </w:rPr>
        <w:t xml:space="preserve"> которые подозрительно выглядят.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 xml:space="preserve">е стоит принимать всерьез звонки с предложением </w:t>
      </w:r>
      <w:proofErr w:type="spellStart"/>
      <w:r w:rsidRPr="00ED0BEE">
        <w:rPr>
          <w:sz w:val="27"/>
          <w:szCs w:val="27"/>
        </w:rPr>
        <w:t>малорискованных</w:t>
      </w:r>
      <w:proofErr w:type="spellEnd"/>
      <w:r w:rsidRPr="00ED0BEE">
        <w:rPr>
          <w:sz w:val="27"/>
          <w:szCs w:val="27"/>
        </w:rPr>
        <w:t xml:space="preserve"> и </w:t>
      </w:r>
      <w:proofErr w:type="spellStart"/>
      <w:r w:rsidRPr="00ED0BEE">
        <w:rPr>
          <w:sz w:val="27"/>
          <w:szCs w:val="27"/>
        </w:rPr>
        <w:t>высокоприбыльных</w:t>
      </w:r>
      <w:proofErr w:type="spellEnd"/>
      <w:r w:rsidRPr="00ED0BEE">
        <w:rPr>
          <w:sz w:val="27"/>
          <w:szCs w:val="27"/>
        </w:rPr>
        <w:t xml:space="preserve"> инвестиций, особенно если оппонент настаивает на немедленном вложении денег, гарантирует высокие прибыли, обещает низкий или вообщ</w:t>
      </w:r>
      <w:r>
        <w:rPr>
          <w:sz w:val="27"/>
          <w:szCs w:val="27"/>
        </w:rPr>
        <w:t>е отсутствующий финансовый риск.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ельзя принимать всерьёз сообщения о выигрыше или о Ваших высоких шансах выиграть в лотереях</w:t>
      </w:r>
      <w:r>
        <w:rPr>
          <w:sz w:val="27"/>
          <w:szCs w:val="27"/>
        </w:rPr>
        <w:t xml:space="preserve"> или</w:t>
      </w:r>
      <w:r w:rsidRPr="00ED0BEE">
        <w:rPr>
          <w:sz w:val="27"/>
          <w:szCs w:val="27"/>
        </w:rPr>
        <w:t xml:space="preserve"> конкурсах, в которых не принимали участие, особенно, если предла</w:t>
      </w:r>
      <w:r>
        <w:rPr>
          <w:sz w:val="27"/>
          <w:szCs w:val="27"/>
        </w:rPr>
        <w:t>гают отправить деньги на оплату «налогов», «сборов» или «таможенных платежей»</w:t>
      </w:r>
      <w:r w:rsidRPr="00ED0BEE">
        <w:rPr>
          <w:sz w:val="27"/>
          <w:szCs w:val="27"/>
        </w:rPr>
        <w:t xml:space="preserve">, прежде чем выслать Ваш </w:t>
      </w:r>
      <w:proofErr w:type="gramStart"/>
      <w:r w:rsidRPr="00ED0BEE">
        <w:rPr>
          <w:sz w:val="27"/>
          <w:szCs w:val="27"/>
        </w:rPr>
        <w:t>выигрыш.</w:t>
      </w:r>
      <w:r>
        <w:rPr>
          <w:sz w:val="27"/>
          <w:szCs w:val="27"/>
        </w:rPr>
        <w:t>.</w:t>
      </w:r>
      <w:proofErr w:type="gramEnd"/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 xml:space="preserve">е переходить по ссылкам, указанным в </w:t>
      </w:r>
      <w:proofErr w:type="gramStart"/>
      <w:r w:rsidRPr="00ED0BEE">
        <w:rPr>
          <w:sz w:val="27"/>
          <w:szCs w:val="27"/>
        </w:rPr>
        <w:t>поступивших  сообщениях</w:t>
      </w:r>
      <w:proofErr w:type="gramEnd"/>
      <w:r w:rsidRPr="00ED0BEE">
        <w:rPr>
          <w:sz w:val="27"/>
          <w:szCs w:val="27"/>
        </w:rPr>
        <w:t>,  безопаснее вводить ссылку вручную на уже</w:t>
      </w:r>
      <w:r>
        <w:rPr>
          <w:sz w:val="27"/>
          <w:szCs w:val="27"/>
        </w:rPr>
        <w:t xml:space="preserve"> </w:t>
      </w:r>
      <w:r w:rsidRPr="00ED0BEE">
        <w:rPr>
          <w:sz w:val="27"/>
          <w:szCs w:val="27"/>
        </w:rPr>
        <w:t>пров</w:t>
      </w:r>
      <w:r>
        <w:rPr>
          <w:sz w:val="27"/>
          <w:szCs w:val="27"/>
        </w:rPr>
        <w:t>еренном сайте в строке браузера.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П</w:t>
      </w:r>
      <w:r w:rsidRPr="00ED0BEE">
        <w:rPr>
          <w:sz w:val="27"/>
          <w:szCs w:val="27"/>
        </w:rPr>
        <w:t>роверять адресную строку, если поступил запрос на повторную авторизацию, чтобы убедит</w:t>
      </w:r>
      <w:r>
        <w:rPr>
          <w:sz w:val="27"/>
          <w:szCs w:val="27"/>
        </w:rPr>
        <w:t>ься, на том ли сайте находитесь.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П</w:t>
      </w:r>
      <w:r w:rsidRPr="00ED0BEE">
        <w:rPr>
          <w:sz w:val="27"/>
          <w:szCs w:val="27"/>
        </w:rPr>
        <w:t>еред вводом логина и пароля, проверять, защищено ли соединение (наличие перед адресом сайта букв "</w:t>
      </w:r>
      <w:proofErr w:type="spellStart"/>
      <w:r w:rsidRPr="00ED0BEE">
        <w:rPr>
          <w:sz w:val="27"/>
          <w:szCs w:val="27"/>
        </w:rPr>
        <w:t>https</w:t>
      </w:r>
      <w:proofErr w:type="spellEnd"/>
      <w:r w:rsidRPr="00ED0BEE">
        <w:rPr>
          <w:sz w:val="27"/>
          <w:szCs w:val="27"/>
        </w:rPr>
        <w:t>" г</w:t>
      </w:r>
      <w:r>
        <w:rPr>
          <w:sz w:val="27"/>
          <w:szCs w:val="27"/>
        </w:rPr>
        <w:t>оворит о защищенном соединении).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П</w:t>
      </w:r>
      <w:r w:rsidRPr="00ED0BEE">
        <w:rPr>
          <w:sz w:val="27"/>
          <w:szCs w:val="27"/>
        </w:rPr>
        <w:t xml:space="preserve">роверять источник входящих писем и сообщений, </w:t>
      </w:r>
      <w:r>
        <w:rPr>
          <w:sz w:val="27"/>
          <w:szCs w:val="27"/>
        </w:rPr>
        <w:t>он</w:t>
      </w:r>
      <w:r w:rsidRPr="00ED0BEE">
        <w:rPr>
          <w:sz w:val="27"/>
          <w:szCs w:val="27"/>
        </w:rPr>
        <w:t xml:space="preserve"> может быть небезопасным даже </w:t>
      </w:r>
      <w:r>
        <w:rPr>
          <w:sz w:val="27"/>
          <w:szCs w:val="27"/>
        </w:rPr>
        <w:t xml:space="preserve">если </w:t>
      </w:r>
      <w:r w:rsidRPr="00ED0BEE">
        <w:rPr>
          <w:sz w:val="27"/>
          <w:szCs w:val="27"/>
        </w:rPr>
        <w:t xml:space="preserve">письмо, </w:t>
      </w:r>
      <w:proofErr w:type="gramStart"/>
      <w:r>
        <w:rPr>
          <w:sz w:val="27"/>
          <w:szCs w:val="27"/>
        </w:rPr>
        <w:t>от  друга</w:t>
      </w:r>
      <w:proofErr w:type="gramEnd"/>
      <w:r w:rsidRPr="00ED0BEE">
        <w:rPr>
          <w:sz w:val="27"/>
          <w:szCs w:val="27"/>
        </w:rPr>
        <w:t>, так как его могли также обмануть или взломать телеф</w:t>
      </w:r>
      <w:r>
        <w:rPr>
          <w:sz w:val="27"/>
          <w:szCs w:val="27"/>
        </w:rPr>
        <w:t>он, почту, аккаунт.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е заходить в интернет-банк с чужих компьютеров или телефонов (если пришлось это сделать, то по завершению сессии необходимо нажать</w:t>
      </w:r>
      <w:r>
        <w:rPr>
          <w:sz w:val="27"/>
          <w:szCs w:val="27"/>
        </w:rPr>
        <w:t xml:space="preserve"> "Выход" и очистить кэш-память).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Н</w:t>
      </w:r>
      <w:r w:rsidRPr="00ED0BEE">
        <w:rPr>
          <w:sz w:val="27"/>
          <w:szCs w:val="27"/>
        </w:rPr>
        <w:t>е вводить без необходимости свои персональные данные, помимо логина</w:t>
      </w:r>
      <w:r>
        <w:rPr>
          <w:sz w:val="27"/>
          <w:szCs w:val="27"/>
        </w:rPr>
        <w:t xml:space="preserve"> и пароля.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Л</w:t>
      </w:r>
      <w:r w:rsidRPr="00ED0BEE">
        <w:rPr>
          <w:sz w:val="27"/>
          <w:szCs w:val="27"/>
        </w:rPr>
        <w:t>учше использовать сложный пароль для входа в личный кабинет, а также одноразовые пароли, запрашиваемые банками для подтвержд</w:t>
      </w:r>
      <w:r>
        <w:rPr>
          <w:sz w:val="27"/>
          <w:szCs w:val="27"/>
        </w:rPr>
        <w:t>ения действий в личном кабинете.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О</w:t>
      </w:r>
      <w:r w:rsidRPr="00ED0BEE">
        <w:rPr>
          <w:sz w:val="27"/>
          <w:szCs w:val="27"/>
        </w:rPr>
        <w:t xml:space="preserve">перативно уведомлять банк при получении подозрительных сообщений на телефон, не звонить по указанным в них номерам. </w:t>
      </w:r>
      <w:r>
        <w:rPr>
          <w:sz w:val="27"/>
          <w:szCs w:val="27"/>
        </w:rPr>
        <w:t>В</w:t>
      </w:r>
      <w:r w:rsidRPr="00ED0BEE">
        <w:rPr>
          <w:sz w:val="27"/>
          <w:szCs w:val="27"/>
        </w:rPr>
        <w:t xml:space="preserve"> случае смены номера или утраты SIM-карт</w:t>
      </w:r>
      <w:r w:rsidRPr="007F04FB">
        <w:rPr>
          <w:sz w:val="27"/>
          <w:szCs w:val="27"/>
        </w:rPr>
        <w:t xml:space="preserve"> </w:t>
      </w:r>
      <w:r w:rsidRPr="00ED0BEE">
        <w:rPr>
          <w:sz w:val="27"/>
          <w:szCs w:val="27"/>
        </w:rPr>
        <w:t>информировать банк</w:t>
      </w:r>
      <w:r>
        <w:rPr>
          <w:sz w:val="27"/>
          <w:szCs w:val="27"/>
        </w:rPr>
        <w:t>.</w:t>
      </w:r>
      <w:r w:rsidRPr="00ED0BEE">
        <w:rPr>
          <w:sz w:val="27"/>
          <w:szCs w:val="27"/>
        </w:rPr>
        <w:t xml:space="preserve"> 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У</w:t>
      </w:r>
      <w:r w:rsidRPr="00ED0BEE">
        <w:rPr>
          <w:sz w:val="27"/>
          <w:szCs w:val="27"/>
        </w:rPr>
        <w:t>становить пароль на телефон и не снимать блокировку</w:t>
      </w:r>
      <w:r>
        <w:rPr>
          <w:sz w:val="27"/>
          <w:szCs w:val="27"/>
        </w:rPr>
        <w:t xml:space="preserve"> с экрана при посторонних лицах.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З</w:t>
      </w:r>
      <w:r w:rsidRPr="00ED0BEE">
        <w:rPr>
          <w:sz w:val="27"/>
          <w:szCs w:val="27"/>
        </w:rPr>
        <w:t>апретить оператору связи з</w:t>
      </w:r>
      <w:r>
        <w:rPr>
          <w:sz w:val="27"/>
          <w:szCs w:val="27"/>
        </w:rPr>
        <w:t>амену SIM-карты по доверенности.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Д</w:t>
      </w:r>
      <w:r w:rsidRPr="00ED0BEE">
        <w:rPr>
          <w:sz w:val="27"/>
          <w:szCs w:val="27"/>
        </w:rPr>
        <w:t xml:space="preserve">о совершения покупки в интернет-магазине необходимо собрать информацию о продавце: адрес продавца (не абонентский ящик), его телефон, отзывы в Интернете. 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И</w:t>
      </w:r>
      <w:r w:rsidRPr="00ED0BEE">
        <w:rPr>
          <w:sz w:val="27"/>
          <w:szCs w:val="27"/>
        </w:rPr>
        <w:t xml:space="preserve">спользовать для покупок в Интернете банковскую </w:t>
      </w:r>
      <w:r>
        <w:rPr>
          <w:sz w:val="27"/>
          <w:szCs w:val="27"/>
        </w:rPr>
        <w:t>карту с высокой степенью защиты.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И</w:t>
      </w:r>
      <w:r w:rsidRPr="00ED0BEE">
        <w:rPr>
          <w:sz w:val="27"/>
          <w:szCs w:val="27"/>
        </w:rPr>
        <w:t xml:space="preserve">гнорировать сообщения </w:t>
      </w:r>
      <w:r>
        <w:rPr>
          <w:sz w:val="27"/>
          <w:szCs w:val="27"/>
        </w:rPr>
        <w:t>о предоставлении личной</w:t>
      </w:r>
      <w:r w:rsidRPr="00ED0BEE">
        <w:rPr>
          <w:sz w:val="27"/>
          <w:szCs w:val="27"/>
        </w:rPr>
        <w:t xml:space="preserve"> или финансов</w:t>
      </w:r>
      <w:r>
        <w:rPr>
          <w:sz w:val="27"/>
          <w:szCs w:val="27"/>
        </w:rPr>
        <w:t>ой информации.</w:t>
      </w:r>
    </w:p>
    <w:p w:rsidR="00D16E7A" w:rsidRPr="00ED0BEE" w:rsidRDefault="00D16E7A" w:rsidP="00D16E7A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E5499A">
        <w:rPr>
          <w:b/>
          <w:color w:val="000080"/>
          <w:sz w:val="27"/>
          <w:szCs w:val="27"/>
        </w:rPr>
        <w:t>Ф</w:t>
      </w:r>
      <w:r w:rsidRPr="00ED0BEE">
        <w:rPr>
          <w:sz w:val="27"/>
          <w:szCs w:val="27"/>
        </w:rPr>
        <w:t xml:space="preserve">альшивые письма и сайты могут во всем повторять дизайн настоящих, но гиперссылки, скорее всего, будут неправильные, с ошибками или будут отсылать не туда. По этим признакам можно отличить </w:t>
      </w:r>
      <w:proofErr w:type="spellStart"/>
      <w:r w:rsidRPr="00ED0BEE">
        <w:rPr>
          <w:sz w:val="27"/>
          <w:szCs w:val="27"/>
        </w:rPr>
        <w:t>фишинговое</w:t>
      </w:r>
      <w:proofErr w:type="spellEnd"/>
      <w:r w:rsidRPr="00ED0BEE">
        <w:rPr>
          <w:sz w:val="27"/>
          <w:szCs w:val="27"/>
        </w:rPr>
        <w:t xml:space="preserve"> письмо от настоящего.</w:t>
      </w:r>
    </w:p>
    <w:p w:rsidR="00D16E7A" w:rsidRPr="007F04FB" w:rsidRDefault="00D16E7A" w:rsidP="00D16E7A">
      <w:pPr>
        <w:pStyle w:val="a3"/>
        <w:spacing w:before="0" w:beforeAutospacing="0" w:after="0" w:afterAutospacing="0"/>
        <w:ind w:firstLine="567"/>
        <w:jc w:val="both"/>
        <w:rPr>
          <w:b/>
          <w:color w:val="000080"/>
          <w:sz w:val="26"/>
          <w:szCs w:val="26"/>
        </w:rPr>
      </w:pPr>
      <w:r w:rsidRPr="007F04FB">
        <w:rPr>
          <w:b/>
          <w:color w:val="000080"/>
          <w:sz w:val="26"/>
          <w:szCs w:val="26"/>
        </w:rPr>
        <w:t>В случае</w:t>
      </w:r>
      <w:r>
        <w:rPr>
          <w:b/>
          <w:color w:val="000080"/>
          <w:sz w:val="26"/>
          <w:szCs w:val="26"/>
        </w:rPr>
        <w:t>,</w:t>
      </w:r>
      <w:r w:rsidRPr="007F04FB">
        <w:rPr>
          <w:b/>
          <w:color w:val="000080"/>
          <w:sz w:val="26"/>
          <w:szCs w:val="26"/>
        </w:rPr>
        <w:t xml:space="preserve"> если Вы все же стали жертвой мошенников, Вам необходимо обратиться с заявлением в дежурную часть бли</w:t>
      </w:r>
      <w:r>
        <w:rPr>
          <w:b/>
          <w:color w:val="000080"/>
          <w:sz w:val="26"/>
          <w:szCs w:val="26"/>
        </w:rPr>
        <w:t>жайшего к вам отделения полиции либо в прокуратуру.</w:t>
      </w:r>
      <w:bookmarkStart w:id="0" w:name="_GoBack"/>
      <w:bookmarkEnd w:id="0"/>
    </w:p>
    <w:p w:rsidR="00D16E7A" w:rsidRDefault="00D16E7A" w:rsidP="00D16E7A">
      <w:pPr>
        <w:jc w:val="both"/>
      </w:pPr>
    </w:p>
    <w:sectPr w:rsidR="00D16E7A" w:rsidSect="00D16E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6"/>
    <w:rsid w:val="00B34CEF"/>
    <w:rsid w:val="00D16E7A"/>
    <w:rsid w:val="00D3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36C4"/>
  <w15:chartTrackingRefBased/>
  <w15:docId w15:val="{99F5E4E2-87DA-4C55-8FA4-B7B1E65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semiHidden/>
    <w:unhideWhenUsed/>
    <w:rsid w:val="00D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D16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p.userapi.com/c849216/v849216299/afa2f/wXwe52Bi6Z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Босик Артем Васильевич</dc:creator>
  <cp:keywords/>
  <dc:description/>
  <cp:lastModifiedBy>Босик Артем Васильевич</cp:lastModifiedBy>
  <cp:revision>2</cp:revision>
  <dcterms:created xsi:type="dcterms:W3CDTF">2020-04-29T09:10:00Z</dcterms:created>
  <dcterms:modified xsi:type="dcterms:W3CDTF">2020-04-29T09:10:00Z</dcterms:modified>
</cp:coreProperties>
</file>