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7A" w:rsidRPr="00CA527A" w:rsidRDefault="008D11AA" w:rsidP="00CA52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514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5" cy="51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27A" w:rsidRPr="00CB4A82" w:rsidRDefault="00CA527A" w:rsidP="00CB4A8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B4A82" w:rsidRPr="00CB4A82" w:rsidRDefault="00CB4A82" w:rsidP="00CB4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A82">
        <w:rPr>
          <w:rFonts w:ascii="Times New Roman" w:hAnsi="Times New Roman"/>
          <w:b/>
          <w:sz w:val="24"/>
          <w:szCs w:val="24"/>
        </w:rPr>
        <w:t>СОБРАНИЕ ДЕПУТАТОВ АГАПОВСКОГО МУНИЦИПАЛЬНОГО РАЙОНА</w:t>
      </w:r>
    </w:p>
    <w:p w:rsidR="00CB4A82" w:rsidRPr="00CB4A82" w:rsidRDefault="00CB4A82" w:rsidP="00CB4A82">
      <w:pPr>
        <w:pStyle w:val="af3"/>
        <w:contextualSpacing/>
        <w:rPr>
          <w:sz w:val="24"/>
          <w:szCs w:val="24"/>
        </w:rPr>
      </w:pPr>
      <w:r w:rsidRPr="00CB4A82">
        <w:rPr>
          <w:sz w:val="24"/>
          <w:szCs w:val="24"/>
        </w:rPr>
        <w:t>ЧЕЛЯБИНСКОЙ ОБЛАСТИ</w:t>
      </w:r>
    </w:p>
    <w:p w:rsidR="00CB4A82" w:rsidRPr="00CB4A82" w:rsidRDefault="00CB4A82" w:rsidP="00CB4A8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4A82">
        <w:rPr>
          <w:rFonts w:ascii="Times New Roman" w:hAnsi="Times New Roman"/>
          <w:b/>
          <w:sz w:val="24"/>
          <w:szCs w:val="24"/>
        </w:rPr>
        <w:t>ТРИДЦАТЬ ТРЕТЬЕ ЗАСЕДАНИЕ ШЕСТОГО СОЗЫВА</w:t>
      </w:r>
    </w:p>
    <w:p w:rsidR="00CB4A82" w:rsidRPr="00623FDF" w:rsidRDefault="00CB4A82" w:rsidP="00CB4A82">
      <w:pPr>
        <w:rPr>
          <w:rFonts w:ascii="Times New Roman" w:hAnsi="Times New Roman"/>
          <w:sz w:val="28"/>
          <w:szCs w:val="28"/>
        </w:rPr>
      </w:pPr>
      <w:r w:rsidRPr="00623F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6E94">
        <w:rPr>
          <w:rFonts w:ascii="Times New Roman" w:hAnsi="Times New Roman"/>
          <w:sz w:val="28"/>
          <w:szCs w:val="28"/>
        </w:rPr>
        <w:t xml:space="preserve">  </w:t>
      </w:r>
      <w:r w:rsidRPr="00623FDF">
        <w:rPr>
          <w:rFonts w:ascii="Times New Roman" w:hAnsi="Times New Roman"/>
          <w:sz w:val="28"/>
          <w:szCs w:val="28"/>
        </w:rPr>
        <w:t xml:space="preserve">        РЕШЕНИЕ               </w:t>
      </w:r>
      <w:r w:rsidR="00626E94">
        <w:rPr>
          <w:rFonts w:ascii="Times New Roman" w:hAnsi="Times New Roman"/>
          <w:sz w:val="28"/>
          <w:szCs w:val="28"/>
        </w:rPr>
        <w:t xml:space="preserve">           </w:t>
      </w:r>
      <w:r w:rsidR="00626E94" w:rsidRPr="00626E94">
        <w:rPr>
          <w:rFonts w:ascii="Times New Roman" w:hAnsi="Times New Roman"/>
          <w:b/>
          <w:sz w:val="44"/>
          <w:szCs w:val="44"/>
        </w:rPr>
        <w:t>2</w:t>
      </w:r>
    </w:p>
    <w:p w:rsidR="00CA527A" w:rsidRPr="00CB4A82" w:rsidRDefault="00CA527A" w:rsidP="00CA527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72730" w:rsidRPr="00CB4A82" w:rsidRDefault="00CB4A82" w:rsidP="00CA527A">
      <w:pPr>
        <w:jc w:val="both"/>
        <w:rPr>
          <w:rFonts w:ascii="Times New Roman" w:hAnsi="Times New Roman"/>
          <w:sz w:val="28"/>
          <w:szCs w:val="28"/>
        </w:rPr>
      </w:pPr>
      <w:r w:rsidRPr="00CB4A82">
        <w:rPr>
          <w:rFonts w:ascii="Times New Roman" w:hAnsi="Times New Roman"/>
          <w:sz w:val="28"/>
          <w:szCs w:val="28"/>
        </w:rPr>
        <w:t>от   30.</w:t>
      </w:r>
      <w:r w:rsidR="00CA527A" w:rsidRPr="00CB4A82">
        <w:rPr>
          <w:rFonts w:ascii="Times New Roman" w:hAnsi="Times New Roman"/>
          <w:sz w:val="28"/>
          <w:szCs w:val="28"/>
        </w:rPr>
        <w:t>11.2022 г.                                                                                      №______</w:t>
      </w:r>
    </w:p>
    <w:tbl>
      <w:tblPr>
        <w:tblW w:w="0" w:type="auto"/>
        <w:tblLook w:val="04A0"/>
      </w:tblPr>
      <w:tblGrid>
        <w:gridCol w:w="5070"/>
      </w:tblGrid>
      <w:tr w:rsidR="00072730" w:rsidRPr="00CB4A82" w:rsidTr="003F7273">
        <w:trPr>
          <w:trHeight w:val="2194"/>
        </w:trPr>
        <w:tc>
          <w:tcPr>
            <w:tcW w:w="5070" w:type="dxa"/>
          </w:tcPr>
          <w:p w:rsidR="00072730" w:rsidRPr="00CB4A82" w:rsidRDefault="00036BEC" w:rsidP="00E031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A8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Положений «</w:t>
            </w:r>
            <w:r w:rsidRPr="00CB4A8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179F2" w:rsidRPr="00CB4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начисления отдельных дополнительных выплат </w:t>
            </w:r>
            <w:r w:rsidR="00155B9B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выборным должностным лицам, депутатам, осуществляющим свои полномочия на постоянной основе, </w:t>
            </w:r>
            <w:r w:rsidR="00C610EB" w:rsidRPr="00CB4A82">
              <w:rPr>
                <w:rFonts w:ascii="Times New Roman" w:hAnsi="Times New Roman" w:cs="Times New Roman"/>
                <w:sz w:val="28"/>
                <w:szCs w:val="28"/>
              </w:rPr>
              <w:t>председателю контрольно-счетного органа</w:t>
            </w:r>
            <w:r w:rsidR="00E12658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 и иным лицам, замещающим муниципальную должность</w:t>
            </w:r>
            <w:r w:rsidR="00133F07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179F2" w:rsidRPr="00CB4A82">
              <w:rPr>
                <w:rFonts w:ascii="Times New Roman" w:hAnsi="Times New Roman" w:cs="Times New Roman"/>
                <w:bCs/>
                <w:sz w:val="28"/>
                <w:szCs w:val="28"/>
              </w:rPr>
              <w:t>органах местного самоуправления Агаповского</w:t>
            </w:r>
            <w:r w:rsidR="00133F07" w:rsidRPr="00CB4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4A8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района», «О</w:t>
            </w:r>
            <w:r w:rsidR="00133F07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A82">
              <w:rPr>
                <w:rFonts w:ascii="Times New Roman" w:hAnsi="Times New Roman" w:cs="Times New Roman"/>
                <w:sz w:val="28"/>
                <w:szCs w:val="28"/>
              </w:rPr>
              <w:t>порядке выплаты премии</w:t>
            </w:r>
            <w:r w:rsidR="00474228" w:rsidRPr="00CB4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помощи </w:t>
            </w:r>
            <w:r w:rsidR="00474228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C3DA6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единовременной выплаты при предоставлении ежегодного оплачиваемого отпуска </w:t>
            </w:r>
            <w:r w:rsidRPr="00CB4A82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</w:t>
            </w:r>
            <w:r w:rsidR="00703E9B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, работникам технического и обслуживающего персонала </w:t>
            </w:r>
            <w:r w:rsidR="00E0315C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главных распорядителей бюджетных средств </w:t>
            </w:r>
            <w:r w:rsidRPr="00CB4A82">
              <w:rPr>
                <w:rFonts w:ascii="Times New Roman" w:hAnsi="Times New Roman" w:cs="Times New Roman"/>
                <w:sz w:val="28"/>
                <w:szCs w:val="28"/>
              </w:rPr>
              <w:t>Агаповского муниципального района»</w:t>
            </w:r>
            <w:r w:rsidR="007A2E17" w:rsidRPr="00CB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6BEC" w:rsidRPr="00CB4A82" w:rsidRDefault="001E300D" w:rsidP="001E300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24"/>
      <w:bookmarkEnd w:id="0"/>
      <w:r w:rsidRPr="00CB4A82">
        <w:rPr>
          <w:rFonts w:ascii="Times New Roman" w:hAnsi="Times New Roman"/>
          <w:sz w:val="28"/>
          <w:szCs w:val="28"/>
        </w:rPr>
        <w:tab/>
      </w:r>
    </w:p>
    <w:p w:rsidR="00072730" w:rsidRPr="00CB4A82" w:rsidRDefault="00036BEC" w:rsidP="001E300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A82">
        <w:rPr>
          <w:rFonts w:ascii="Times New Roman" w:hAnsi="Times New Roman"/>
          <w:sz w:val="28"/>
          <w:szCs w:val="28"/>
        </w:rPr>
        <w:tab/>
      </w:r>
      <w:r w:rsidR="00072730" w:rsidRPr="00CB4A82">
        <w:rPr>
          <w:rFonts w:ascii="Times New Roman" w:hAnsi="Times New Roman"/>
          <w:sz w:val="28"/>
          <w:szCs w:val="28"/>
        </w:rPr>
        <w:t xml:space="preserve">В соответствии с  </w:t>
      </w:r>
      <w:r w:rsidR="003179F2" w:rsidRPr="00CB4A82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="007E12FD" w:rsidRPr="00CB4A82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="007E12FD" w:rsidRPr="00CB4A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703E9B" w:rsidRPr="00CB4A82">
        <w:rPr>
          <w:rFonts w:ascii="Times New Roman" w:hAnsi="Times New Roman"/>
          <w:sz w:val="28"/>
          <w:szCs w:val="28"/>
        </w:rPr>
        <w:t xml:space="preserve"> </w:t>
      </w:r>
      <w:r w:rsidR="007E12FD" w:rsidRPr="00CB4A82">
        <w:rPr>
          <w:rFonts w:ascii="Times New Roman" w:hAnsi="Times New Roman"/>
          <w:sz w:val="28"/>
          <w:szCs w:val="28"/>
        </w:rPr>
        <w:t>от 6 октября 2003 года № 131</w:t>
      </w:r>
      <w:r w:rsidR="007E12FD" w:rsidRPr="00CB4A82">
        <w:rPr>
          <w:rFonts w:ascii="Times New Roman" w:hAnsi="Times New Roman"/>
          <w:sz w:val="28"/>
          <w:szCs w:val="28"/>
        </w:rPr>
        <w:noBreakHyphen/>
        <w:t xml:space="preserve">ФЗ </w:t>
      </w:r>
      <w:r w:rsidR="007E12FD" w:rsidRPr="00CB4A82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="007E12FD" w:rsidRPr="00CB4A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703E9B" w:rsidRPr="00CB4A82">
        <w:rPr>
          <w:rFonts w:ascii="Times New Roman" w:hAnsi="Times New Roman"/>
          <w:sz w:val="28"/>
          <w:szCs w:val="28"/>
        </w:rPr>
        <w:t xml:space="preserve"> </w:t>
      </w:r>
      <w:r w:rsidR="007E12FD" w:rsidRPr="00CB4A82">
        <w:rPr>
          <w:rFonts w:ascii="Times New Roman" w:hAnsi="Times New Roman"/>
          <w:sz w:val="28"/>
          <w:szCs w:val="28"/>
        </w:rPr>
        <w:t>от 2 марта 2007 года № 25</w:t>
      </w:r>
      <w:r w:rsidR="007E12FD" w:rsidRPr="00CB4A82">
        <w:rPr>
          <w:rFonts w:ascii="Times New Roman" w:hAnsi="Times New Roman"/>
          <w:sz w:val="28"/>
          <w:szCs w:val="28"/>
        </w:rPr>
        <w:noBreakHyphen/>
        <w:t xml:space="preserve">ФЗ </w:t>
      </w:r>
      <w:r w:rsidR="007E12FD" w:rsidRPr="00CB4A82">
        <w:rPr>
          <w:rFonts w:ascii="Times New Roman" w:hAnsi="Times New Roman"/>
          <w:color w:val="000000"/>
          <w:sz w:val="28"/>
          <w:szCs w:val="28"/>
        </w:rPr>
        <w:t>«О муниципальной службе в Российской Федерации»</w:t>
      </w:r>
      <w:r w:rsidR="007E12FD" w:rsidRPr="00CB4A82">
        <w:rPr>
          <w:rFonts w:ascii="Times New Roman" w:hAnsi="Times New Roman"/>
          <w:sz w:val="28"/>
          <w:szCs w:val="28"/>
        </w:rPr>
        <w:t xml:space="preserve">, Законом Челябинской области от 30 мая 2007 года </w:t>
      </w:r>
      <w:hyperlink r:id="rId11" w:history="1">
        <w:r w:rsidR="007E12FD" w:rsidRPr="00CB4A82">
          <w:rPr>
            <w:rFonts w:ascii="Times New Roman" w:hAnsi="Times New Roman"/>
            <w:sz w:val="28"/>
            <w:szCs w:val="28"/>
          </w:rPr>
          <w:t>№ 144-ЗО</w:t>
        </w:r>
      </w:hyperlink>
      <w:r w:rsidR="007E12FD" w:rsidRPr="00CB4A82">
        <w:rPr>
          <w:rFonts w:ascii="Times New Roman" w:hAnsi="Times New Roman"/>
          <w:sz w:val="28"/>
          <w:szCs w:val="28"/>
        </w:rPr>
        <w:t xml:space="preserve"> "О регулировании муниципальной службы в Челябинской области",</w:t>
      </w:r>
      <w:r w:rsidR="00133F07" w:rsidRPr="00CB4A82">
        <w:rPr>
          <w:rFonts w:ascii="Times New Roman" w:hAnsi="Times New Roman"/>
          <w:sz w:val="28"/>
          <w:szCs w:val="28"/>
        </w:rPr>
        <w:t xml:space="preserve"> </w:t>
      </w:r>
      <w:r w:rsidR="00703E9B" w:rsidRPr="00CB4A82">
        <w:rPr>
          <w:rFonts w:ascii="Times New Roman" w:hAnsi="Times New Roman"/>
          <w:sz w:val="28"/>
          <w:szCs w:val="28"/>
        </w:rPr>
        <w:t xml:space="preserve">Законом Челябинской области от 27.03.2008 N 245-ЗО (ред. от 04.05.2021) "О гарантиях осуществления полномочий депутата, члена выборного органа местного самоуправления, выборного должностного лица местного самоуправления" (подписан Губернатором Челябинской области 06.04.2008), </w:t>
      </w:r>
      <w:r w:rsidR="00B729C7" w:rsidRPr="00CB4A82">
        <w:rPr>
          <w:rFonts w:ascii="Times New Roman" w:hAnsi="Times New Roman"/>
          <w:sz w:val="28"/>
          <w:szCs w:val="28"/>
        </w:rPr>
        <w:t xml:space="preserve">Федеральным законом от 07.02.2011 N 6-ФЗ (ред. от 01.07.2021),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072730" w:rsidRPr="00CB4A8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179F2" w:rsidRPr="00CB4A82">
        <w:rPr>
          <w:rFonts w:ascii="Times New Roman" w:hAnsi="Times New Roman"/>
          <w:sz w:val="28"/>
          <w:szCs w:val="28"/>
        </w:rPr>
        <w:t>Агаповског</w:t>
      </w:r>
      <w:r w:rsidR="00072730" w:rsidRPr="00CB4A82">
        <w:rPr>
          <w:rFonts w:ascii="Times New Roman" w:hAnsi="Times New Roman"/>
          <w:sz w:val="28"/>
          <w:szCs w:val="28"/>
        </w:rPr>
        <w:t>о муниципального района РЕШАЕТ:</w:t>
      </w:r>
    </w:p>
    <w:p w:rsidR="00E12658" w:rsidRPr="00CB4A82" w:rsidRDefault="00E12658" w:rsidP="001E300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28" w:rsidRPr="00CB4A82" w:rsidRDefault="00CB4A82" w:rsidP="00CB4A8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072730" w:rsidRPr="00CB4A82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474228" w:rsidRPr="00CB4A82">
        <w:rPr>
          <w:rFonts w:ascii="Times New Roman" w:hAnsi="Times New Roman"/>
          <w:sz w:val="28"/>
          <w:szCs w:val="28"/>
        </w:rPr>
        <w:t>«</w:t>
      </w:r>
      <w:r w:rsidR="00155B9B" w:rsidRPr="00CB4A82">
        <w:rPr>
          <w:rFonts w:ascii="Times New Roman" w:hAnsi="Times New Roman"/>
          <w:bCs/>
          <w:sz w:val="28"/>
          <w:szCs w:val="28"/>
        </w:rPr>
        <w:t xml:space="preserve">О порядке начисления отдельных дополнительных выплат </w:t>
      </w:r>
      <w:r w:rsidR="00703E9B" w:rsidRPr="00CB4A82">
        <w:rPr>
          <w:rFonts w:ascii="Times New Roman" w:hAnsi="Times New Roman"/>
          <w:sz w:val="28"/>
          <w:szCs w:val="28"/>
        </w:rPr>
        <w:t>выборным должностным лицам, депутатам, осуществляющим свои полномочия на постоянной основе, председателю контрольно-счетного органа и иным лицам, замещающим муниципальную должность</w:t>
      </w:r>
      <w:r w:rsidR="00703E9B" w:rsidRPr="00CB4A82">
        <w:rPr>
          <w:rFonts w:ascii="Times New Roman" w:hAnsi="Times New Roman"/>
          <w:bCs/>
          <w:sz w:val="28"/>
          <w:szCs w:val="28"/>
        </w:rPr>
        <w:t xml:space="preserve"> </w:t>
      </w:r>
      <w:r w:rsidR="00155B9B" w:rsidRPr="00CB4A82">
        <w:rPr>
          <w:rFonts w:ascii="Times New Roman" w:hAnsi="Times New Roman"/>
          <w:bCs/>
          <w:sz w:val="28"/>
          <w:szCs w:val="28"/>
        </w:rPr>
        <w:t>в органах местного самоуправления Агаповского</w:t>
      </w:r>
      <w:r w:rsidR="00133F07" w:rsidRPr="00CB4A82">
        <w:rPr>
          <w:rFonts w:ascii="Times New Roman" w:hAnsi="Times New Roman"/>
          <w:bCs/>
          <w:sz w:val="28"/>
          <w:szCs w:val="28"/>
        </w:rPr>
        <w:t xml:space="preserve"> </w:t>
      </w:r>
      <w:r w:rsidR="00155B9B" w:rsidRPr="00CB4A82">
        <w:rPr>
          <w:rFonts w:ascii="Times New Roman" w:hAnsi="Times New Roman"/>
          <w:sz w:val="28"/>
          <w:szCs w:val="28"/>
        </w:rPr>
        <w:t>муниципального района</w:t>
      </w:r>
      <w:r w:rsidR="00474228" w:rsidRPr="00CB4A82">
        <w:rPr>
          <w:rFonts w:ascii="Times New Roman" w:hAnsi="Times New Roman"/>
          <w:sz w:val="28"/>
          <w:szCs w:val="28"/>
        </w:rPr>
        <w:t>».</w:t>
      </w:r>
    </w:p>
    <w:p w:rsidR="00474228" w:rsidRPr="00CB4A82" w:rsidRDefault="00CB4A82" w:rsidP="00CB4A8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474228" w:rsidRPr="00CB4A82">
        <w:rPr>
          <w:rFonts w:ascii="Times New Roman" w:hAnsi="Times New Roman"/>
          <w:sz w:val="28"/>
          <w:szCs w:val="28"/>
        </w:rPr>
        <w:t>Утвердить Положение</w:t>
      </w:r>
      <w:r w:rsidR="00133F07" w:rsidRPr="00CB4A82">
        <w:rPr>
          <w:rFonts w:ascii="Times New Roman" w:hAnsi="Times New Roman"/>
          <w:sz w:val="28"/>
          <w:szCs w:val="28"/>
        </w:rPr>
        <w:t xml:space="preserve"> </w:t>
      </w:r>
      <w:r w:rsidR="00474228" w:rsidRPr="00CB4A82">
        <w:rPr>
          <w:rFonts w:ascii="Times New Roman" w:hAnsi="Times New Roman"/>
          <w:sz w:val="28"/>
          <w:szCs w:val="28"/>
        </w:rPr>
        <w:t>«</w:t>
      </w:r>
      <w:r w:rsidR="00703E9B" w:rsidRPr="00CB4A82">
        <w:rPr>
          <w:rFonts w:ascii="Times New Roman" w:hAnsi="Times New Roman"/>
          <w:sz w:val="28"/>
          <w:szCs w:val="28"/>
        </w:rPr>
        <w:t xml:space="preserve">О порядке выплаты премии, материальной помощи и </w:t>
      </w:r>
      <w:r w:rsidR="008C3DA6" w:rsidRPr="00CB4A82">
        <w:rPr>
          <w:rFonts w:ascii="Times New Roman" w:hAnsi="Times New Roman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="00703E9B" w:rsidRPr="00CB4A82">
        <w:rPr>
          <w:rFonts w:ascii="Times New Roman" w:hAnsi="Times New Roman"/>
          <w:sz w:val="28"/>
          <w:szCs w:val="28"/>
        </w:rPr>
        <w:t xml:space="preserve">муниципальным служащим, работникам технического и обслуживающего персонала </w:t>
      </w:r>
      <w:r w:rsidR="004A4710" w:rsidRPr="00CB4A82">
        <w:rPr>
          <w:rFonts w:ascii="Times New Roman" w:hAnsi="Times New Roman"/>
          <w:sz w:val="28"/>
          <w:szCs w:val="28"/>
        </w:rPr>
        <w:t xml:space="preserve">главных распорядителей бюджетных средств </w:t>
      </w:r>
      <w:r w:rsidR="00703E9B" w:rsidRPr="00CB4A82">
        <w:rPr>
          <w:rFonts w:ascii="Times New Roman" w:hAnsi="Times New Roman"/>
          <w:sz w:val="28"/>
          <w:szCs w:val="28"/>
        </w:rPr>
        <w:t>Агаповского муниципального района»</w:t>
      </w:r>
      <w:r w:rsidR="00474228" w:rsidRPr="00CB4A82">
        <w:rPr>
          <w:rFonts w:ascii="Times New Roman" w:hAnsi="Times New Roman"/>
          <w:sz w:val="28"/>
          <w:szCs w:val="28"/>
        </w:rPr>
        <w:t>.</w:t>
      </w:r>
    </w:p>
    <w:p w:rsidR="00474228" w:rsidRPr="00CB4A82" w:rsidRDefault="00CB4A82" w:rsidP="00CB4A8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474228" w:rsidRPr="00CB4A82">
        <w:rPr>
          <w:rFonts w:ascii="Times New Roman" w:hAnsi="Times New Roman"/>
          <w:sz w:val="28"/>
          <w:szCs w:val="28"/>
        </w:rPr>
        <w:t>Финансирование расходов на реализацию настоящего Решения осуществлять в пределах средств, предусмотренных в бюджете Агаповского муниципального района на соответствующий финансовый год.</w:t>
      </w:r>
    </w:p>
    <w:p w:rsidR="00A812B5" w:rsidRPr="00CB4A82" w:rsidRDefault="00CB4A82" w:rsidP="00CB4A8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1A5578" w:rsidRPr="00CB4A82">
        <w:rPr>
          <w:rFonts w:ascii="Times New Roman" w:hAnsi="Times New Roman"/>
          <w:sz w:val="28"/>
          <w:szCs w:val="28"/>
        </w:rPr>
        <w:t xml:space="preserve">Рекомендовать </w:t>
      </w:r>
      <w:r w:rsidR="004F1069" w:rsidRPr="00CB4A82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A718EB" w:rsidRPr="00CB4A82"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4F1069" w:rsidRPr="00CB4A82">
        <w:rPr>
          <w:rFonts w:ascii="Times New Roman" w:hAnsi="Times New Roman"/>
          <w:sz w:val="28"/>
          <w:szCs w:val="28"/>
        </w:rPr>
        <w:t xml:space="preserve">Агаповского муниципального района разработать свои нормативно-правовые акты, регламентирующие соответствующие выплаты </w:t>
      </w:r>
      <w:r w:rsidR="00F925CE" w:rsidRPr="00CB4A82">
        <w:rPr>
          <w:rFonts w:ascii="Times New Roman" w:hAnsi="Times New Roman"/>
          <w:sz w:val="28"/>
          <w:szCs w:val="28"/>
        </w:rPr>
        <w:t>в соответствии с настоящим решением</w:t>
      </w:r>
      <w:r w:rsidR="00235108" w:rsidRPr="00CB4A82">
        <w:rPr>
          <w:rFonts w:ascii="Times New Roman" w:hAnsi="Times New Roman"/>
          <w:sz w:val="28"/>
          <w:szCs w:val="28"/>
        </w:rPr>
        <w:t>.</w:t>
      </w:r>
    </w:p>
    <w:p w:rsidR="001A5578" w:rsidRPr="00CB4A82" w:rsidRDefault="00CB4A82" w:rsidP="00CB4A8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A812B5" w:rsidRPr="00CB4A82">
        <w:rPr>
          <w:rFonts w:ascii="Times New Roman" w:hAnsi="Times New Roman"/>
          <w:sz w:val="28"/>
          <w:szCs w:val="28"/>
        </w:rPr>
        <w:t>Р</w:t>
      </w:r>
      <w:r w:rsidR="00A718EB" w:rsidRPr="00CB4A82">
        <w:rPr>
          <w:rFonts w:ascii="Times New Roman" w:hAnsi="Times New Roman"/>
          <w:sz w:val="28"/>
          <w:szCs w:val="28"/>
        </w:rPr>
        <w:t xml:space="preserve">уководителям </w:t>
      </w:r>
      <w:r w:rsidR="004A4710" w:rsidRPr="00CB4A82">
        <w:rPr>
          <w:rFonts w:ascii="Times New Roman" w:hAnsi="Times New Roman"/>
          <w:sz w:val="28"/>
          <w:szCs w:val="28"/>
        </w:rPr>
        <w:t xml:space="preserve">главных распорядителей бюджетных средств </w:t>
      </w:r>
      <w:r w:rsidR="004C74DF" w:rsidRPr="00CB4A82">
        <w:rPr>
          <w:rFonts w:ascii="Times New Roman" w:hAnsi="Times New Roman"/>
          <w:sz w:val="28"/>
          <w:szCs w:val="28"/>
        </w:rPr>
        <w:t xml:space="preserve">Агаповского муниципального района при начислении соответствующих выплат руководствоваться данным решением. </w:t>
      </w:r>
    </w:p>
    <w:p w:rsidR="00B864AB" w:rsidRPr="00CB4A82" w:rsidRDefault="00CB4A82" w:rsidP="00CB4A8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B864AB" w:rsidRPr="00CB4A8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74228" w:rsidRPr="00CB4A82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B864AB" w:rsidRPr="00CB4A82">
        <w:rPr>
          <w:rFonts w:ascii="Times New Roman" w:hAnsi="Times New Roman"/>
          <w:sz w:val="28"/>
          <w:szCs w:val="28"/>
        </w:rPr>
        <w:t>.</w:t>
      </w:r>
    </w:p>
    <w:p w:rsidR="00474228" w:rsidRPr="00CB4A82" w:rsidRDefault="00CB4A82" w:rsidP="00CB4A8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474228" w:rsidRPr="00CB4A82">
        <w:rPr>
          <w:rFonts w:ascii="Times New Roman" w:hAnsi="Times New Roman"/>
          <w:sz w:val="28"/>
          <w:szCs w:val="28"/>
        </w:rPr>
        <w:t>Настоящее решение опубликовать в газете «Агаповский вестник» и разместить на официальном сайте Агаповского муниципального района.</w:t>
      </w:r>
    </w:p>
    <w:p w:rsidR="0032635D" w:rsidRPr="00CB4A82" w:rsidRDefault="00CB4A82" w:rsidP="00CB4A8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</w:t>
      </w:r>
      <w:r w:rsidR="00401918" w:rsidRPr="00CB4A82">
        <w:rPr>
          <w:rFonts w:ascii="Times New Roman" w:hAnsi="Times New Roman"/>
          <w:sz w:val="28"/>
          <w:szCs w:val="28"/>
        </w:rPr>
        <w:t>Организацию выполнения настоящего решения возложить на заместителя главы Агаповского муниципального района по финансам и экономике, начальника Управления финансов Агаповского муниципального района (Гудкова Т.В.)</w:t>
      </w:r>
      <w:r w:rsidR="0032635D" w:rsidRPr="00CB4A82">
        <w:rPr>
          <w:rFonts w:ascii="Times New Roman" w:hAnsi="Times New Roman"/>
          <w:sz w:val="28"/>
          <w:szCs w:val="28"/>
        </w:rPr>
        <w:t>.</w:t>
      </w:r>
    </w:p>
    <w:p w:rsidR="003D7BE5" w:rsidRPr="00CB4A82" w:rsidRDefault="003D7BE5" w:rsidP="003D7BE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A47" w:rsidRPr="00CB4A82" w:rsidRDefault="007A1A47" w:rsidP="003D7BE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7A1A47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CB4A82">
        <w:rPr>
          <w:rFonts w:ascii="Times New Roman" w:hAnsi="Times New Roman"/>
          <w:sz w:val="28"/>
          <w:szCs w:val="28"/>
        </w:rPr>
        <w:t xml:space="preserve">Глава Агаповского муниципального района   </w:t>
      </w:r>
      <w:r w:rsidR="0074013C" w:rsidRPr="00CB4A82">
        <w:rPr>
          <w:rFonts w:ascii="Times New Roman" w:hAnsi="Times New Roman"/>
          <w:sz w:val="28"/>
          <w:szCs w:val="28"/>
        </w:rPr>
        <w:t xml:space="preserve">                           </w:t>
      </w:r>
      <w:r w:rsidR="00CB4A82">
        <w:rPr>
          <w:rFonts w:ascii="Times New Roman" w:hAnsi="Times New Roman"/>
          <w:sz w:val="28"/>
          <w:szCs w:val="28"/>
        </w:rPr>
        <w:t xml:space="preserve">       </w:t>
      </w:r>
      <w:r w:rsidRPr="00CB4A82">
        <w:rPr>
          <w:rFonts w:ascii="Times New Roman" w:hAnsi="Times New Roman"/>
          <w:sz w:val="28"/>
          <w:szCs w:val="28"/>
        </w:rPr>
        <w:t>А.В. Яхимович</w:t>
      </w:r>
    </w:p>
    <w:p w:rsidR="00401918" w:rsidRPr="00CB4A82" w:rsidRDefault="00401918" w:rsidP="007A1A47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7A1A47" w:rsidP="007A1A47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CB4A82">
        <w:rPr>
          <w:rFonts w:ascii="Times New Roman" w:hAnsi="Times New Roman"/>
          <w:sz w:val="28"/>
          <w:szCs w:val="28"/>
        </w:rPr>
        <w:t xml:space="preserve">Председатель </w:t>
      </w:r>
      <w:r w:rsidR="00401918" w:rsidRPr="00CB4A82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7A1A47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CB4A82">
        <w:rPr>
          <w:rFonts w:ascii="Times New Roman" w:hAnsi="Times New Roman"/>
          <w:sz w:val="28"/>
          <w:szCs w:val="28"/>
        </w:rPr>
        <w:t xml:space="preserve">Агаповского муниципального района                  </w:t>
      </w:r>
      <w:r w:rsidR="0074013C" w:rsidRPr="00CB4A82">
        <w:rPr>
          <w:rFonts w:ascii="Times New Roman" w:hAnsi="Times New Roman"/>
          <w:sz w:val="28"/>
          <w:szCs w:val="28"/>
        </w:rPr>
        <w:t xml:space="preserve">                              </w:t>
      </w:r>
      <w:r w:rsidR="00CB4A82">
        <w:rPr>
          <w:rFonts w:ascii="Times New Roman" w:hAnsi="Times New Roman"/>
          <w:sz w:val="28"/>
          <w:szCs w:val="28"/>
        </w:rPr>
        <w:t xml:space="preserve"> </w:t>
      </w:r>
      <w:r w:rsidRPr="00CB4A82">
        <w:rPr>
          <w:rFonts w:ascii="Times New Roman" w:hAnsi="Times New Roman"/>
          <w:sz w:val="28"/>
          <w:szCs w:val="28"/>
        </w:rPr>
        <w:t>С.А. Ульянцев</w:t>
      </w: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401918" w:rsidRPr="00CB4A82" w:rsidRDefault="00401918" w:rsidP="00401918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571"/>
      </w:tblGrid>
      <w:tr w:rsidR="004A336C" w:rsidRPr="006E3C76" w:rsidTr="00AE633C">
        <w:tc>
          <w:tcPr>
            <w:tcW w:w="5571" w:type="dxa"/>
            <w:shd w:val="clear" w:color="auto" w:fill="auto"/>
          </w:tcPr>
          <w:p w:rsidR="00401918" w:rsidRPr="006E3C76" w:rsidRDefault="006025CF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" w:name="_Hlk88755844"/>
            <w:r w:rsidRPr="006E3C7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A336C" w:rsidRPr="006E3C76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="00401918" w:rsidRPr="006E3C76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AE633C" w:rsidRPr="006E3C76" w:rsidRDefault="004A336C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3C7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01918" w:rsidRPr="006E3C76">
              <w:rPr>
                <w:rFonts w:ascii="Times New Roman" w:hAnsi="Times New Roman"/>
                <w:sz w:val="24"/>
                <w:szCs w:val="24"/>
              </w:rPr>
              <w:t>Р</w:t>
            </w:r>
            <w:r w:rsidRPr="006E3C76">
              <w:rPr>
                <w:rFonts w:ascii="Times New Roman" w:hAnsi="Times New Roman"/>
                <w:sz w:val="24"/>
                <w:szCs w:val="24"/>
              </w:rPr>
              <w:t xml:space="preserve">ешению Собрания депутатов </w:t>
            </w:r>
            <w:r w:rsidR="00401918" w:rsidRPr="006E3C76"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r w:rsidRPr="006E3C7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6E3C76" w:rsidRPr="006E3C76">
              <w:rPr>
                <w:rFonts w:ascii="Times New Roman" w:hAnsi="Times New Roman"/>
                <w:sz w:val="24"/>
                <w:szCs w:val="24"/>
              </w:rPr>
              <w:t>30</w:t>
            </w:r>
            <w:r w:rsidR="00517386" w:rsidRPr="006E3C76">
              <w:rPr>
                <w:rFonts w:ascii="Times New Roman" w:hAnsi="Times New Roman"/>
                <w:sz w:val="24"/>
                <w:szCs w:val="24"/>
              </w:rPr>
              <w:t>.</w:t>
            </w:r>
            <w:r w:rsidR="00401918" w:rsidRPr="006E3C76">
              <w:rPr>
                <w:rFonts w:ascii="Times New Roman" w:hAnsi="Times New Roman"/>
                <w:sz w:val="24"/>
                <w:szCs w:val="24"/>
              </w:rPr>
              <w:t>11</w:t>
            </w:r>
            <w:r w:rsidR="003534F9" w:rsidRPr="006E3C76">
              <w:rPr>
                <w:rFonts w:ascii="Times New Roman" w:hAnsi="Times New Roman"/>
                <w:sz w:val="24"/>
                <w:szCs w:val="24"/>
              </w:rPr>
              <w:t>.202</w:t>
            </w:r>
            <w:r w:rsidR="00517386" w:rsidRPr="006E3C76">
              <w:rPr>
                <w:rFonts w:ascii="Times New Roman" w:hAnsi="Times New Roman"/>
                <w:sz w:val="24"/>
                <w:szCs w:val="24"/>
              </w:rPr>
              <w:t>2</w:t>
            </w:r>
            <w:r w:rsidR="0089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4F9" w:rsidRPr="006E3C7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E1724" w:rsidRPr="006E3C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01918" w:rsidRPr="006E3C76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A336C" w:rsidRPr="006E3C76" w:rsidRDefault="004A336C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6">
              <w:rPr>
                <w:rFonts w:ascii="Times New Roman" w:hAnsi="Times New Roman"/>
                <w:sz w:val="24"/>
                <w:szCs w:val="24"/>
              </w:rPr>
              <w:t>«</w:t>
            </w:r>
            <w:r w:rsidR="00401918" w:rsidRPr="006E3C76"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начисления отдельных дополнительных выплат </w:t>
            </w:r>
            <w:r w:rsidR="00155B9B" w:rsidRPr="006E3C76">
              <w:rPr>
                <w:rFonts w:ascii="Times New Roman" w:hAnsi="Times New Roman"/>
                <w:sz w:val="24"/>
                <w:szCs w:val="24"/>
              </w:rPr>
              <w:t xml:space="preserve">выборным должностным лицам, депутатам, осуществляющим свои полномочия на постоянной основе, </w:t>
            </w:r>
            <w:r w:rsidR="00C610EB" w:rsidRPr="006E3C76">
              <w:rPr>
                <w:rFonts w:ascii="Times New Roman" w:hAnsi="Times New Roman"/>
                <w:sz w:val="24"/>
                <w:szCs w:val="24"/>
              </w:rPr>
              <w:t>председателю контрольно-счетного органа</w:t>
            </w:r>
            <w:r w:rsidR="00703E9B" w:rsidRPr="006E3C76">
              <w:rPr>
                <w:rFonts w:ascii="Times New Roman" w:hAnsi="Times New Roman"/>
                <w:sz w:val="24"/>
                <w:szCs w:val="24"/>
              </w:rPr>
              <w:t>, иных лиц, замещающих муниципальную должность</w:t>
            </w:r>
            <w:r w:rsidR="00133F07" w:rsidRPr="006E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9B" w:rsidRPr="006E3C76">
              <w:rPr>
                <w:rFonts w:ascii="Times New Roman" w:hAnsi="Times New Roman"/>
                <w:bCs/>
                <w:sz w:val="24"/>
                <w:szCs w:val="24"/>
              </w:rPr>
              <w:t>в органах местного самоуправления Агаповского</w:t>
            </w:r>
            <w:r w:rsidR="00133F07" w:rsidRPr="006E3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5B9B" w:rsidRPr="006E3C7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401918" w:rsidRPr="006E3C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bookmarkEnd w:id="1"/>
    </w:tbl>
    <w:p w:rsidR="003D7BE5" w:rsidRPr="006E3C76" w:rsidRDefault="003D7BE5" w:rsidP="006E3C7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24C6E" w:rsidRPr="006E3C76" w:rsidRDefault="004A336C" w:rsidP="006E3C7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П</w:t>
      </w:r>
      <w:r w:rsidR="00D854E2" w:rsidRPr="006E3C76">
        <w:rPr>
          <w:rFonts w:ascii="Times New Roman" w:hAnsi="Times New Roman"/>
          <w:sz w:val="24"/>
          <w:szCs w:val="24"/>
        </w:rPr>
        <w:t>оложение</w:t>
      </w:r>
    </w:p>
    <w:p w:rsidR="00401918" w:rsidRPr="006E3C76" w:rsidRDefault="000E2FC2" w:rsidP="006E3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«О</w:t>
      </w:r>
      <w:r w:rsidR="00C2589F" w:rsidRPr="006E3C76">
        <w:rPr>
          <w:rFonts w:ascii="Times New Roman" w:hAnsi="Times New Roman"/>
          <w:sz w:val="24"/>
          <w:szCs w:val="24"/>
        </w:rPr>
        <w:t xml:space="preserve"> </w:t>
      </w:r>
      <w:r w:rsidRPr="006E3C76">
        <w:rPr>
          <w:rFonts w:ascii="Times New Roman" w:hAnsi="Times New Roman"/>
          <w:sz w:val="24"/>
          <w:szCs w:val="24"/>
        </w:rPr>
        <w:t xml:space="preserve">порядке </w:t>
      </w:r>
      <w:r w:rsidR="00C2589F" w:rsidRPr="006E3C76">
        <w:rPr>
          <w:rFonts w:ascii="Times New Roman" w:hAnsi="Times New Roman"/>
          <w:sz w:val="24"/>
          <w:szCs w:val="24"/>
        </w:rPr>
        <w:t>выплат</w:t>
      </w:r>
      <w:r w:rsidRPr="006E3C76">
        <w:rPr>
          <w:rFonts w:ascii="Times New Roman" w:hAnsi="Times New Roman"/>
          <w:sz w:val="24"/>
          <w:szCs w:val="24"/>
        </w:rPr>
        <w:t>ы</w:t>
      </w:r>
      <w:r w:rsidR="00C2589F" w:rsidRPr="006E3C76">
        <w:rPr>
          <w:rFonts w:ascii="Times New Roman" w:hAnsi="Times New Roman"/>
          <w:sz w:val="24"/>
          <w:szCs w:val="24"/>
        </w:rPr>
        <w:t xml:space="preserve"> премий, единовременных выплат при предоставлении ежегодного оплачиваемого отпуска и выплате материальной помощи </w:t>
      </w:r>
      <w:r w:rsidR="00155B9B" w:rsidRPr="006E3C76">
        <w:rPr>
          <w:rFonts w:ascii="Times New Roman" w:hAnsi="Times New Roman"/>
          <w:sz w:val="24"/>
          <w:szCs w:val="24"/>
        </w:rPr>
        <w:t xml:space="preserve">выборным должностным лицам, </w:t>
      </w:r>
      <w:r w:rsidR="00C2589F" w:rsidRPr="006E3C76">
        <w:rPr>
          <w:rFonts w:ascii="Times New Roman" w:hAnsi="Times New Roman"/>
          <w:sz w:val="24"/>
          <w:szCs w:val="24"/>
        </w:rPr>
        <w:t xml:space="preserve">депутатам, осуществляющим свои полномочия на постоянной основе, </w:t>
      </w:r>
      <w:r w:rsidR="00C610EB" w:rsidRPr="006E3C76">
        <w:rPr>
          <w:rFonts w:ascii="Times New Roman" w:hAnsi="Times New Roman"/>
          <w:sz w:val="24"/>
          <w:szCs w:val="24"/>
        </w:rPr>
        <w:t>председателю контрольно-счетного органа</w:t>
      </w:r>
      <w:r w:rsidR="00703E9B" w:rsidRPr="006E3C76">
        <w:rPr>
          <w:rFonts w:ascii="Times New Roman" w:hAnsi="Times New Roman"/>
          <w:sz w:val="24"/>
          <w:szCs w:val="24"/>
        </w:rPr>
        <w:t>, иным лицам, замещающим муниципальную должность</w:t>
      </w:r>
      <w:r w:rsidR="00C610EB" w:rsidRPr="006E3C76">
        <w:rPr>
          <w:rFonts w:ascii="Times New Roman" w:hAnsi="Times New Roman"/>
          <w:sz w:val="24"/>
          <w:szCs w:val="24"/>
        </w:rPr>
        <w:t xml:space="preserve"> </w:t>
      </w:r>
      <w:r w:rsidR="00C2589F" w:rsidRPr="006E3C76">
        <w:rPr>
          <w:rFonts w:ascii="Times New Roman" w:hAnsi="Times New Roman"/>
          <w:sz w:val="24"/>
          <w:szCs w:val="24"/>
        </w:rPr>
        <w:t>в</w:t>
      </w:r>
      <w:r w:rsidR="00703E9B" w:rsidRPr="006E3C76">
        <w:rPr>
          <w:rFonts w:ascii="Times New Roman" w:hAnsi="Times New Roman"/>
          <w:sz w:val="24"/>
          <w:szCs w:val="24"/>
        </w:rPr>
        <w:t xml:space="preserve"> органах местного самоуправления Агаповского муниципального района</w:t>
      </w:r>
      <w:r w:rsidRPr="006E3C76">
        <w:rPr>
          <w:rFonts w:ascii="Times New Roman" w:hAnsi="Times New Roman"/>
          <w:sz w:val="24"/>
          <w:szCs w:val="24"/>
        </w:rPr>
        <w:t>»</w:t>
      </w:r>
    </w:p>
    <w:p w:rsidR="00A7051D" w:rsidRPr="006E3C76" w:rsidRDefault="00A7051D" w:rsidP="006E3C76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</w:p>
    <w:p w:rsidR="00480AAB" w:rsidRPr="006E3C76" w:rsidRDefault="00A7051D" w:rsidP="006E3C7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Общие положения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</w:r>
      <w:r w:rsidR="00A7051D" w:rsidRPr="006E3C76">
        <w:rPr>
          <w:rFonts w:ascii="Times New Roman" w:hAnsi="Times New Roman"/>
          <w:sz w:val="24"/>
          <w:szCs w:val="24"/>
        </w:rPr>
        <w:t xml:space="preserve">1.1.Положение определяет порядок выплаты премий, порядок выплаты и размер единовременных выплат при предоставлении ежегодного оплачиваемого отпуска и материальной помощи </w:t>
      </w:r>
      <w:r w:rsidR="00155B9B" w:rsidRPr="006E3C76">
        <w:rPr>
          <w:rFonts w:ascii="Times New Roman" w:hAnsi="Times New Roman"/>
          <w:sz w:val="24"/>
          <w:szCs w:val="24"/>
        </w:rPr>
        <w:t xml:space="preserve">выборным должностным лицам, депутатам, осуществляющим свои полномочия на постоянной основе, </w:t>
      </w:r>
      <w:r w:rsidR="00C610EB" w:rsidRPr="006E3C76">
        <w:rPr>
          <w:rFonts w:ascii="Times New Roman" w:hAnsi="Times New Roman"/>
          <w:sz w:val="24"/>
          <w:szCs w:val="24"/>
        </w:rPr>
        <w:t>председателю контрольно-счетного органа</w:t>
      </w:r>
      <w:r w:rsidR="0099217D" w:rsidRPr="006E3C76">
        <w:rPr>
          <w:rFonts w:ascii="Times New Roman" w:hAnsi="Times New Roman"/>
          <w:sz w:val="24"/>
          <w:szCs w:val="24"/>
        </w:rPr>
        <w:t>, иным лицам, замещающим муниципальные должности</w:t>
      </w:r>
      <w:r w:rsidR="00703E9B" w:rsidRPr="006E3C76">
        <w:rPr>
          <w:rFonts w:ascii="Times New Roman" w:hAnsi="Times New Roman"/>
          <w:sz w:val="24"/>
          <w:szCs w:val="24"/>
        </w:rPr>
        <w:t xml:space="preserve"> </w:t>
      </w:r>
      <w:r w:rsidR="00155B9B" w:rsidRPr="006E3C76">
        <w:rPr>
          <w:rFonts w:ascii="Times New Roman" w:hAnsi="Times New Roman"/>
          <w:sz w:val="24"/>
          <w:szCs w:val="24"/>
        </w:rPr>
        <w:t>в</w:t>
      </w:r>
      <w:r w:rsidR="00703E9B" w:rsidRPr="006E3C76">
        <w:rPr>
          <w:rFonts w:ascii="Times New Roman" w:hAnsi="Times New Roman"/>
          <w:sz w:val="24"/>
          <w:szCs w:val="24"/>
        </w:rPr>
        <w:t xml:space="preserve"> органах местного самоуправления Агаповского муниципального района</w:t>
      </w:r>
      <w:r w:rsidR="00C861F4" w:rsidRPr="006E3C76">
        <w:rPr>
          <w:rFonts w:ascii="Times New Roman" w:hAnsi="Times New Roman"/>
          <w:sz w:val="24"/>
          <w:szCs w:val="24"/>
        </w:rPr>
        <w:t>, а так</w:t>
      </w:r>
      <w:r w:rsidR="00A7051D" w:rsidRPr="006E3C76">
        <w:rPr>
          <w:rFonts w:ascii="Times New Roman" w:hAnsi="Times New Roman"/>
          <w:sz w:val="24"/>
          <w:szCs w:val="24"/>
        </w:rPr>
        <w:t xml:space="preserve">же основания и условия их начисления. </w:t>
      </w:r>
    </w:p>
    <w:p w:rsidR="00C2589F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</w:r>
      <w:r w:rsidR="00A7051D" w:rsidRPr="006E3C76">
        <w:rPr>
          <w:rFonts w:ascii="Times New Roman" w:hAnsi="Times New Roman"/>
          <w:sz w:val="24"/>
          <w:szCs w:val="24"/>
        </w:rPr>
        <w:t xml:space="preserve">1.2.Положение разработано в соответствии с решением Собрания депутатов </w:t>
      </w:r>
      <w:r w:rsidR="00465429" w:rsidRPr="006E3C76">
        <w:rPr>
          <w:rFonts w:ascii="Times New Roman" w:hAnsi="Times New Roman"/>
          <w:sz w:val="24"/>
          <w:szCs w:val="24"/>
        </w:rPr>
        <w:t>Агаповского муниципального района от 30</w:t>
      </w:r>
      <w:r w:rsidR="00133F07" w:rsidRPr="006E3C76">
        <w:rPr>
          <w:rFonts w:ascii="Times New Roman" w:hAnsi="Times New Roman"/>
          <w:sz w:val="24"/>
          <w:szCs w:val="24"/>
        </w:rPr>
        <w:t xml:space="preserve"> </w:t>
      </w:r>
      <w:r w:rsidR="00465429" w:rsidRPr="006E3C76">
        <w:rPr>
          <w:rFonts w:ascii="Times New Roman" w:hAnsi="Times New Roman"/>
          <w:sz w:val="24"/>
          <w:szCs w:val="24"/>
        </w:rPr>
        <w:t xml:space="preserve">марта 2018 </w:t>
      </w:r>
      <w:r w:rsidR="00A7051D" w:rsidRPr="006E3C76">
        <w:rPr>
          <w:rFonts w:ascii="Times New Roman" w:hAnsi="Times New Roman"/>
          <w:sz w:val="24"/>
          <w:szCs w:val="24"/>
        </w:rPr>
        <w:t xml:space="preserve">г. № </w:t>
      </w:r>
      <w:r w:rsidR="00465429" w:rsidRPr="006E3C76">
        <w:rPr>
          <w:rFonts w:ascii="Times New Roman" w:hAnsi="Times New Roman"/>
          <w:sz w:val="24"/>
          <w:szCs w:val="24"/>
        </w:rPr>
        <w:t>290</w:t>
      </w:r>
      <w:r w:rsidR="00A7051D" w:rsidRPr="006E3C76">
        <w:rPr>
          <w:rFonts w:ascii="Times New Roman" w:hAnsi="Times New Roman"/>
          <w:sz w:val="24"/>
          <w:szCs w:val="24"/>
        </w:rPr>
        <w:t xml:space="preserve"> «Об </w:t>
      </w:r>
      <w:r w:rsidR="00465429" w:rsidRPr="006E3C76">
        <w:rPr>
          <w:rFonts w:ascii="Times New Roman" w:hAnsi="Times New Roman"/>
          <w:sz w:val="24"/>
          <w:szCs w:val="24"/>
        </w:rPr>
        <w:t xml:space="preserve">утверждении Положения «Об </w:t>
      </w:r>
      <w:r w:rsidR="00A7051D" w:rsidRPr="006E3C76">
        <w:rPr>
          <w:rFonts w:ascii="Times New Roman" w:hAnsi="Times New Roman"/>
          <w:sz w:val="24"/>
          <w:szCs w:val="24"/>
        </w:rPr>
        <w:t>оплате труда выборных должностных лиц</w:t>
      </w:r>
      <w:r w:rsidR="00465429" w:rsidRPr="006E3C76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A7051D" w:rsidRPr="006E3C76">
        <w:rPr>
          <w:rFonts w:ascii="Times New Roman" w:hAnsi="Times New Roman"/>
          <w:sz w:val="24"/>
          <w:szCs w:val="24"/>
        </w:rPr>
        <w:t xml:space="preserve">, осуществляющих свои полномочия на постоянной основе, </w:t>
      </w:r>
      <w:r w:rsidR="00465429" w:rsidRPr="006E3C76">
        <w:rPr>
          <w:rFonts w:ascii="Times New Roman" w:hAnsi="Times New Roman"/>
          <w:sz w:val="24"/>
          <w:szCs w:val="24"/>
        </w:rPr>
        <w:t>и муниципальных служащих Агаповского</w:t>
      </w:r>
      <w:r w:rsidR="00A7051D" w:rsidRPr="006E3C7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65429" w:rsidRPr="006E3C76">
        <w:rPr>
          <w:rFonts w:ascii="Times New Roman" w:hAnsi="Times New Roman"/>
          <w:sz w:val="24"/>
          <w:szCs w:val="24"/>
        </w:rPr>
        <w:t>» (в редакции решения Собрания депутатов от 30.10.2019 г. № 484, 25.03.2020 г. № 534, 23.12.2020 г. № 44, 29.09.2021 г. № 146, 30.11.2021 г. № 168)</w:t>
      </w:r>
      <w:r w:rsidR="00B729C7" w:rsidRPr="006E3C76">
        <w:rPr>
          <w:rFonts w:ascii="Times New Roman" w:hAnsi="Times New Roman"/>
          <w:sz w:val="24"/>
          <w:szCs w:val="24"/>
        </w:rPr>
        <w:t>, решением Собрания депутатов Агаповского муниципального района от 29.09.2021 г. № 144 «Об утверждении Положения «О Контрольно-счетной палате Агаповского муниципального                                                         района».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AAB" w:rsidRPr="006E3C76" w:rsidRDefault="00A7051D" w:rsidP="006E3C76">
      <w:pPr>
        <w:pStyle w:val="Default"/>
        <w:numPr>
          <w:ilvl w:val="0"/>
          <w:numId w:val="15"/>
        </w:numPr>
        <w:jc w:val="center"/>
      </w:pPr>
      <w:r w:rsidRPr="006E3C76">
        <w:t>П</w:t>
      </w:r>
      <w:r w:rsidR="00456293" w:rsidRPr="006E3C76">
        <w:t>о</w:t>
      </w:r>
      <w:r w:rsidRPr="006E3C76">
        <w:t xml:space="preserve">рядок и условия </w:t>
      </w:r>
      <w:r w:rsidR="00456293" w:rsidRPr="006E3C76">
        <w:t xml:space="preserve">премирования </w:t>
      </w:r>
    </w:p>
    <w:p w:rsidR="00272F22" w:rsidRPr="006E3C76" w:rsidRDefault="00272F22" w:rsidP="006E3C76">
      <w:pPr>
        <w:pStyle w:val="Default"/>
        <w:ind w:left="360"/>
      </w:pPr>
    </w:p>
    <w:p w:rsidR="00272F22" w:rsidRPr="006E3C76" w:rsidRDefault="00A7051D" w:rsidP="006E3C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 w:cs="Times New Roman"/>
          <w:sz w:val="24"/>
          <w:szCs w:val="24"/>
        </w:rPr>
        <w:t>2.1.</w:t>
      </w:r>
      <w:r w:rsidR="00155B9B" w:rsidRPr="006E3C76">
        <w:rPr>
          <w:rFonts w:ascii="Times New Roman" w:hAnsi="Times New Roman"/>
          <w:sz w:val="24"/>
          <w:szCs w:val="24"/>
        </w:rPr>
        <w:t xml:space="preserve">Выборным должностным лицам, депутатам, осуществляющим свои полномочия на постоянной основе, </w:t>
      </w:r>
      <w:r w:rsidR="00C610EB" w:rsidRPr="006E3C76">
        <w:rPr>
          <w:rFonts w:ascii="Times New Roman" w:hAnsi="Times New Roman"/>
          <w:sz w:val="24"/>
          <w:szCs w:val="24"/>
        </w:rPr>
        <w:t xml:space="preserve">председателю контрольно-счетного органа, </w:t>
      </w:r>
      <w:r w:rsidR="00155B9B" w:rsidRPr="006E3C76">
        <w:rPr>
          <w:rFonts w:ascii="Times New Roman" w:hAnsi="Times New Roman"/>
          <w:sz w:val="24"/>
          <w:szCs w:val="24"/>
        </w:rPr>
        <w:t xml:space="preserve">иным лицам, замещающим муниципальные должности в </w:t>
      </w:r>
      <w:r w:rsidR="0099217D" w:rsidRPr="006E3C76">
        <w:rPr>
          <w:rFonts w:ascii="Times New Roman" w:hAnsi="Times New Roman"/>
          <w:sz w:val="24"/>
          <w:szCs w:val="24"/>
        </w:rPr>
        <w:t xml:space="preserve">органах местного самоуправления </w:t>
      </w:r>
      <w:r w:rsidR="00155B9B" w:rsidRPr="006E3C76">
        <w:rPr>
          <w:rFonts w:ascii="Times New Roman" w:hAnsi="Times New Roman"/>
          <w:sz w:val="24"/>
          <w:szCs w:val="24"/>
        </w:rPr>
        <w:t>Агаповско</w:t>
      </w:r>
      <w:r w:rsidR="0099217D" w:rsidRPr="006E3C76">
        <w:rPr>
          <w:rFonts w:ascii="Times New Roman" w:hAnsi="Times New Roman"/>
          <w:sz w:val="24"/>
          <w:szCs w:val="24"/>
        </w:rPr>
        <w:t>го</w:t>
      </w:r>
      <w:r w:rsidR="00133F07" w:rsidRPr="006E3C76">
        <w:rPr>
          <w:rFonts w:ascii="Times New Roman" w:hAnsi="Times New Roman"/>
          <w:sz w:val="24"/>
          <w:szCs w:val="24"/>
        </w:rPr>
        <w:t xml:space="preserve"> </w:t>
      </w:r>
      <w:r w:rsidR="0099217D" w:rsidRPr="006E3C76">
        <w:rPr>
          <w:rFonts w:ascii="Times New Roman" w:hAnsi="Times New Roman"/>
          <w:sz w:val="24"/>
          <w:szCs w:val="24"/>
        </w:rPr>
        <w:t>муниципального района</w:t>
      </w:r>
      <w:r w:rsidRPr="006E3C76">
        <w:rPr>
          <w:rFonts w:ascii="Times New Roman" w:hAnsi="Times New Roman" w:cs="Times New Roman"/>
          <w:sz w:val="24"/>
          <w:szCs w:val="24"/>
        </w:rPr>
        <w:t xml:space="preserve"> могут выплачиваться премии </w:t>
      </w:r>
      <w:r w:rsidR="00272F22" w:rsidRPr="006E3C76">
        <w:rPr>
          <w:rFonts w:ascii="Times New Roman" w:hAnsi="Times New Roman" w:cs="Times New Roman"/>
          <w:sz w:val="24"/>
          <w:szCs w:val="24"/>
        </w:rPr>
        <w:t>по результатам работы за</w:t>
      </w:r>
      <w:r w:rsidR="00272F22" w:rsidRPr="006E3C76">
        <w:rPr>
          <w:rFonts w:ascii="Times New Roman" w:hAnsi="Times New Roman"/>
          <w:sz w:val="24"/>
          <w:szCs w:val="24"/>
        </w:rPr>
        <w:t xml:space="preserve"> квартал (полугодие, по итогам года).</w:t>
      </w:r>
    </w:p>
    <w:p w:rsidR="00B92B67" w:rsidRPr="006E3C76" w:rsidRDefault="00272F22" w:rsidP="006E3C76">
      <w:pPr>
        <w:pStyle w:val="Default"/>
        <w:ind w:firstLine="540"/>
        <w:jc w:val="both"/>
      </w:pPr>
      <w:r w:rsidRPr="006E3C76">
        <w:t>2.2.</w:t>
      </w:r>
      <w:r w:rsidR="00B92B67" w:rsidRPr="006E3C76">
        <w:t>Премирование выборных должностных лиц, депутатов, осуществляющих свои полномочия на постоянной основе,</w:t>
      </w:r>
      <w:r w:rsidR="00133F07" w:rsidRPr="006E3C76">
        <w:t xml:space="preserve"> </w:t>
      </w:r>
      <w:r w:rsidR="0099217D" w:rsidRPr="006E3C76">
        <w:t>председателя</w:t>
      </w:r>
      <w:r w:rsidR="00C610EB" w:rsidRPr="006E3C76">
        <w:t xml:space="preserve"> контрольно-счетного органа</w:t>
      </w:r>
      <w:r w:rsidR="0099217D" w:rsidRPr="006E3C76">
        <w:t xml:space="preserve">, иных лиц, замещающих муниципальные должности </w:t>
      </w:r>
      <w:r w:rsidR="00CE5AC6" w:rsidRPr="006E3C76">
        <w:t xml:space="preserve">в органах местного самоуправления </w:t>
      </w:r>
      <w:r w:rsidR="00B92B67" w:rsidRPr="006E3C76">
        <w:t xml:space="preserve">производится в целях усиления их материальной заинтересованности в повышении качества выполнения задач,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деятельности, достижения конкретных результатов деятельности. </w:t>
      </w:r>
    </w:p>
    <w:p w:rsidR="00272F22" w:rsidRPr="006E3C76" w:rsidRDefault="00B92B67" w:rsidP="006E3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2.3.</w:t>
      </w:r>
      <w:r w:rsidR="00272F22" w:rsidRPr="006E3C76">
        <w:rPr>
          <w:rFonts w:ascii="Times New Roman" w:hAnsi="Times New Roman" w:cs="Times New Roman"/>
          <w:sz w:val="24"/>
          <w:szCs w:val="24"/>
        </w:rPr>
        <w:t xml:space="preserve">В качестве показателей оценки результативности работы, за выполнение которой в рассматриваемый отчетный период (за квартал, полугодие, по итогам года) производится премирование </w:t>
      </w:r>
      <w:r w:rsidRPr="006E3C76">
        <w:rPr>
          <w:rFonts w:ascii="Times New Roman" w:hAnsi="Times New Roman" w:cs="Times New Roman"/>
          <w:sz w:val="24"/>
          <w:szCs w:val="24"/>
        </w:rPr>
        <w:t xml:space="preserve">выборных должностных лиц, депутатов, осуществляющих свои полномочия на постоянной основе, </w:t>
      </w:r>
      <w:r w:rsidR="00E12658" w:rsidRPr="006E3C76">
        <w:rPr>
          <w:rFonts w:ascii="Times New Roman" w:hAnsi="Times New Roman"/>
          <w:sz w:val="24"/>
          <w:szCs w:val="24"/>
        </w:rPr>
        <w:t>председателя</w:t>
      </w:r>
      <w:r w:rsidR="00C610EB" w:rsidRPr="006E3C76">
        <w:rPr>
          <w:rFonts w:ascii="Times New Roman" w:hAnsi="Times New Roman"/>
          <w:sz w:val="24"/>
          <w:szCs w:val="24"/>
        </w:rPr>
        <w:t xml:space="preserve"> контрольно-счетного органа</w:t>
      </w:r>
      <w:r w:rsidR="0099217D" w:rsidRPr="006E3C76">
        <w:rPr>
          <w:rFonts w:ascii="Times New Roman" w:hAnsi="Times New Roman"/>
          <w:sz w:val="24"/>
          <w:szCs w:val="24"/>
        </w:rPr>
        <w:t xml:space="preserve">, иных лиц, замещающих </w:t>
      </w:r>
      <w:r w:rsidR="0099217D" w:rsidRPr="006E3C76">
        <w:rPr>
          <w:rFonts w:ascii="Times New Roman" w:hAnsi="Times New Roman"/>
          <w:sz w:val="24"/>
          <w:szCs w:val="24"/>
        </w:rPr>
        <w:lastRenderedPageBreak/>
        <w:t>муниципальные должности</w:t>
      </w:r>
      <w:r w:rsidR="00CE5AC6" w:rsidRPr="006E3C76">
        <w:rPr>
          <w:rFonts w:ascii="Times New Roman" w:hAnsi="Times New Roman"/>
          <w:sz w:val="24"/>
          <w:szCs w:val="24"/>
        </w:rPr>
        <w:t xml:space="preserve"> в органах местного самоуправления</w:t>
      </w:r>
      <w:r w:rsidR="00C610EB" w:rsidRPr="006E3C76">
        <w:rPr>
          <w:rFonts w:ascii="Times New Roman" w:hAnsi="Times New Roman" w:cs="Times New Roman"/>
          <w:sz w:val="24"/>
          <w:szCs w:val="24"/>
        </w:rPr>
        <w:t xml:space="preserve"> </w:t>
      </w:r>
      <w:r w:rsidR="00272F22" w:rsidRPr="006E3C76">
        <w:rPr>
          <w:rFonts w:ascii="Times New Roman" w:hAnsi="Times New Roman" w:cs="Times New Roman"/>
          <w:sz w:val="24"/>
          <w:szCs w:val="24"/>
        </w:rPr>
        <w:t>могут являться</w:t>
      </w:r>
      <w:r w:rsidR="00272F22" w:rsidRPr="006E3C7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72F22" w:rsidRPr="006E3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F22" w:rsidRPr="006E3C76" w:rsidRDefault="00272F22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1) выполнение плана исполнения бюджета муниципального образования по доходам; </w:t>
      </w:r>
    </w:p>
    <w:p w:rsidR="00272F22" w:rsidRPr="006E3C76" w:rsidRDefault="00272F22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2) отсутствие просроченной кредиторской задолженности по выплате заработной платы с начислениями по учреждениям, финансируемым из местного бюджета; </w:t>
      </w:r>
    </w:p>
    <w:p w:rsidR="00272F22" w:rsidRPr="006E3C76" w:rsidRDefault="00272F22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3) отсутствие просроченной (неурегулированной) задолженности по долговым обязательства; </w:t>
      </w:r>
    </w:p>
    <w:p w:rsidR="00272F22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4</w:t>
      </w:r>
      <w:r w:rsidR="00272F22" w:rsidRPr="006E3C76">
        <w:rPr>
          <w:rFonts w:ascii="Times New Roman" w:hAnsi="Times New Roman"/>
          <w:sz w:val="24"/>
          <w:szCs w:val="24"/>
        </w:rPr>
        <w:t>) исполнение решений, распоряжений, поручений, заданий вышестоящих в порядке подчиненности руководителей;</w:t>
      </w:r>
    </w:p>
    <w:p w:rsidR="00272F22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5</w:t>
      </w:r>
      <w:r w:rsidR="00272F22" w:rsidRPr="006E3C76">
        <w:rPr>
          <w:rFonts w:ascii="Times New Roman" w:hAnsi="Times New Roman"/>
          <w:sz w:val="24"/>
          <w:szCs w:val="24"/>
        </w:rPr>
        <w:t>) реализация проектов, направленных на достижение целей, определенных Стратегией социально-экономического развития муниципального образования на долгосрочную перспективу;</w:t>
      </w:r>
    </w:p>
    <w:p w:rsidR="00272F22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6</w:t>
      </w:r>
      <w:r w:rsidR="00272F22" w:rsidRPr="006E3C76">
        <w:rPr>
          <w:rFonts w:ascii="Times New Roman" w:hAnsi="Times New Roman"/>
          <w:sz w:val="24"/>
          <w:szCs w:val="24"/>
        </w:rPr>
        <w:t xml:space="preserve">) обеспечение роста оборота организаций по всем видам экономической деятельности к уровню предыдущего года; </w:t>
      </w:r>
    </w:p>
    <w:p w:rsidR="00272F22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7</w:t>
      </w:r>
      <w:r w:rsidR="00272F22" w:rsidRPr="006E3C76">
        <w:rPr>
          <w:rFonts w:ascii="Times New Roman" w:hAnsi="Times New Roman"/>
          <w:sz w:val="24"/>
          <w:szCs w:val="24"/>
        </w:rPr>
        <w:t>) сокращение задолженности за потребленные топливно-энергетические ресурсы</w:t>
      </w:r>
      <w:r w:rsidR="004D6201" w:rsidRPr="006E3C76">
        <w:rPr>
          <w:rFonts w:ascii="Times New Roman" w:hAnsi="Times New Roman"/>
          <w:sz w:val="24"/>
          <w:szCs w:val="24"/>
        </w:rPr>
        <w:t>;</w:t>
      </w:r>
    </w:p>
    <w:p w:rsidR="00B92B67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8</w:t>
      </w:r>
      <w:r w:rsidR="004D6201" w:rsidRPr="006E3C76">
        <w:rPr>
          <w:rFonts w:ascii="Times New Roman" w:hAnsi="Times New Roman"/>
          <w:sz w:val="24"/>
          <w:szCs w:val="24"/>
        </w:rPr>
        <w:t xml:space="preserve">) </w:t>
      </w:r>
      <w:r w:rsidR="00B92B67" w:rsidRPr="006E3C76">
        <w:rPr>
          <w:rFonts w:ascii="Times New Roman" w:hAnsi="Times New Roman"/>
          <w:sz w:val="24"/>
          <w:szCs w:val="24"/>
        </w:rPr>
        <w:t>качество административного управления территории, экономические показатели, участие в региональных программах на условиях софинансирования;</w:t>
      </w:r>
    </w:p>
    <w:p w:rsidR="00B92B67" w:rsidRPr="006E3C76" w:rsidRDefault="004C0535" w:rsidP="006E3C76">
      <w:pPr>
        <w:pStyle w:val="Default"/>
        <w:ind w:firstLine="540"/>
        <w:jc w:val="both"/>
      </w:pPr>
      <w:r w:rsidRPr="006E3C76">
        <w:t>9</w:t>
      </w:r>
      <w:r w:rsidR="004D6201" w:rsidRPr="006E3C76">
        <w:t>)</w:t>
      </w:r>
      <w:r w:rsidR="00B92B67" w:rsidRPr="006E3C76">
        <w:t xml:space="preserve"> успешное решение социальных проблем (транспортное сообщение, отсутствие роста безработицы, своевременное оказание помощи незащищенным слоям населения, оказавшимся в трудной жизненной ситуации и т.д.);  </w:t>
      </w:r>
    </w:p>
    <w:p w:rsidR="00B92B67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10</w:t>
      </w:r>
      <w:r w:rsidR="004D6201" w:rsidRPr="006E3C76">
        <w:rPr>
          <w:rFonts w:ascii="Times New Roman" w:hAnsi="Times New Roman"/>
          <w:sz w:val="24"/>
          <w:szCs w:val="24"/>
        </w:rPr>
        <w:t xml:space="preserve">) </w:t>
      </w:r>
      <w:r w:rsidR="00B92B67" w:rsidRPr="006E3C76">
        <w:rPr>
          <w:rFonts w:ascii="Times New Roman" w:hAnsi="Times New Roman"/>
          <w:sz w:val="24"/>
          <w:szCs w:val="24"/>
        </w:rPr>
        <w:t xml:space="preserve">оценка показателей эффективности главы района региональными органами исполнительной власти (уровень взаимодействия с бизнесом и привлечение инвестиций, финансово-экономическое состояние территории, антикоррупционная составляющая, состояние в сфере ЖКХ и т.д.); </w:t>
      </w:r>
    </w:p>
    <w:p w:rsidR="00B92B67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11</w:t>
      </w:r>
      <w:r w:rsidR="004D6201" w:rsidRPr="006E3C76">
        <w:rPr>
          <w:rFonts w:ascii="Times New Roman" w:hAnsi="Times New Roman"/>
          <w:sz w:val="24"/>
          <w:szCs w:val="24"/>
        </w:rPr>
        <w:t>)</w:t>
      </w:r>
      <w:r w:rsidR="00B92B67" w:rsidRPr="006E3C76">
        <w:rPr>
          <w:rFonts w:ascii="Times New Roman" w:hAnsi="Times New Roman"/>
          <w:sz w:val="24"/>
          <w:szCs w:val="24"/>
        </w:rPr>
        <w:t xml:space="preserve"> успешная работа сельскохозяйственного сектора; </w:t>
      </w:r>
    </w:p>
    <w:p w:rsidR="00B92B67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12</w:t>
      </w:r>
      <w:r w:rsidR="004D6201" w:rsidRPr="006E3C76">
        <w:rPr>
          <w:rFonts w:ascii="Times New Roman" w:hAnsi="Times New Roman"/>
          <w:sz w:val="24"/>
          <w:szCs w:val="24"/>
        </w:rPr>
        <w:t xml:space="preserve">) </w:t>
      </w:r>
      <w:r w:rsidR="00B92B67" w:rsidRPr="006E3C76">
        <w:rPr>
          <w:rFonts w:ascii="Times New Roman" w:hAnsi="Times New Roman"/>
          <w:sz w:val="24"/>
          <w:szCs w:val="24"/>
        </w:rPr>
        <w:t>проявление инициативы в работе, разработка и внедрение новых направлений, методов, подходов к решению проблем и задач;</w:t>
      </w:r>
    </w:p>
    <w:p w:rsidR="00B92B67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bCs/>
          <w:sz w:val="24"/>
          <w:szCs w:val="24"/>
        </w:rPr>
        <w:t>13</w:t>
      </w:r>
      <w:r w:rsidR="004D6201" w:rsidRPr="006E3C76">
        <w:rPr>
          <w:rFonts w:ascii="Times New Roman" w:hAnsi="Times New Roman"/>
          <w:bCs/>
          <w:sz w:val="24"/>
          <w:szCs w:val="24"/>
        </w:rPr>
        <w:t>)</w:t>
      </w:r>
      <w:r w:rsidR="00456293" w:rsidRPr="006E3C76">
        <w:rPr>
          <w:rFonts w:ascii="Times New Roman" w:hAnsi="Times New Roman"/>
          <w:bCs/>
          <w:sz w:val="24"/>
          <w:szCs w:val="24"/>
        </w:rPr>
        <w:t xml:space="preserve"> </w:t>
      </w:r>
      <w:r w:rsidR="00B92B67" w:rsidRPr="006E3C76">
        <w:rPr>
          <w:rFonts w:ascii="Times New Roman" w:hAnsi="Times New Roman"/>
          <w:sz w:val="24"/>
          <w:szCs w:val="24"/>
        </w:rPr>
        <w:t xml:space="preserve">личный вклад в выполнение особо важного и сложного задания (сложность, срочность, особый режим работы; </w:t>
      </w:r>
    </w:p>
    <w:p w:rsidR="00B92B67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14</w:t>
      </w:r>
      <w:r w:rsidR="004D6201" w:rsidRPr="006E3C76">
        <w:rPr>
          <w:rFonts w:ascii="Times New Roman" w:hAnsi="Times New Roman"/>
          <w:sz w:val="24"/>
          <w:szCs w:val="24"/>
        </w:rPr>
        <w:t xml:space="preserve">) </w:t>
      </w:r>
      <w:r w:rsidR="00B92B67" w:rsidRPr="006E3C76">
        <w:rPr>
          <w:rFonts w:ascii="Times New Roman" w:hAnsi="Times New Roman"/>
          <w:sz w:val="24"/>
          <w:szCs w:val="24"/>
        </w:rPr>
        <w:t>выполнение в оперативном режиме большого объема работы.</w:t>
      </w:r>
    </w:p>
    <w:p w:rsidR="004D6201" w:rsidRPr="006E3C76" w:rsidRDefault="004D6201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2.4. Премии </w:t>
      </w:r>
      <w:r w:rsidR="00011304" w:rsidRPr="006E3C76">
        <w:rPr>
          <w:rFonts w:ascii="Times New Roman" w:hAnsi="Times New Roman"/>
          <w:sz w:val="24"/>
          <w:szCs w:val="24"/>
        </w:rPr>
        <w:t xml:space="preserve">по результатам работы за квартал (полугодие, по итогам года) </w:t>
      </w:r>
      <w:r w:rsidRPr="006E3C76">
        <w:rPr>
          <w:rFonts w:ascii="Times New Roman" w:hAnsi="Times New Roman"/>
          <w:sz w:val="24"/>
          <w:szCs w:val="24"/>
        </w:rPr>
        <w:t xml:space="preserve">устанавливаются </w:t>
      </w:r>
      <w:r w:rsidR="0099217D" w:rsidRPr="006E3C76">
        <w:rPr>
          <w:rFonts w:ascii="Times New Roman" w:hAnsi="Times New Roman"/>
          <w:sz w:val="24"/>
          <w:szCs w:val="24"/>
        </w:rPr>
        <w:t>выборным должностным лицам</w:t>
      </w:r>
      <w:r w:rsidRPr="006E3C76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 w:rsidR="0099217D" w:rsidRPr="006E3C76">
        <w:rPr>
          <w:rFonts w:ascii="Times New Roman" w:hAnsi="Times New Roman"/>
          <w:sz w:val="24"/>
          <w:szCs w:val="24"/>
        </w:rPr>
        <w:t xml:space="preserve">депутатам, </w:t>
      </w:r>
      <w:r w:rsidRPr="006E3C76">
        <w:rPr>
          <w:rFonts w:ascii="Times New Roman" w:hAnsi="Times New Roman"/>
          <w:sz w:val="24"/>
          <w:szCs w:val="24"/>
        </w:rPr>
        <w:t>осуществляющим свои полномочия на постоянной основе</w:t>
      </w:r>
      <w:r w:rsidR="00C610EB" w:rsidRPr="006E3C76">
        <w:rPr>
          <w:rFonts w:ascii="Times New Roman" w:hAnsi="Times New Roman"/>
          <w:sz w:val="24"/>
          <w:szCs w:val="24"/>
        </w:rPr>
        <w:t>,</w:t>
      </w:r>
      <w:r w:rsidR="00E12658" w:rsidRPr="006E3C76">
        <w:rPr>
          <w:rFonts w:ascii="Times New Roman" w:hAnsi="Times New Roman"/>
          <w:sz w:val="24"/>
          <w:szCs w:val="24"/>
        </w:rPr>
        <w:t xml:space="preserve"> </w:t>
      </w:r>
      <w:r w:rsidR="00C610EB" w:rsidRPr="006E3C76">
        <w:rPr>
          <w:rFonts w:ascii="Times New Roman" w:hAnsi="Times New Roman"/>
          <w:sz w:val="24"/>
          <w:szCs w:val="24"/>
        </w:rPr>
        <w:t>председателю контрольно-счетного органа</w:t>
      </w:r>
      <w:r w:rsidR="0099217D" w:rsidRPr="006E3C76">
        <w:rPr>
          <w:rFonts w:ascii="Times New Roman" w:hAnsi="Times New Roman"/>
          <w:sz w:val="24"/>
          <w:szCs w:val="24"/>
        </w:rPr>
        <w:t>, иным лицам, замещающим муниципальные должности</w:t>
      </w:r>
      <w:r w:rsidR="00C610EB" w:rsidRPr="006E3C76">
        <w:rPr>
          <w:rFonts w:ascii="Times New Roman" w:hAnsi="Times New Roman"/>
          <w:sz w:val="24"/>
          <w:szCs w:val="24"/>
        </w:rPr>
        <w:t xml:space="preserve"> </w:t>
      </w:r>
      <w:r w:rsidR="00CE5AC6" w:rsidRPr="006E3C76">
        <w:rPr>
          <w:rFonts w:ascii="Times New Roman" w:hAnsi="Times New Roman"/>
          <w:sz w:val="24"/>
          <w:szCs w:val="24"/>
        </w:rPr>
        <w:t>в органах местного самоуправления</w:t>
      </w:r>
      <w:r w:rsidRPr="006E3C76">
        <w:rPr>
          <w:rFonts w:ascii="Times New Roman" w:hAnsi="Times New Roman"/>
          <w:sz w:val="24"/>
          <w:szCs w:val="24"/>
        </w:rPr>
        <w:t xml:space="preserve">, в пределах утвержденного </w:t>
      </w:r>
      <w:r w:rsidR="00456293" w:rsidRPr="006E3C76">
        <w:rPr>
          <w:rFonts w:ascii="Times New Roman" w:hAnsi="Times New Roman"/>
          <w:sz w:val="24"/>
          <w:szCs w:val="24"/>
        </w:rPr>
        <w:t>для них</w:t>
      </w:r>
      <w:r w:rsidRPr="006E3C76">
        <w:rPr>
          <w:rFonts w:ascii="Times New Roman" w:hAnsi="Times New Roman"/>
          <w:sz w:val="24"/>
          <w:szCs w:val="24"/>
        </w:rPr>
        <w:t xml:space="preserve"> фонда оплаты труда без ограничения максимальным размером. </w:t>
      </w:r>
    </w:p>
    <w:p w:rsidR="004D6201" w:rsidRPr="006E3C76" w:rsidRDefault="004D6201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2.5.Решение о выплате премии по результатам работы за квартал (полугодие, по итогам года) оформляется </w:t>
      </w:r>
      <w:r w:rsidR="004C0535" w:rsidRPr="006E3C76">
        <w:rPr>
          <w:rFonts w:ascii="Times New Roman" w:hAnsi="Times New Roman"/>
          <w:sz w:val="24"/>
          <w:szCs w:val="24"/>
        </w:rPr>
        <w:t xml:space="preserve">распорядительным документом соответствующего органа местного самоуправления Агаповского муниципального района, изданного на основании решения Собрания депутатов Агаповского муниципального района </w:t>
      </w:r>
      <w:r w:rsidRPr="006E3C76">
        <w:rPr>
          <w:rFonts w:ascii="Times New Roman" w:hAnsi="Times New Roman"/>
          <w:sz w:val="24"/>
          <w:szCs w:val="24"/>
        </w:rPr>
        <w:t xml:space="preserve">на основании отчета о достижении показателей, предусмотренных пунктом </w:t>
      </w:r>
      <w:r w:rsidR="004C0535" w:rsidRPr="006E3C76">
        <w:rPr>
          <w:rFonts w:ascii="Times New Roman" w:hAnsi="Times New Roman"/>
          <w:sz w:val="24"/>
          <w:szCs w:val="24"/>
        </w:rPr>
        <w:t>2.</w:t>
      </w:r>
      <w:r w:rsidRPr="006E3C76">
        <w:rPr>
          <w:rFonts w:ascii="Times New Roman" w:hAnsi="Times New Roman"/>
          <w:sz w:val="24"/>
          <w:szCs w:val="24"/>
        </w:rPr>
        <w:t>3.</w:t>
      </w:r>
      <w:r w:rsidR="00456293" w:rsidRPr="006E3C76"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4C0535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2.6.Решение о выплате премии принимается не позже окончания месяца, следующего за отчетным периодом. Отчетным периодом для выплаты премии по результатам работы является квартал (полугодие, год). За 4 квартал (2 полугодие, год) выплата премии осуществляется в декабре текущего года при наличии экономии средств фонда оплаты труда, образовавшегося в текущем году.</w:t>
      </w:r>
    </w:p>
    <w:p w:rsidR="00272F22" w:rsidRPr="006E3C76" w:rsidRDefault="004C0535" w:rsidP="006E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2.7.</w:t>
      </w:r>
      <w:r w:rsidR="00272F22" w:rsidRPr="006E3C76">
        <w:rPr>
          <w:rFonts w:ascii="Times New Roman" w:hAnsi="Times New Roman"/>
          <w:bCs/>
          <w:sz w:val="24"/>
          <w:szCs w:val="24"/>
        </w:rPr>
        <w:t xml:space="preserve">Премия </w:t>
      </w:r>
      <w:r w:rsidR="00272F22" w:rsidRPr="006E3C76">
        <w:rPr>
          <w:rFonts w:ascii="Times New Roman" w:hAnsi="Times New Roman"/>
          <w:sz w:val="24"/>
          <w:szCs w:val="24"/>
        </w:rPr>
        <w:t xml:space="preserve">по результатам работы за квартал (полугодие, по итогам года) </w:t>
      </w:r>
      <w:r w:rsidR="00272F22" w:rsidRPr="006E3C76">
        <w:rPr>
          <w:rFonts w:ascii="Times New Roman" w:hAnsi="Times New Roman"/>
          <w:bCs/>
          <w:sz w:val="24"/>
          <w:szCs w:val="24"/>
        </w:rPr>
        <w:t xml:space="preserve">выплачивается в размере, пропорциональном фактически отработанному времени в расчетном периоде. Время нахождения </w:t>
      </w:r>
      <w:r w:rsidR="00272F22" w:rsidRPr="006E3C76">
        <w:rPr>
          <w:rFonts w:ascii="Times New Roman" w:hAnsi="Times New Roman"/>
          <w:sz w:val="24"/>
          <w:szCs w:val="24"/>
        </w:rPr>
        <w:t xml:space="preserve">выборного должностного лица, депутата, осуществляющего свои полномочия на постоянной основе, </w:t>
      </w:r>
      <w:r w:rsidR="00BC0A48" w:rsidRPr="006E3C76">
        <w:rPr>
          <w:rFonts w:ascii="Times New Roman" w:hAnsi="Times New Roman"/>
          <w:sz w:val="24"/>
          <w:szCs w:val="24"/>
        </w:rPr>
        <w:t>председателя контрольно-счетного органа</w:t>
      </w:r>
      <w:r w:rsidR="0099217D" w:rsidRPr="006E3C76">
        <w:rPr>
          <w:rFonts w:ascii="Times New Roman" w:hAnsi="Times New Roman"/>
          <w:sz w:val="24"/>
          <w:szCs w:val="24"/>
        </w:rPr>
        <w:t>, иного лица, замещающего муниципальную должность</w:t>
      </w:r>
      <w:r w:rsidR="00BC0A48" w:rsidRPr="006E3C76">
        <w:rPr>
          <w:rFonts w:ascii="Times New Roman" w:hAnsi="Times New Roman"/>
          <w:sz w:val="24"/>
          <w:szCs w:val="24"/>
        </w:rPr>
        <w:t xml:space="preserve"> </w:t>
      </w:r>
      <w:r w:rsidR="00CE5AC6" w:rsidRPr="006E3C76">
        <w:rPr>
          <w:rFonts w:ascii="Times New Roman" w:hAnsi="Times New Roman"/>
          <w:sz w:val="24"/>
          <w:szCs w:val="24"/>
        </w:rPr>
        <w:t>в органах местного самоуправления</w:t>
      </w:r>
      <w:r w:rsidR="00CE5AC6" w:rsidRPr="006E3C76">
        <w:rPr>
          <w:rFonts w:ascii="Times New Roman" w:hAnsi="Times New Roman"/>
          <w:bCs/>
          <w:sz w:val="24"/>
          <w:szCs w:val="24"/>
        </w:rPr>
        <w:t xml:space="preserve"> </w:t>
      </w:r>
      <w:r w:rsidR="00272F22" w:rsidRPr="006E3C76">
        <w:rPr>
          <w:rFonts w:ascii="Times New Roman" w:hAnsi="Times New Roman"/>
          <w:bCs/>
          <w:sz w:val="24"/>
          <w:szCs w:val="24"/>
        </w:rPr>
        <w:t>в ежегодном оплачиваемом отпуске включается в расчетный период для начисления премии.</w:t>
      </w:r>
    </w:p>
    <w:p w:rsidR="00546DDC" w:rsidRPr="006E3C76" w:rsidRDefault="00011304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bCs/>
          <w:sz w:val="24"/>
          <w:szCs w:val="24"/>
        </w:rPr>
        <w:lastRenderedPageBreak/>
        <w:t>2.8</w:t>
      </w:r>
      <w:r w:rsidR="00546DDC" w:rsidRPr="006E3C76">
        <w:rPr>
          <w:rFonts w:ascii="Times New Roman" w:hAnsi="Times New Roman"/>
          <w:bCs/>
          <w:sz w:val="24"/>
          <w:szCs w:val="24"/>
        </w:rPr>
        <w:t>.</w:t>
      </w:r>
      <w:r w:rsidR="00124035" w:rsidRPr="006E3C76">
        <w:rPr>
          <w:rFonts w:ascii="Times New Roman" w:hAnsi="Times New Roman"/>
          <w:bCs/>
          <w:sz w:val="24"/>
          <w:szCs w:val="24"/>
        </w:rPr>
        <w:t>В</w:t>
      </w:r>
      <w:r w:rsidR="00124035" w:rsidRPr="006E3C76">
        <w:rPr>
          <w:rFonts w:ascii="Times New Roman" w:hAnsi="Times New Roman"/>
          <w:sz w:val="24"/>
          <w:szCs w:val="24"/>
        </w:rPr>
        <w:t xml:space="preserve">ыборным должностным лицам местного самоуправления, депутатам, осуществляющим свои полномочия на постоянной основе, председателю контрольно-счетного органа, иным лицам, замещающим муниципальные должности в органах местного самоуправления, в пределах утвержденного для них фонда оплаты труда на основании решения Собрания депутатов Агаповского муниципального района может </w:t>
      </w:r>
      <w:r w:rsidR="00546DDC" w:rsidRPr="006E3C76">
        <w:rPr>
          <w:rFonts w:ascii="Times New Roman" w:hAnsi="Times New Roman"/>
          <w:sz w:val="24"/>
          <w:szCs w:val="24"/>
        </w:rPr>
        <w:t>быть выплачена материальная помощь на основании представленных соответствующих докуме</w:t>
      </w:r>
      <w:r w:rsidRPr="006E3C76">
        <w:rPr>
          <w:rFonts w:ascii="Times New Roman" w:hAnsi="Times New Roman"/>
          <w:sz w:val="24"/>
          <w:szCs w:val="24"/>
        </w:rPr>
        <w:t>нтов</w:t>
      </w:r>
      <w:r w:rsidR="00124035" w:rsidRPr="006E3C76">
        <w:rPr>
          <w:rFonts w:ascii="Times New Roman" w:hAnsi="Times New Roman"/>
          <w:sz w:val="24"/>
          <w:szCs w:val="24"/>
        </w:rPr>
        <w:t>, подтверждающих наличие оснований для выплаты материальной помощи</w:t>
      </w:r>
      <w:r w:rsidRPr="006E3C76">
        <w:rPr>
          <w:rFonts w:ascii="Times New Roman" w:hAnsi="Times New Roman"/>
          <w:sz w:val="24"/>
          <w:szCs w:val="24"/>
        </w:rPr>
        <w:t xml:space="preserve"> и </w:t>
      </w:r>
      <w:r w:rsidR="00124035" w:rsidRPr="006E3C76">
        <w:rPr>
          <w:rFonts w:ascii="Times New Roman" w:hAnsi="Times New Roman"/>
          <w:sz w:val="24"/>
          <w:szCs w:val="24"/>
        </w:rPr>
        <w:t xml:space="preserve">внутреннего распорядительного документа </w:t>
      </w:r>
      <w:r w:rsidR="00546DDC" w:rsidRPr="006E3C76">
        <w:rPr>
          <w:rFonts w:ascii="Times New Roman" w:hAnsi="Times New Roman"/>
          <w:sz w:val="24"/>
          <w:szCs w:val="24"/>
        </w:rPr>
        <w:t>в следующих случаях:</w:t>
      </w:r>
    </w:p>
    <w:p w:rsidR="00546DDC" w:rsidRPr="006E3C76" w:rsidRDefault="00546DDC" w:rsidP="006E3C7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- в связи с юбилейными датами </w:t>
      </w:r>
      <w:r w:rsidR="00124035" w:rsidRPr="006E3C76">
        <w:rPr>
          <w:rFonts w:ascii="Times New Roman" w:hAnsi="Times New Roman"/>
          <w:bCs/>
          <w:sz w:val="24"/>
          <w:szCs w:val="24"/>
        </w:rPr>
        <w:t>в</w:t>
      </w:r>
      <w:r w:rsidR="00124035" w:rsidRPr="006E3C76">
        <w:rPr>
          <w:rFonts w:ascii="Times New Roman" w:hAnsi="Times New Roman"/>
          <w:sz w:val="24"/>
          <w:szCs w:val="24"/>
        </w:rPr>
        <w:t xml:space="preserve">ыборного должностного лица местного самоуправления, депутата, осуществляющего свои полномочия на постоянной основе, председателя контрольно-счетного органа, иного лица, замещающего муниципальную должность в органах местного самоуправления </w:t>
      </w:r>
      <w:r w:rsidRPr="006E3C76">
        <w:rPr>
          <w:rFonts w:ascii="Times New Roman" w:hAnsi="Times New Roman"/>
          <w:sz w:val="24"/>
          <w:szCs w:val="24"/>
        </w:rPr>
        <w:t xml:space="preserve">(достижения возраста 30, 35, 40, 45, 50, 55, 60, 65 лет) в размере </w:t>
      </w:r>
      <w:r w:rsidR="007D57D0" w:rsidRPr="006E3C76">
        <w:rPr>
          <w:rFonts w:ascii="Times New Roman" w:hAnsi="Times New Roman"/>
          <w:sz w:val="24"/>
          <w:szCs w:val="24"/>
        </w:rPr>
        <w:t xml:space="preserve">до 5 000 рублей; </w:t>
      </w:r>
    </w:p>
    <w:p w:rsidR="00546DDC" w:rsidRPr="006E3C76" w:rsidRDefault="00546DDC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- смерти членов семьи </w:t>
      </w:r>
      <w:r w:rsidR="00124035" w:rsidRPr="006E3C76">
        <w:rPr>
          <w:rFonts w:ascii="Times New Roman" w:hAnsi="Times New Roman"/>
          <w:bCs/>
          <w:sz w:val="24"/>
          <w:szCs w:val="24"/>
        </w:rPr>
        <w:t>в</w:t>
      </w:r>
      <w:r w:rsidR="00124035" w:rsidRPr="006E3C76">
        <w:rPr>
          <w:rFonts w:ascii="Times New Roman" w:hAnsi="Times New Roman"/>
          <w:sz w:val="24"/>
          <w:szCs w:val="24"/>
        </w:rPr>
        <w:t xml:space="preserve">ыборного должностного лица местного самоуправления, депутата, осуществляющего свои полномочия на постоянной основе, председателя контрольно-счетного органа, иного лица, замещающего муниципальную должность в органах местного самоуправления </w:t>
      </w:r>
      <w:r w:rsidRPr="006E3C76">
        <w:rPr>
          <w:rFonts w:ascii="Times New Roman" w:hAnsi="Times New Roman"/>
          <w:sz w:val="24"/>
          <w:szCs w:val="24"/>
        </w:rPr>
        <w:t>в размере до 3 000 рублей;</w:t>
      </w:r>
    </w:p>
    <w:p w:rsidR="00546DDC" w:rsidRPr="006E3C76" w:rsidRDefault="00546DDC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- смерти </w:t>
      </w:r>
      <w:r w:rsidR="00124035" w:rsidRPr="006E3C76">
        <w:rPr>
          <w:rFonts w:ascii="Times New Roman" w:hAnsi="Times New Roman"/>
          <w:bCs/>
          <w:sz w:val="24"/>
          <w:szCs w:val="24"/>
        </w:rPr>
        <w:t>в</w:t>
      </w:r>
      <w:r w:rsidR="00124035" w:rsidRPr="006E3C76">
        <w:rPr>
          <w:rFonts w:ascii="Times New Roman" w:hAnsi="Times New Roman"/>
          <w:sz w:val="24"/>
          <w:szCs w:val="24"/>
        </w:rPr>
        <w:t xml:space="preserve">ыборного должностного лица местного самоуправления, депутата, осуществляющего свои полномочия на постоянной основе, председателя контрольно-счетного органа, иного лица, замещающего муниципальную должность в органах местного самоуправления </w:t>
      </w:r>
      <w:r w:rsidRPr="006E3C76">
        <w:rPr>
          <w:rFonts w:ascii="Times New Roman" w:hAnsi="Times New Roman"/>
          <w:sz w:val="24"/>
          <w:szCs w:val="24"/>
        </w:rPr>
        <w:t>в размере до</w:t>
      </w:r>
      <w:r w:rsidR="00124035" w:rsidRPr="006E3C76">
        <w:rPr>
          <w:rFonts w:ascii="Times New Roman" w:hAnsi="Times New Roman"/>
          <w:sz w:val="24"/>
          <w:szCs w:val="24"/>
        </w:rPr>
        <w:t xml:space="preserve"> 3 000 рублей</w:t>
      </w:r>
      <w:r w:rsidRPr="006E3C76">
        <w:rPr>
          <w:rFonts w:ascii="Times New Roman" w:hAnsi="Times New Roman"/>
          <w:sz w:val="24"/>
          <w:szCs w:val="24"/>
        </w:rPr>
        <w:t>.</w:t>
      </w:r>
    </w:p>
    <w:p w:rsidR="00546DDC" w:rsidRPr="006E3C76" w:rsidRDefault="00546DDC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В случае выплаты материальной помощи в связи со смертью </w:t>
      </w:r>
      <w:r w:rsidR="00124035" w:rsidRPr="006E3C76">
        <w:rPr>
          <w:rFonts w:ascii="Times New Roman" w:hAnsi="Times New Roman"/>
          <w:bCs/>
          <w:sz w:val="24"/>
          <w:szCs w:val="24"/>
        </w:rPr>
        <w:t>в</w:t>
      </w:r>
      <w:r w:rsidR="00124035" w:rsidRPr="006E3C76">
        <w:rPr>
          <w:rFonts w:ascii="Times New Roman" w:hAnsi="Times New Roman"/>
          <w:sz w:val="24"/>
          <w:szCs w:val="24"/>
        </w:rPr>
        <w:t>ыборного должностного лица местного самоуправления, депутата, осуществляющего свои полномочия на постоянной основе, председателя контрольно-счетного органа, иного лица, замещающего муниципальную должность в органах местного самоуправления</w:t>
      </w:r>
      <w:r w:rsidRPr="006E3C76">
        <w:rPr>
          <w:rFonts w:ascii="Times New Roman" w:hAnsi="Times New Roman"/>
          <w:sz w:val="24"/>
          <w:szCs w:val="24"/>
        </w:rPr>
        <w:t xml:space="preserve">, материальная помощь выплачивается члену семьи </w:t>
      </w:r>
      <w:r w:rsidR="00124035" w:rsidRPr="006E3C76">
        <w:rPr>
          <w:rFonts w:ascii="Times New Roman" w:hAnsi="Times New Roman"/>
          <w:bCs/>
          <w:sz w:val="24"/>
          <w:szCs w:val="24"/>
        </w:rPr>
        <w:t>в</w:t>
      </w:r>
      <w:r w:rsidR="00124035" w:rsidRPr="006E3C76">
        <w:rPr>
          <w:rFonts w:ascii="Times New Roman" w:hAnsi="Times New Roman"/>
          <w:sz w:val="24"/>
          <w:szCs w:val="24"/>
        </w:rPr>
        <w:t>ыборного должностного лица местного самоуправления, депутата, осуществляющего свои полномочия на постоянной основе, председателя контрольно-счетного органа, иного лица, замещающего муниципальную должность в органах местного самоуправления, первому</w:t>
      </w:r>
      <w:r w:rsidRPr="006E3C76">
        <w:rPr>
          <w:rFonts w:ascii="Times New Roman" w:hAnsi="Times New Roman"/>
          <w:sz w:val="24"/>
          <w:szCs w:val="24"/>
        </w:rPr>
        <w:t xml:space="preserve"> обратившемуся с письменным заявлением.            </w:t>
      </w:r>
    </w:p>
    <w:p w:rsidR="00546DDC" w:rsidRPr="006E3C76" w:rsidRDefault="00546DDC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Членами семьи </w:t>
      </w:r>
      <w:r w:rsidR="00124035" w:rsidRPr="006E3C76">
        <w:rPr>
          <w:rFonts w:ascii="Times New Roman" w:hAnsi="Times New Roman"/>
          <w:bCs/>
          <w:sz w:val="24"/>
          <w:szCs w:val="24"/>
        </w:rPr>
        <w:t>в</w:t>
      </w:r>
      <w:r w:rsidR="00124035" w:rsidRPr="006E3C76">
        <w:rPr>
          <w:rFonts w:ascii="Times New Roman" w:hAnsi="Times New Roman"/>
          <w:sz w:val="24"/>
          <w:szCs w:val="24"/>
        </w:rPr>
        <w:t xml:space="preserve">ыборного должностного лица местного самоуправления, депутата, осуществляющего свои полномочия на постоянной основе, председателя контрольно-счетного органа, иного лица, замещающего муниципальную должность в органах местного самоуправления </w:t>
      </w:r>
      <w:r w:rsidRPr="006E3C76">
        <w:rPr>
          <w:rFonts w:ascii="Times New Roman" w:hAnsi="Times New Roman"/>
          <w:sz w:val="24"/>
          <w:szCs w:val="24"/>
        </w:rPr>
        <w:t>в настоящем Положении признаются его супруга (супруг), дети, родители.</w:t>
      </w:r>
    </w:p>
    <w:p w:rsidR="00546DDC" w:rsidRPr="006E3C76" w:rsidRDefault="00124035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2.9</w:t>
      </w:r>
      <w:r w:rsidR="00546DDC" w:rsidRPr="006E3C76">
        <w:rPr>
          <w:rFonts w:ascii="Times New Roman" w:hAnsi="Times New Roman"/>
          <w:sz w:val="24"/>
          <w:szCs w:val="24"/>
        </w:rPr>
        <w:t xml:space="preserve">.Размер материальной помощи, предоставляемой </w:t>
      </w:r>
      <w:r w:rsidRPr="006E3C76">
        <w:rPr>
          <w:rFonts w:ascii="Times New Roman" w:hAnsi="Times New Roman"/>
          <w:bCs/>
          <w:sz w:val="24"/>
          <w:szCs w:val="24"/>
        </w:rPr>
        <w:t>в</w:t>
      </w:r>
      <w:r w:rsidRPr="006E3C76">
        <w:rPr>
          <w:rFonts w:ascii="Times New Roman" w:hAnsi="Times New Roman"/>
          <w:sz w:val="24"/>
          <w:szCs w:val="24"/>
        </w:rPr>
        <w:t>ыборн</w:t>
      </w:r>
      <w:r w:rsidR="00515A3F" w:rsidRPr="006E3C76">
        <w:rPr>
          <w:rFonts w:ascii="Times New Roman" w:hAnsi="Times New Roman"/>
          <w:sz w:val="24"/>
          <w:szCs w:val="24"/>
        </w:rPr>
        <w:t>ому должностному лицу</w:t>
      </w:r>
      <w:r w:rsidRPr="006E3C76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 w:rsidR="00515A3F" w:rsidRPr="006E3C76">
        <w:rPr>
          <w:rFonts w:ascii="Times New Roman" w:hAnsi="Times New Roman"/>
          <w:sz w:val="24"/>
          <w:szCs w:val="24"/>
        </w:rPr>
        <w:t>депутату</w:t>
      </w:r>
      <w:r w:rsidRPr="006E3C76">
        <w:rPr>
          <w:rFonts w:ascii="Times New Roman" w:hAnsi="Times New Roman"/>
          <w:sz w:val="24"/>
          <w:szCs w:val="24"/>
        </w:rPr>
        <w:t>, осуществляющ</w:t>
      </w:r>
      <w:r w:rsidR="00515A3F" w:rsidRPr="006E3C76">
        <w:rPr>
          <w:rFonts w:ascii="Times New Roman" w:hAnsi="Times New Roman"/>
          <w:sz w:val="24"/>
          <w:szCs w:val="24"/>
        </w:rPr>
        <w:t>ему</w:t>
      </w:r>
      <w:r w:rsidRPr="006E3C76">
        <w:rPr>
          <w:rFonts w:ascii="Times New Roman" w:hAnsi="Times New Roman"/>
          <w:sz w:val="24"/>
          <w:szCs w:val="24"/>
        </w:rPr>
        <w:t xml:space="preserve"> свои полномочия на постоянной основе, </w:t>
      </w:r>
      <w:r w:rsidR="00515A3F" w:rsidRPr="006E3C76">
        <w:rPr>
          <w:rFonts w:ascii="Times New Roman" w:hAnsi="Times New Roman"/>
          <w:sz w:val="24"/>
          <w:szCs w:val="24"/>
        </w:rPr>
        <w:t>председателю</w:t>
      </w:r>
      <w:r w:rsidRPr="006E3C76">
        <w:rPr>
          <w:rFonts w:ascii="Times New Roman" w:hAnsi="Times New Roman"/>
          <w:sz w:val="24"/>
          <w:szCs w:val="24"/>
        </w:rPr>
        <w:t xml:space="preserve"> контрольно-счетного органа</w:t>
      </w:r>
      <w:r w:rsidR="00515A3F" w:rsidRPr="006E3C76">
        <w:rPr>
          <w:rFonts w:ascii="Times New Roman" w:hAnsi="Times New Roman"/>
          <w:sz w:val="24"/>
          <w:szCs w:val="24"/>
        </w:rPr>
        <w:t>, иному лицу, замещающему</w:t>
      </w:r>
      <w:r w:rsidRPr="006E3C76">
        <w:rPr>
          <w:rFonts w:ascii="Times New Roman" w:hAnsi="Times New Roman"/>
          <w:sz w:val="24"/>
          <w:szCs w:val="24"/>
        </w:rPr>
        <w:t xml:space="preserve"> муниципальную должность в органах местного самоуправления</w:t>
      </w:r>
      <w:r w:rsidR="00546DDC" w:rsidRPr="006E3C76">
        <w:rPr>
          <w:rFonts w:ascii="Times New Roman" w:hAnsi="Times New Roman"/>
          <w:sz w:val="24"/>
          <w:szCs w:val="24"/>
        </w:rPr>
        <w:t xml:space="preserve">, определяется индивидуально в каждом отдельном случае. </w:t>
      </w:r>
    </w:p>
    <w:p w:rsidR="00546DDC" w:rsidRPr="006E3C76" w:rsidRDefault="00546DDC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Общая сумма материальной помощи, выплачиваемой в календарном году в пределах экономии фонда оплаты труда </w:t>
      </w:r>
      <w:r w:rsidR="0037033D" w:rsidRPr="006E3C76">
        <w:rPr>
          <w:rFonts w:ascii="Times New Roman" w:hAnsi="Times New Roman"/>
          <w:bCs/>
          <w:sz w:val="24"/>
          <w:szCs w:val="24"/>
        </w:rPr>
        <w:t>в</w:t>
      </w:r>
      <w:r w:rsidR="0037033D" w:rsidRPr="006E3C76">
        <w:rPr>
          <w:rFonts w:ascii="Times New Roman" w:hAnsi="Times New Roman"/>
          <w:sz w:val="24"/>
          <w:szCs w:val="24"/>
        </w:rPr>
        <w:t>ыборного должностного лица местного самоуправления, депутата, осуществляющего свои полномочия на постоянной основе, председателя контрольно-счетного органа, иного лица, замещающего муниципальную должность в органах местного самоуправления</w:t>
      </w:r>
      <w:r w:rsidRPr="006E3C76">
        <w:rPr>
          <w:rFonts w:ascii="Times New Roman" w:hAnsi="Times New Roman"/>
          <w:sz w:val="24"/>
          <w:szCs w:val="24"/>
        </w:rPr>
        <w:t>, максимальными размерами не ограничивается.</w:t>
      </w:r>
    </w:p>
    <w:p w:rsidR="00480AAB" w:rsidRPr="006E3C76" w:rsidRDefault="00124035" w:rsidP="006E3C76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bCs/>
          <w:sz w:val="24"/>
          <w:szCs w:val="24"/>
        </w:rPr>
        <w:t>2.10</w:t>
      </w:r>
      <w:r w:rsidR="004C0535" w:rsidRPr="006E3C76">
        <w:rPr>
          <w:rFonts w:ascii="Times New Roman" w:hAnsi="Times New Roman"/>
          <w:bCs/>
          <w:sz w:val="24"/>
          <w:szCs w:val="24"/>
        </w:rPr>
        <w:t>.</w:t>
      </w:r>
      <w:r w:rsidR="00A7051D" w:rsidRPr="006E3C76">
        <w:rPr>
          <w:rFonts w:ascii="Times New Roman" w:hAnsi="Times New Roman"/>
          <w:sz w:val="24"/>
          <w:szCs w:val="24"/>
        </w:rPr>
        <w:t xml:space="preserve">Премии включаются в средний заработок для оплаты ежегодных отпусков, назначения пенсии, пособий по временной нетрудоспособности и в других случаях, предусмотренных законодательством. 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</w:r>
      <w:r w:rsidR="00124035" w:rsidRPr="006E3C76">
        <w:rPr>
          <w:rFonts w:ascii="Times New Roman" w:hAnsi="Times New Roman"/>
          <w:sz w:val="24"/>
          <w:szCs w:val="24"/>
        </w:rPr>
        <w:t>2.11</w:t>
      </w:r>
      <w:r w:rsidR="00E12658" w:rsidRPr="006E3C76">
        <w:rPr>
          <w:rFonts w:ascii="Times New Roman" w:hAnsi="Times New Roman"/>
          <w:sz w:val="24"/>
          <w:szCs w:val="24"/>
        </w:rPr>
        <w:t xml:space="preserve"> </w:t>
      </w:r>
      <w:r w:rsidR="00A7051D" w:rsidRPr="006E3C76">
        <w:rPr>
          <w:rFonts w:ascii="Times New Roman" w:hAnsi="Times New Roman"/>
          <w:sz w:val="24"/>
          <w:szCs w:val="24"/>
        </w:rPr>
        <w:t>На премии начисляется районный коэффициент</w:t>
      </w:r>
      <w:r w:rsidR="00C610EB" w:rsidRPr="006E3C76">
        <w:rPr>
          <w:rFonts w:ascii="Times New Roman" w:hAnsi="Times New Roman"/>
          <w:sz w:val="24"/>
          <w:szCs w:val="24"/>
        </w:rPr>
        <w:t xml:space="preserve"> 1,15</w:t>
      </w:r>
      <w:r w:rsidR="00A7051D" w:rsidRPr="006E3C76">
        <w:rPr>
          <w:rFonts w:ascii="Times New Roman" w:hAnsi="Times New Roman"/>
          <w:sz w:val="24"/>
          <w:szCs w:val="24"/>
        </w:rPr>
        <w:t xml:space="preserve">. </w:t>
      </w:r>
    </w:p>
    <w:p w:rsidR="00456293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</w:r>
      <w:r w:rsidR="00124035" w:rsidRPr="006E3C76">
        <w:rPr>
          <w:rFonts w:ascii="Times New Roman" w:hAnsi="Times New Roman"/>
          <w:sz w:val="24"/>
          <w:szCs w:val="24"/>
        </w:rPr>
        <w:t>2.12</w:t>
      </w:r>
      <w:r w:rsidR="00A7051D" w:rsidRPr="006E3C76">
        <w:rPr>
          <w:rFonts w:ascii="Times New Roman" w:hAnsi="Times New Roman"/>
          <w:sz w:val="24"/>
          <w:szCs w:val="24"/>
        </w:rPr>
        <w:t>.Лица, замещающие муниципальные должности, в отношении которых применено дисциплинарное взыскание не подлежат премированию, до снятия взыскания.</w:t>
      </w:r>
    </w:p>
    <w:p w:rsidR="00A7051D" w:rsidRPr="006E3C76" w:rsidRDefault="006E3C76" w:rsidP="006E3C76">
      <w:pPr>
        <w:pStyle w:val="Default"/>
        <w:ind w:left="720"/>
      </w:pPr>
      <w:r>
        <w:t>3.</w:t>
      </w:r>
      <w:r w:rsidR="00A7051D" w:rsidRPr="006E3C76">
        <w:t>Единовременная выплата при предоставлении ежегодного оплачиваемого отпуска</w:t>
      </w:r>
    </w:p>
    <w:p w:rsidR="00480AAB" w:rsidRPr="006E3C76" w:rsidRDefault="00480AAB" w:rsidP="006E3C76">
      <w:pPr>
        <w:pStyle w:val="Default"/>
        <w:ind w:left="720"/>
        <w:jc w:val="center"/>
      </w:pPr>
    </w:p>
    <w:p w:rsidR="00A7051D" w:rsidRPr="006E3C76" w:rsidRDefault="00480AAB" w:rsidP="006E3C76">
      <w:pPr>
        <w:pStyle w:val="Default"/>
        <w:jc w:val="both"/>
      </w:pPr>
      <w:r w:rsidRPr="006E3C76">
        <w:tab/>
      </w:r>
      <w:r w:rsidR="00A7051D" w:rsidRPr="006E3C76">
        <w:t>3.1.</w:t>
      </w:r>
      <w:r w:rsidR="00E12658" w:rsidRPr="006E3C76">
        <w:t>Выборному должностному лицу</w:t>
      </w:r>
      <w:r w:rsidR="00C610EB" w:rsidRPr="006E3C76">
        <w:t xml:space="preserve">, </w:t>
      </w:r>
      <w:r w:rsidR="00E12658" w:rsidRPr="006E3C76">
        <w:t>депутату, осуществляющему</w:t>
      </w:r>
      <w:r w:rsidR="00C610EB" w:rsidRPr="006E3C76">
        <w:t xml:space="preserve"> свои полномочия на постоянной основе, </w:t>
      </w:r>
      <w:r w:rsidR="00BC0A48" w:rsidRPr="006E3C76">
        <w:t>председателю контрольно-счетного органа</w:t>
      </w:r>
      <w:r w:rsidR="0099217D" w:rsidRPr="006E3C76">
        <w:t>, иному лицу, замещающему муниципальную должность</w:t>
      </w:r>
      <w:r w:rsidR="00CE5AC6" w:rsidRPr="006E3C76">
        <w:t xml:space="preserve"> в органах местного самоуправления</w:t>
      </w:r>
      <w:r w:rsidR="00A7051D" w:rsidRPr="006E3C76">
        <w:t xml:space="preserve"> </w:t>
      </w:r>
      <w:r w:rsidR="0099217D" w:rsidRPr="006E3C76">
        <w:t xml:space="preserve">при предоставлении </w:t>
      </w:r>
      <w:r w:rsidR="00A7051D" w:rsidRPr="006E3C76">
        <w:lastRenderedPageBreak/>
        <w:t xml:space="preserve">ежегодного оплачиваемого отпуска (в том числе части ежегодного оплачиваемого отпуска) один раз в календарном году производится единовременная выплата в размере двух должностных окладов на основании </w:t>
      </w:r>
      <w:r w:rsidR="00456293" w:rsidRPr="006E3C76">
        <w:t>внутреннего распорядительного документа</w:t>
      </w:r>
      <w:r w:rsidR="00A7051D" w:rsidRPr="006E3C76">
        <w:t xml:space="preserve">. </w:t>
      </w:r>
    </w:p>
    <w:p w:rsidR="001417D5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</w:r>
      <w:r w:rsidR="00A7051D" w:rsidRPr="006E3C76">
        <w:rPr>
          <w:rFonts w:ascii="Times New Roman" w:hAnsi="Times New Roman"/>
          <w:sz w:val="24"/>
          <w:szCs w:val="24"/>
        </w:rPr>
        <w:t xml:space="preserve">Решение о начислении единовременной выплаты принимается </w:t>
      </w:r>
      <w:r w:rsidR="001417D5" w:rsidRPr="006E3C76">
        <w:rPr>
          <w:rFonts w:ascii="Times New Roman" w:hAnsi="Times New Roman"/>
          <w:sz w:val="24"/>
          <w:szCs w:val="24"/>
        </w:rPr>
        <w:t>локальным актов соответствующего органа.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3.2.В случае если выборное должностное лицо, </w:t>
      </w:r>
      <w:r w:rsidR="00BC0A48" w:rsidRPr="006E3C76">
        <w:rPr>
          <w:rFonts w:ascii="Times New Roman" w:hAnsi="Times New Roman"/>
          <w:sz w:val="24"/>
          <w:szCs w:val="24"/>
        </w:rPr>
        <w:t xml:space="preserve">депутат, </w:t>
      </w:r>
      <w:r w:rsidRPr="006E3C76">
        <w:rPr>
          <w:rFonts w:ascii="Times New Roman" w:hAnsi="Times New Roman"/>
          <w:sz w:val="24"/>
          <w:szCs w:val="24"/>
        </w:rPr>
        <w:t>осуществляющ</w:t>
      </w:r>
      <w:r w:rsidR="00BC0A48" w:rsidRPr="006E3C76">
        <w:rPr>
          <w:rFonts w:ascii="Times New Roman" w:hAnsi="Times New Roman"/>
          <w:sz w:val="24"/>
          <w:szCs w:val="24"/>
        </w:rPr>
        <w:t>ий</w:t>
      </w:r>
      <w:r w:rsidRPr="006E3C76">
        <w:rPr>
          <w:rFonts w:ascii="Times New Roman" w:hAnsi="Times New Roman"/>
          <w:sz w:val="24"/>
          <w:szCs w:val="24"/>
        </w:rPr>
        <w:t xml:space="preserve"> свои полномочия на постоянной основе, </w:t>
      </w:r>
      <w:r w:rsidR="00BC0A48" w:rsidRPr="006E3C76">
        <w:rPr>
          <w:rFonts w:ascii="Times New Roman" w:hAnsi="Times New Roman"/>
          <w:sz w:val="24"/>
          <w:szCs w:val="24"/>
        </w:rPr>
        <w:t>председа</w:t>
      </w:r>
      <w:r w:rsidR="00E12658" w:rsidRPr="006E3C76">
        <w:rPr>
          <w:rFonts w:ascii="Times New Roman" w:hAnsi="Times New Roman"/>
          <w:sz w:val="24"/>
          <w:szCs w:val="24"/>
        </w:rPr>
        <w:t>тель контрольно-счетного органа</w:t>
      </w:r>
      <w:r w:rsidR="00CE5AC6" w:rsidRPr="006E3C76">
        <w:rPr>
          <w:rFonts w:ascii="Times New Roman" w:hAnsi="Times New Roman"/>
          <w:sz w:val="24"/>
          <w:szCs w:val="24"/>
        </w:rPr>
        <w:t>, иное лицо, замещающее муниципальную должность в органах местного самоуправления,</w:t>
      </w:r>
      <w:r w:rsidR="00BC0A48" w:rsidRPr="006E3C76">
        <w:rPr>
          <w:rFonts w:ascii="Times New Roman" w:hAnsi="Times New Roman"/>
          <w:sz w:val="24"/>
          <w:szCs w:val="24"/>
        </w:rPr>
        <w:t xml:space="preserve"> </w:t>
      </w:r>
      <w:r w:rsidRPr="006E3C76">
        <w:rPr>
          <w:rFonts w:ascii="Times New Roman" w:hAnsi="Times New Roman"/>
          <w:sz w:val="24"/>
          <w:szCs w:val="24"/>
        </w:rPr>
        <w:t xml:space="preserve">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</w:t>
      </w:r>
      <w:r w:rsidR="00456293" w:rsidRPr="006E3C76">
        <w:rPr>
          <w:rFonts w:ascii="Times New Roman" w:hAnsi="Times New Roman"/>
          <w:sz w:val="24"/>
          <w:szCs w:val="24"/>
        </w:rPr>
        <w:t>внутреннего распорядительного документа</w:t>
      </w:r>
      <w:r w:rsidRPr="006E3C76">
        <w:rPr>
          <w:rFonts w:ascii="Times New Roman" w:hAnsi="Times New Roman"/>
          <w:sz w:val="24"/>
          <w:szCs w:val="24"/>
        </w:rPr>
        <w:t xml:space="preserve">. 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3.3.При уходе выборного должностного лица, </w:t>
      </w:r>
      <w:r w:rsidR="00CE5AC6" w:rsidRPr="006E3C76">
        <w:rPr>
          <w:rFonts w:ascii="Times New Roman" w:hAnsi="Times New Roman"/>
          <w:sz w:val="24"/>
          <w:szCs w:val="24"/>
        </w:rPr>
        <w:t xml:space="preserve">депутата, </w:t>
      </w:r>
      <w:r w:rsidRPr="006E3C76">
        <w:rPr>
          <w:rFonts w:ascii="Times New Roman" w:hAnsi="Times New Roman"/>
          <w:sz w:val="24"/>
          <w:szCs w:val="24"/>
        </w:rPr>
        <w:t xml:space="preserve">осуществляющего свои полномочия на постоянной основе, </w:t>
      </w:r>
      <w:r w:rsidR="00CE5AC6" w:rsidRPr="006E3C76">
        <w:rPr>
          <w:rFonts w:ascii="Times New Roman" w:hAnsi="Times New Roman"/>
          <w:sz w:val="24"/>
          <w:szCs w:val="24"/>
        </w:rPr>
        <w:t xml:space="preserve">председателя контрольно-счетного органа, </w:t>
      </w:r>
      <w:r w:rsidRPr="006E3C76">
        <w:rPr>
          <w:rFonts w:ascii="Times New Roman" w:hAnsi="Times New Roman"/>
          <w:sz w:val="24"/>
          <w:szCs w:val="24"/>
        </w:rPr>
        <w:t>иного лица, замещающего муниципальную должность</w:t>
      </w:r>
      <w:r w:rsidR="00CE5AC6" w:rsidRPr="006E3C76">
        <w:rPr>
          <w:rFonts w:ascii="Times New Roman" w:hAnsi="Times New Roman"/>
          <w:sz w:val="24"/>
          <w:szCs w:val="24"/>
        </w:rPr>
        <w:t xml:space="preserve"> в органах местного самоуправления</w:t>
      </w:r>
      <w:r w:rsidRPr="006E3C76">
        <w:rPr>
          <w:rFonts w:ascii="Times New Roman" w:hAnsi="Times New Roman"/>
          <w:sz w:val="24"/>
          <w:szCs w:val="24"/>
        </w:rPr>
        <w:t xml:space="preserve">, в ежегодный оплачиваемый отпуск с последующим увольнением единовременная выплата производится пропорционально отработанному в текущем году рабочему времени. </w:t>
      </w:r>
    </w:p>
    <w:p w:rsidR="00480AAB" w:rsidRPr="006E3C76" w:rsidRDefault="00480AAB" w:rsidP="006E3C76">
      <w:pPr>
        <w:pStyle w:val="Default"/>
        <w:jc w:val="both"/>
      </w:pPr>
      <w:r w:rsidRPr="006E3C76">
        <w:tab/>
        <w:t xml:space="preserve">В случае увольнения выборного должностного лица местного самоуправления, </w:t>
      </w:r>
      <w:r w:rsidR="00BC0A48" w:rsidRPr="006E3C76">
        <w:t xml:space="preserve">депутата, </w:t>
      </w:r>
      <w:r w:rsidRPr="006E3C76">
        <w:t xml:space="preserve">осуществляющего свои полномочия на постоянной основе, </w:t>
      </w:r>
      <w:r w:rsidR="00BC0A48" w:rsidRPr="006E3C76">
        <w:t xml:space="preserve">председателя контрольно-счетного органа, </w:t>
      </w:r>
      <w:r w:rsidRPr="006E3C76">
        <w:t>иного лица, заме</w:t>
      </w:r>
      <w:r w:rsidR="00CE5AC6" w:rsidRPr="006E3C76">
        <w:t>щающего муниципальную должность</w:t>
      </w:r>
      <w:r w:rsidRPr="006E3C76">
        <w:t xml:space="preserve"> </w:t>
      </w:r>
      <w:r w:rsidR="00CE5AC6" w:rsidRPr="006E3C76">
        <w:t xml:space="preserve">в органах местного самоуправления </w:t>
      </w:r>
      <w:r w:rsidRPr="006E3C76">
        <w:t xml:space="preserve">по основаниям, предусмотренным пунктами 5 - 7 части 1 статьи 81 Трудового кодекса, начисление единовременной выплаты не производится. </w:t>
      </w:r>
    </w:p>
    <w:p w:rsidR="00480AAB" w:rsidRPr="006E3C76" w:rsidRDefault="00480AAB" w:rsidP="006E3C76">
      <w:pPr>
        <w:pStyle w:val="Default"/>
        <w:jc w:val="both"/>
      </w:pPr>
      <w:r w:rsidRPr="006E3C76">
        <w:tab/>
        <w:t xml:space="preserve">3.4.Размер единовременной выплаты </w:t>
      </w:r>
      <w:r w:rsidR="00456293" w:rsidRPr="006E3C76">
        <w:t xml:space="preserve">выборному должностному лицу, депутату, осуществляющему свои полномочия на постоянной основе, председателю контрольно-счетного органа, иному лицу, замещающему муниципальную должность в органах местного самоуправления, </w:t>
      </w:r>
      <w:r w:rsidRPr="006E3C76">
        <w:t xml:space="preserve">определяется исходя из размера должностного оклада, установленного на день </w:t>
      </w:r>
      <w:r w:rsidR="00456293" w:rsidRPr="006E3C76">
        <w:t xml:space="preserve">издания соответствующего внутреннего распорядительного документа.  </w:t>
      </w:r>
      <w:r w:rsidRPr="006E3C76">
        <w:t xml:space="preserve"> </w:t>
      </w:r>
    </w:p>
    <w:p w:rsidR="00480AAB" w:rsidRPr="006E3C76" w:rsidRDefault="00480AAB" w:rsidP="006E3C76">
      <w:pPr>
        <w:pStyle w:val="Default"/>
        <w:jc w:val="both"/>
      </w:pPr>
      <w:r w:rsidRPr="006E3C76">
        <w:tab/>
        <w:t xml:space="preserve">3.5.В случае разделения ежегодного отпуска в установленном порядке на части единовременная выплата может быть выплачена один раз в год при предоставлении любой из частей указанного отпуска. </w:t>
      </w:r>
    </w:p>
    <w:p w:rsidR="00480AAB" w:rsidRPr="006E3C76" w:rsidRDefault="00480AAB" w:rsidP="006E3C76">
      <w:pPr>
        <w:pStyle w:val="Default"/>
        <w:jc w:val="both"/>
      </w:pPr>
      <w:r w:rsidRPr="006E3C76">
        <w:tab/>
        <w:t xml:space="preserve">3.6.Единовременная выплата при предоставлении ежегодного оплачиваемого отпуска за неполный календарный год начисляется и выплачивается пропорционально отработанному периоду времени. </w:t>
      </w:r>
    </w:p>
    <w:p w:rsidR="00EA0ADA" w:rsidRPr="006E3C76" w:rsidRDefault="00EA0ADA" w:rsidP="006E3C76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3.7.В случае увеличения денежного содержания выборного должностного лица, депутата, осуществляющего свои полномочия на постоянной основе, председателя контрольно-счетного органа, иного лица, замещающего муниципальную должность в органах местного самоуправления, в течение года начисленная и выплаченная сумма единовременной выплаты до увеличения индексируется на коэффициент увеличения.  </w:t>
      </w:r>
    </w:p>
    <w:p w:rsidR="00480AAB" w:rsidRPr="006E3C76" w:rsidRDefault="00480AAB" w:rsidP="006E3C76">
      <w:pPr>
        <w:pStyle w:val="Default"/>
        <w:jc w:val="both"/>
      </w:pPr>
      <w:r w:rsidRPr="006E3C76">
        <w:tab/>
      </w:r>
      <w:r w:rsidR="00EA0ADA" w:rsidRPr="006E3C76">
        <w:t>3.8</w:t>
      </w:r>
      <w:r w:rsidRPr="006E3C76">
        <w:t>. На единовременную выплату начисляется районный коэффициент</w:t>
      </w:r>
      <w:r w:rsidR="00BC0A48" w:rsidRPr="006E3C76">
        <w:t xml:space="preserve"> 1,15</w:t>
      </w:r>
      <w:r w:rsidRPr="006E3C76">
        <w:t xml:space="preserve">. </w:t>
      </w:r>
    </w:p>
    <w:p w:rsidR="00EB08F8" w:rsidRPr="006E3C76" w:rsidRDefault="00EB08F8" w:rsidP="006E3C76">
      <w:pPr>
        <w:pStyle w:val="Default"/>
        <w:jc w:val="both"/>
      </w:pPr>
    </w:p>
    <w:p w:rsidR="00480AAB" w:rsidRPr="006E3C76" w:rsidRDefault="00480AAB" w:rsidP="006E3C76">
      <w:pPr>
        <w:pStyle w:val="Default"/>
        <w:numPr>
          <w:ilvl w:val="0"/>
          <w:numId w:val="16"/>
        </w:numPr>
        <w:jc w:val="center"/>
      </w:pPr>
      <w:r w:rsidRPr="006E3C76">
        <w:t>Материальная помощь</w:t>
      </w:r>
    </w:p>
    <w:p w:rsidR="00480AAB" w:rsidRPr="006E3C76" w:rsidRDefault="00480AAB" w:rsidP="006E3C76">
      <w:pPr>
        <w:pStyle w:val="Default"/>
        <w:ind w:left="720"/>
        <w:jc w:val="center"/>
      </w:pPr>
    </w:p>
    <w:p w:rsidR="00BC0A48" w:rsidRPr="006E3C76" w:rsidRDefault="00480AAB" w:rsidP="006E3C76">
      <w:pPr>
        <w:pStyle w:val="Default"/>
        <w:jc w:val="both"/>
      </w:pPr>
      <w:r w:rsidRPr="006E3C76">
        <w:tab/>
        <w:t xml:space="preserve">4.1.При предоставлении выборному должностному лицу, </w:t>
      </w:r>
      <w:r w:rsidR="00BC0A48" w:rsidRPr="006E3C76">
        <w:t xml:space="preserve">депутату, </w:t>
      </w:r>
      <w:r w:rsidRPr="006E3C76">
        <w:t xml:space="preserve">осуществляющему свои полномочия на постоянной основе, </w:t>
      </w:r>
      <w:r w:rsidR="00BC0A48" w:rsidRPr="006E3C76">
        <w:t xml:space="preserve">председателю контрольно-счетного органа, </w:t>
      </w:r>
      <w:r w:rsidRPr="006E3C76">
        <w:t>иному лицу, замещающему муниципальную должность</w:t>
      </w:r>
      <w:r w:rsidR="00CE5AC6" w:rsidRPr="006E3C76">
        <w:t xml:space="preserve"> в органах местного самоуправления</w:t>
      </w:r>
      <w:r w:rsidRPr="006E3C76">
        <w:t>, ежегодного оплачиваемого отпуска (в том числе части ежегодного оплачиваемого отпуска) один раз в календарном году выплачивается материальная помощь в размере должностного оклада на основании</w:t>
      </w:r>
      <w:r w:rsidR="00456293" w:rsidRPr="006E3C76">
        <w:t xml:space="preserve"> внутреннего распорядительного документа</w:t>
      </w:r>
      <w:r w:rsidRPr="006E3C76">
        <w:t xml:space="preserve">. </w:t>
      </w:r>
    </w:p>
    <w:p w:rsidR="00480AAB" w:rsidRPr="006E3C76" w:rsidRDefault="00480AAB" w:rsidP="006E3C76">
      <w:pPr>
        <w:pStyle w:val="Default"/>
        <w:ind w:firstLine="708"/>
        <w:jc w:val="both"/>
      </w:pPr>
      <w:r w:rsidRPr="006E3C76">
        <w:t xml:space="preserve">Решение о начислении материальной помощи выборному должностному лицу, </w:t>
      </w:r>
      <w:r w:rsidR="00BC0A48" w:rsidRPr="006E3C76">
        <w:t>депутату, осуществляющему</w:t>
      </w:r>
      <w:r w:rsidRPr="006E3C76">
        <w:t xml:space="preserve"> свои полномочия на постоянной основе, председателю контрольно-счетного органа</w:t>
      </w:r>
      <w:r w:rsidR="00BC0A48" w:rsidRPr="006E3C76">
        <w:t>, иному лицу, замещающему муниципальную должность</w:t>
      </w:r>
      <w:r w:rsidR="00CE5AC6" w:rsidRPr="006E3C76">
        <w:t xml:space="preserve"> в органах местного самоуправления </w:t>
      </w:r>
      <w:r w:rsidRPr="006E3C76">
        <w:t xml:space="preserve">принимается </w:t>
      </w:r>
      <w:r w:rsidR="00456293" w:rsidRPr="006E3C76">
        <w:t>локальным актов соответствующего органа</w:t>
      </w:r>
      <w:r w:rsidR="001417D5" w:rsidRPr="006E3C76">
        <w:t xml:space="preserve">. </w:t>
      </w:r>
    </w:p>
    <w:p w:rsidR="00CE5AC6" w:rsidRPr="006E3C76" w:rsidRDefault="00480AAB" w:rsidP="006E3C76">
      <w:pPr>
        <w:pStyle w:val="Default"/>
        <w:jc w:val="both"/>
      </w:pPr>
      <w:r w:rsidRPr="006E3C76">
        <w:tab/>
        <w:t xml:space="preserve">4.2.Материальная помощь за неполный календарный год начисляется и выплачивается пропорционально отработанному в текущем году периоду времени. На материальную помощь начисляется районный коэффициент. </w:t>
      </w:r>
    </w:p>
    <w:p w:rsidR="00480AAB" w:rsidRPr="006E3C76" w:rsidRDefault="00CE5AC6" w:rsidP="006E3C76">
      <w:pPr>
        <w:pStyle w:val="Default"/>
        <w:jc w:val="both"/>
      </w:pPr>
      <w:r w:rsidRPr="006E3C76">
        <w:lastRenderedPageBreak/>
        <w:tab/>
      </w:r>
      <w:r w:rsidR="00BC0A48" w:rsidRPr="006E3C76">
        <w:t>В</w:t>
      </w:r>
      <w:r w:rsidR="00480AAB" w:rsidRPr="006E3C76">
        <w:t xml:space="preserve">ыборному должностному лицу местного самоуправления, </w:t>
      </w:r>
      <w:r w:rsidR="00BC0A48" w:rsidRPr="006E3C76">
        <w:t xml:space="preserve">депутату, </w:t>
      </w:r>
      <w:r w:rsidR="00480AAB" w:rsidRPr="006E3C76">
        <w:t xml:space="preserve">осуществляющим свои полномочия на постоянной основе, </w:t>
      </w:r>
      <w:r w:rsidR="00BC0A48" w:rsidRPr="006E3C76">
        <w:t xml:space="preserve">председателю контрольно-счетного органа, </w:t>
      </w:r>
      <w:r w:rsidR="00480AAB" w:rsidRPr="006E3C76">
        <w:t>иному лицу, заме</w:t>
      </w:r>
      <w:r w:rsidRPr="006E3C76">
        <w:t>щающему муниципальную должность в органах местного самоуправления</w:t>
      </w:r>
      <w:r w:rsidR="00480AAB" w:rsidRPr="006E3C76">
        <w:t xml:space="preserve"> принятому на должность (вступившему в должность) в течение календарного года, выплата материальной помощи производится в декабре текущего календарного года на основании </w:t>
      </w:r>
      <w:r w:rsidR="00456293" w:rsidRPr="006E3C76">
        <w:t>внутреннего распорядительного документа</w:t>
      </w:r>
      <w:r w:rsidR="00480AAB" w:rsidRPr="006E3C76">
        <w:t xml:space="preserve">.  </w:t>
      </w:r>
    </w:p>
    <w:p w:rsidR="00480AAB" w:rsidRPr="006E3C76" w:rsidRDefault="00480AAB" w:rsidP="006E3C76">
      <w:pPr>
        <w:pStyle w:val="Default"/>
        <w:jc w:val="both"/>
      </w:pPr>
      <w:r w:rsidRPr="006E3C76">
        <w:tab/>
        <w:t xml:space="preserve">4.3.Если выборное должностное лицо местного самоуправления, </w:t>
      </w:r>
      <w:r w:rsidR="003E4373" w:rsidRPr="006E3C76">
        <w:t>депутат, осуществляющий</w:t>
      </w:r>
      <w:r w:rsidRPr="006E3C76">
        <w:t xml:space="preserve"> свои полномочия на постоянной основе, </w:t>
      </w:r>
      <w:r w:rsidR="003E4373" w:rsidRPr="006E3C76">
        <w:t xml:space="preserve">председатель контрольно-счетного органа, </w:t>
      </w:r>
      <w:r w:rsidRPr="006E3C76">
        <w:t>иное лицо, замещающее муниципальную должность</w:t>
      </w:r>
      <w:r w:rsidR="00CE5AC6" w:rsidRPr="006E3C76">
        <w:t xml:space="preserve"> в органах местного самоуправления</w:t>
      </w:r>
      <w:r w:rsidRPr="006E3C76">
        <w:t xml:space="preserve">, получило материальную помощь за текущий год, то при увольнении производится удержание излишне выплаченной материальной помощи из окончательного расчета по заработной плате. </w:t>
      </w:r>
    </w:p>
    <w:p w:rsidR="00480AAB" w:rsidRPr="006E3C76" w:rsidRDefault="00480AAB" w:rsidP="006E3C76">
      <w:pPr>
        <w:pStyle w:val="Default"/>
        <w:jc w:val="both"/>
      </w:pPr>
      <w:r w:rsidRPr="006E3C76">
        <w:tab/>
        <w:t xml:space="preserve">В случае увольнения выборного должностного лица местного самоуправления, </w:t>
      </w:r>
      <w:r w:rsidR="003E4373" w:rsidRPr="006E3C76">
        <w:t xml:space="preserve">депутата, </w:t>
      </w:r>
      <w:r w:rsidRPr="006E3C76">
        <w:t xml:space="preserve">осуществляющего свои полномочия на постоянной основе, </w:t>
      </w:r>
      <w:r w:rsidR="003E4373" w:rsidRPr="006E3C76">
        <w:t xml:space="preserve">председателя контрольно-счетного органа, </w:t>
      </w:r>
      <w:r w:rsidRPr="006E3C76">
        <w:t>иного лица, заме</w:t>
      </w:r>
      <w:r w:rsidR="003E4373" w:rsidRPr="006E3C76">
        <w:t>щающего муниципальную должность</w:t>
      </w:r>
      <w:r w:rsidR="00CE5AC6" w:rsidRPr="006E3C76">
        <w:t xml:space="preserve"> в органах местного самоуправления</w:t>
      </w:r>
      <w:r w:rsidRPr="006E3C76">
        <w:t xml:space="preserve"> по основаниям, предусмотренным пунктами 5 - 7 части 1 статьи 81 Трудового кодекса, материальная помощь не выплачивается. </w:t>
      </w:r>
    </w:p>
    <w:p w:rsidR="00480AAB" w:rsidRPr="006E3C76" w:rsidRDefault="00480AAB" w:rsidP="006E3C76">
      <w:pPr>
        <w:pStyle w:val="Default"/>
        <w:jc w:val="both"/>
      </w:pPr>
      <w:r w:rsidRPr="006E3C76">
        <w:tab/>
        <w:t xml:space="preserve">4.4.В случае неполучения выборным должностным лицом местного самоуправления, </w:t>
      </w:r>
      <w:r w:rsidR="003E4373" w:rsidRPr="006E3C76">
        <w:t xml:space="preserve">депутатом, </w:t>
      </w:r>
      <w:r w:rsidRPr="006E3C76">
        <w:t xml:space="preserve">осуществляющим свои полномочия на постоянной основе, </w:t>
      </w:r>
      <w:r w:rsidR="003E4373" w:rsidRPr="006E3C76">
        <w:t xml:space="preserve">председателем контрольно-счетного органа, </w:t>
      </w:r>
      <w:r w:rsidRPr="006E3C76">
        <w:t>иным лицом, замещающим муниципальную должность</w:t>
      </w:r>
      <w:r w:rsidR="00CE5AC6" w:rsidRPr="006E3C76">
        <w:t xml:space="preserve"> в органах местного самоуправления</w:t>
      </w:r>
      <w:r w:rsidRPr="006E3C76">
        <w:t xml:space="preserve">, материальной помощи в текущем календарном году начисление и выплата материальной помощи производится в конце календарного года. 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4.5.Размер материальной помощи выборному должностному лицу местного самоуправления, </w:t>
      </w:r>
      <w:r w:rsidR="003E4373" w:rsidRPr="006E3C76">
        <w:rPr>
          <w:rFonts w:ascii="Times New Roman" w:hAnsi="Times New Roman"/>
          <w:sz w:val="24"/>
          <w:szCs w:val="24"/>
        </w:rPr>
        <w:t xml:space="preserve">депутату, </w:t>
      </w:r>
      <w:r w:rsidRPr="006E3C76">
        <w:rPr>
          <w:rFonts w:ascii="Times New Roman" w:hAnsi="Times New Roman"/>
          <w:sz w:val="24"/>
          <w:szCs w:val="24"/>
        </w:rPr>
        <w:t xml:space="preserve">осуществляющему свои полномочия на постоянной основе, </w:t>
      </w:r>
      <w:r w:rsidR="003E4373" w:rsidRPr="006E3C76">
        <w:rPr>
          <w:rFonts w:ascii="Times New Roman" w:hAnsi="Times New Roman"/>
          <w:sz w:val="24"/>
          <w:szCs w:val="24"/>
        </w:rPr>
        <w:t xml:space="preserve">председателю контрольно-счетной палаты, </w:t>
      </w:r>
      <w:r w:rsidRPr="006E3C76">
        <w:rPr>
          <w:rFonts w:ascii="Times New Roman" w:hAnsi="Times New Roman"/>
          <w:sz w:val="24"/>
          <w:szCs w:val="24"/>
        </w:rPr>
        <w:t>иному лицу, заме</w:t>
      </w:r>
      <w:r w:rsidR="003E4373" w:rsidRPr="006E3C76">
        <w:rPr>
          <w:rFonts w:ascii="Times New Roman" w:hAnsi="Times New Roman"/>
          <w:sz w:val="24"/>
          <w:szCs w:val="24"/>
        </w:rPr>
        <w:t>щающему муниципальную должность</w:t>
      </w:r>
      <w:r w:rsidRPr="006E3C76">
        <w:rPr>
          <w:rFonts w:ascii="Times New Roman" w:hAnsi="Times New Roman"/>
          <w:sz w:val="24"/>
          <w:szCs w:val="24"/>
        </w:rPr>
        <w:t xml:space="preserve"> </w:t>
      </w:r>
      <w:r w:rsidR="00CE5AC6" w:rsidRPr="006E3C76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Pr="006E3C76">
        <w:rPr>
          <w:rFonts w:ascii="Times New Roman" w:hAnsi="Times New Roman"/>
          <w:sz w:val="24"/>
          <w:szCs w:val="24"/>
        </w:rPr>
        <w:t xml:space="preserve">определяется исходя из размера должностного оклада на день </w:t>
      </w:r>
      <w:r w:rsidR="00456293" w:rsidRPr="006E3C76">
        <w:rPr>
          <w:rFonts w:ascii="Times New Roman" w:hAnsi="Times New Roman"/>
          <w:sz w:val="24"/>
          <w:szCs w:val="24"/>
        </w:rPr>
        <w:t>издания внутреннего распорядительного документа</w:t>
      </w:r>
      <w:r w:rsidRPr="006E3C76">
        <w:rPr>
          <w:rFonts w:ascii="Times New Roman" w:hAnsi="Times New Roman"/>
          <w:sz w:val="24"/>
          <w:szCs w:val="24"/>
        </w:rPr>
        <w:t xml:space="preserve">. 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AAB" w:rsidRPr="006E3C76" w:rsidRDefault="00480AAB" w:rsidP="006E3C7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</w:r>
      <w:r w:rsidR="003E4373" w:rsidRPr="006E3C76">
        <w:rPr>
          <w:rFonts w:ascii="Times New Roman" w:hAnsi="Times New Roman"/>
          <w:sz w:val="24"/>
          <w:szCs w:val="24"/>
        </w:rPr>
        <w:t>5.1.В</w:t>
      </w:r>
      <w:r w:rsidRPr="006E3C76">
        <w:rPr>
          <w:rFonts w:ascii="Times New Roman" w:hAnsi="Times New Roman"/>
          <w:sz w:val="24"/>
          <w:szCs w:val="24"/>
        </w:rPr>
        <w:t xml:space="preserve">ыборному должностному лицу местного самоуправления, </w:t>
      </w:r>
      <w:r w:rsidR="003E4373" w:rsidRPr="006E3C76">
        <w:rPr>
          <w:rFonts w:ascii="Times New Roman" w:hAnsi="Times New Roman"/>
          <w:sz w:val="24"/>
          <w:szCs w:val="24"/>
        </w:rPr>
        <w:t xml:space="preserve">депутату, </w:t>
      </w:r>
      <w:r w:rsidRPr="006E3C76">
        <w:rPr>
          <w:rFonts w:ascii="Times New Roman" w:hAnsi="Times New Roman"/>
          <w:sz w:val="24"/>
          <w:szCs w:val="24"/>
        </w:rPr>
        <w:t xml:space="preserve">осуществляющему свои полномочия на постоянной основе, </w:t>
      </w:r>
      <w:r w:rsidR="003E4373" w:rsidRPr="006E3C76">
        <w:rPr>
          <w:rFonts w:ascii="Times New Roman" w:hAnsi="Times New Roman"/>
          <w:sz w:val="24"/>
          <w:szCs w:val="24"/>
        </w:rPr>
        <w:t xml:space="preserve">председателю контрольно-счетного органа, </w:t>
      </w:r>
      <w:r w:rsidRPr="006E3C76">
        <w:rPr>
          <w:rFonts w:ascii="Times New Roman" w:hAnsi="Times New Roman"/>
          <w:sz w:val="24"/>
          <w:szCs w:val="24"/>
        </w:rPr>
        <w:t>иному лицу, замещающему муниципальную должность</w:t>
      </w:r>
      <w:r w:rsidR="00CE5AC6" w:rsidRPr="006E3C76">
        <w:rPr>
          <w:rFonts w:ascii="Times New Roman" w:hAnsi="Times New Roman"/>
          <w:sz w:val="24"/>
          <w:szCs w:val="24"/>
        </w:rPr>
        <w:t xml:space="preserve"> в органах местного самоуправления</w:t>
      </w:r>
      <w:r w:rsidRPr="006E3C76">
        <w:rPr>
          <w:rFonts w:ascii="Times New Roman" w:hAnsi="Times New Roman"/>
          <w:sz w:val="24"/>
          <w:szCs w:val="24"/>
        </w:rPr>
        <w:t xml:space="preserve"> могут быть произведены дополнительные выплаты, предусмотренные федеральным законодательством Российской Федерации, постановлениями Правительства и Губернатора Челябинской области, муниципальными правовыми актами </w:t>
      </w:r>
      <w:r w:rsidR="003E4373" w:rsidRPr="006E3C76">
        <w:rPr>
          <w:rFonts w:ascii="Times New Roman" w:hAnsi="Times New Roman"/>
          <w:sz w:val="24"/>
          <w:szCs w:val="24"/>
        </w:rPr>
        <w:t>Агаповского</w:t>
      </w:r>
      <w:r w:rsidRPr="006E3C76">
        <w:rPr>
          <w:rFonts w:ascii="Times New Roman" w:hAnsi="Times New Roman"/>
          <w:sz w:val="24"/>
          <w:szCs w:val="24"/>
        </w:rPr>
        <w:t xml:space="preserve"> муниципального района в случае принятия указанных документов. </w:t>
      </w:r>
    </w:p>
    <w:p w:rsidR="003E4373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>5.2.Выплаты, указанные в п. 5.1 осуществляются в случае поступления в фонд оплаты труда ОМС средств на начисление дополнительных выплат, направленных на премирование (поощрение) отдельных категорий работников, за счет целевых межбюджетных трансфертов.</w:t>
      </w:r>
    </w:p>
    <w:p w:rsidR="00480AAB" w:rsidRPr="006E3C76" w:rsidRDefault="00480AAB" w:rsidP="006E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5571"/>
      </w:tblGrid>
      <w:tr w:rsidR="00480AAB" w:rsidRPr="006E3C76" w:rsidTr="00AE633C">
        <w:tc>
          <w:tcPr>
            <w:tcW w:w="4077" w:type="dxa"/>
          </w:tcPr>
          <w:p w:rsidR="00480AAB" w:rsidRPr="006E3C76" w:rsidRDefault="00480AAB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3E4373" w:rsidRPr="006E3C76" w:rsidRDefault="003E4373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3C76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E4373" w:rsidRPr="006E3C76" w:rsidRDefault="003E4373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3C76">
              <w:rPr>
                <w:rFonts w:ascii="Times New Roman" w:hAnsi="Times New Roman"/>
                <w:sz w:val="24"/>
                <w:szCs w:val="24"/>
              </w:rPr>
              <w:t xml:space="preserve"> к Решению Собрания депутатов Агаповск</w:t>
            </w:r>
            <w:r w:rsidR="005B6770">
              <w:rPr>
                <w:rFonts w:ascii="Times New Roman" w:hAnsi="Times New Roman"/>
                <w:sz w:val="24"/>
                <w:szCs w:val="24"/>
              </w:rPr>
              <w:t>ого муниципального района от 30</w:t>
            </w:r>
            <w:r w:rsidRPr="006E3C76">
              <w:rPr>
                <w:rFonts w:ascii="Times New Roman" w:hAnsi="Times New Roman"/>
                <w:sz w:val="24"/>
                <w:szCs w:val="24"/>
              </w:rPr>
              <w:t>.11.2022</w:t>
            </w:r>
            <w:r w:rsidR="0089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C76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AE633C" w:rsidRPr="006E3C76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6E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AAB" w:rsidRPr="006E3C76" w:rsidRDefault="00480AAB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3C76">
              <w:rPr>
                <w:rFonts w:ascii="Times New Roman" w:hAnsi="Times New Roman"/>
                <w:sz w:val="24"/>
                <w:szCs w:val="24"/>
              </w:rPr>
              <w:t>«</w:t>
            </w:r>
            <w:r w:rsidR="00CE5AC6" w:rsidRPr="006E3C76">
              <w:rPr>
                <w:rFonts w:ascii="Times New Roman" w:hAnsi="Times New Roman"/>
                <w:sz w:val="24"/>
                <w:szCs w:val="24"/>
              </w:rPr>
              <w:t xml:space="preserve">О порядке выплаты премии, материальной помощи и </w:t>
            </w:r>
            <w:r w:rsidR="008C3DA6" w:rsidRPr="006E3C76">
              <w:rPr>
                <w:rFonts w:ascii="Times New Roman" w:hAnsi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  <w:r w:rsidR="008C3DA6" w:rsidRPr="006E3C76">
              <w:rPr>
                <w:sz w:val="24"/>
                <w:szCs w:val="24"/>
              </w:rPr>
              <w:t xml:space="preserve"> </w:t>
            </w:r>
            <w:r w:rsidR="00CE5AC6" w:rsidRPr="006E3C76">
              <w:rPr>
                <w:rFonts w:ascii="Times New Roman" w:hAnsi="Times New Roman"/>
                <w:sz w:val="24"/>
                <w:szCs w:val="24"/>
              </w:rPr>
              <w:t>муниципальным служащим, работникам технического и обслуживающего персонала</w:t>
            </w:r>
            <w:r w:rsidR="00CE5AC6" w:rsidRPr="006E3C76">
              <w:rPr>
                <w:sz w:val="24"/>
                <w:szCs w:val="24"/>
              </w:rPr>
              <w:t xml:space="preserve"> </w:t>
            </w:r>
            <w:r w:rsidR="004A4710" w:rsidRPr="006E3C76">
              <w:rPr>
                <w:rFonts w:ascii="Times New Roman" w:hAnsi="Times New Roman"/>
                <w:sz w:val="24"/>
                <w:szCs w:val="24"/>
              </w:rPr>
              <w:t>главных распорядителей бюджетных</w:t>
            </w:r>
            <w:r w:rsidR="004A4710" w:rsidRPr="006E3C76">
              <w:rPr>
                <w:sz w:val="24"/>
                <w:szCs w:val="24"/>
              </w:rPr>
              <w:t xml:space="preserve"> </w:t>
            </w:r>
            <w:r w:rsidR="004A4710" w:rsidRPr="006E3C76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CE5AC6" w:rsidRPr="006E3C76">
              <w:rPr>
                <w:rFonts w:ascii="Times New Roman" w:hAnsi="Times New Roman"/>
                <w:sz w:val="24"/>
                <w:szCs w:val="24"/>
              </w:rPr>
              <w:t>Агаповского муниципального района»</w:t>
            </w:r>
          </w:p>
          <w:p w:rsidR="00480AAB" w:rsidRPr="006E3C76" w:rsidRDefault="00480AAB" w:rsidP="006E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B" w:rsidRPr="006E3C76" w:rsidRDefault="00480AAB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AAB" w:rsidRPr="006E3C76" w:rsidRDefault="00480AAB" w:rsidP="006E3C76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E2FC2" w:rsidRPr="006E3C76" w:rsidRDefault="000E2FC2" w:rsidP="006E3C76">
      <w:pPr>
        <w:pStyle w:val="Default"/>
        <w:jc w:val="center"/>
      </w:pPr>
      <w:r w:rsidRPr="006E3C76">
        <w:t xml:space="preserve">Положение </w:t>
      </w:r>
    </w:p>
    <w:p w:rsidR="00480AAB" w:rsidRPr="006E3C76" w:rsidRDefault="000E2FC2" w:rsidP="006E3C76">
      <w:pPr>
        <w:pStyle w:val="Default"/>
        <w:jc w:val="center"/>
      </w:pPr>
      <w:r w:rsidRPr="006E3C76">
        <w:t xml:space="preserve">«О порядке </w:t>
      </w:r>
      <w:r w:rsidR="003E4373" w:rsidRPr="006E3C76">
        <w:t xml:space="preserve">выплаты премии, материальной помощи и </w:t>
      </w:r>
      <w:r w:rsidR="008C3DA6" w:rsidRPr="006E3C76">
        <w:t xml:space="preserve">единовременной выплаты при предоставлении ежегодного оплачиваемого отпуска </w:t>
      </w:r>
      <w:r w:rsidR="003E4373" w:rsidRPr="006E3C76">
        <w:t xml:space="preserve">муниципальным служащим, работникам технического и обслуживающего персонала </w:t>
      </w:r>
      <w:r w:rsidR="004A4710" w:rsidRPr="006E3C76">
        <w:t xml:space="preserve">главных распорядителей бюджетных средств </w:t>
      </w:r>
      <w:r w:rsidR="003E4373" w:rsidRPr="006E3C76">
        <w:t>Агаповского муниципального района</w:t>
      </w:r>
      <w:r w:rsidRPr="006E3C76">
        <w:t>»</w:t>
      </w:r>
    </w:p>
    <w:p w:rsidR="008C3DA6" w:rsidRPr="006E3C76" w:rsidRDefault="008C3DA6" w:rsidP="006E3C76">
      <w:pPr>
        <w:pStyle w:val="Default"/>
        <w:jc w:val="both"/>
      </w:pPr>
    </w:p>
    <w:p w:rsidR="00480AAB" w:rsidRPr="006E3C76" w:rsidRDefault="00480AAB" w:rsidP="006E3C76">
      <w:pPr>
        <w:pStyle w:val="Default"/>
        <w:numPr>
          <w:ilvl w:val="0"/>
          <w:numId w:val="17"/>
        </w:numPr>
        <w:jc w:val="center"/>
      </w:pPr>
      <w:r w:rsidRPr="006E3C76">
        <w:t>Общие положения</w:t>
      </w:r>
    </w:p>
    <w:p w:rsidR="00480AAB" w:rsidRPr="006E3C76" w:rsidRDefault="00480AAB" w:rsidP="006E3C76">
      <w:pPr>
        <w:pStyle w:val="Default"/>
        <w:jc w:val="both"/>
      </w:pPr>
    </w:p>
    <w:p w:rsidR="00480AAB" w:rsidRPr="006E3C76" w:rsidRDefault="00480AAB" w:rsidP="006E3C76">
      <w:pPr>
        <w:pStyle w:val="Default"/>
        <w:jc w:val="both"/>
      </w:pPr>
      <w:r w:rsidRPr="006E3C76">
        <w:tab/>
        <w:t>Наст</w:t>
      </w:r>
      <w:r w:rsidR="00133F07" w:rsidRPr="006E3C76">
        <w:t>оящий Порядок разработан</w:t>
      </w:r>
      <w:r w:rsidRPr="006E3C76">
        <w:t xml:space="preserve"> в соответствии со ст. 144 Трудового кодекса Российской Федерации, статьей 10 закона Челябинской области от 30.05.2007 г. № 144-ЗО «О регулировании муниципальной службы в Челябинской области»</w:t>
      </w:r>
      <w:r w:rsidR="008C3DA6" w:rsidRPr="006E3C76">
        <w:t xml:space="preserve">, Федеральным законом от 01 марта 2007 г. N 25-ФЗ «О муниципальной службе в Российской Федерации», действующим Решением Собрания «О предельных нормативах размера оплаты труда муниципальных служащих в Агаповском </w:t>
      </w:r>
      <w:r w:rsidR="008C3DA6" w:rsidRPr="006E3C76">
        <w:rPr>
          <w:spacing w:val="-1"/>
        </w:rPr>
        <w:t xml:space="preserve">муниципальном районе», </w:t>
      </w:r>
      <w:r w:rsidR="008C3DA6" w:rsidRPr="006E3C76">
        <w:t xml:space="preserve">постановлением главы района от 26.10.2006 г. № 192 «Об оплате труда работников, занимающих должности, не отнесенные к должностям муниципальной службы Агаповского муниципального района, и осуществляющих обеспечение деятельности муниципальных органов Агаповского муниципального района» и определяет порядок </w:t>
      </w:r>
      <w:r w:rsidR="0074013C" w:rsidRPr="006E3C76">
        <w:t xml:space="preserve">выплаты премий, материальной помощи </w:t>
      </w:r>
      <w:r w:rsidR="008C3DA6" w:rsidRPr="006E3C76">
        <w:t>муниципальных служащих</w:t>
      </w:r>
      <w:r w:rsidR="000E2FC2" w:rsidRPr="006E3C76">
        <w:t>,</w:t>
      </w:r>
      <w:r w:rsidR="008C3DA6" w:rsidRPr="006E3C76">
        <w:t xml:space="preserve"> работников</w:t>
      </w:r>
      <w:r w:rsidR="000E2FC2" w:rsidRPr="006E3C76">
        <w:t xml:space="preserve"> </w:t>
      </w:r>
      <w:r w:rsidR="008C3DA6" w:rsidRPr="006E3C76">
        <w:t xml:space="preserve">технического и обслуживающего персонала </w:t>
      </w:r>
      <w:r w:rsidR="004A4710" w:rsidRPr="006E3C76">
        <w:t xml:space="preserve">главных распорядителей бюджетных средств </w:t>
      </w:r>
      <w:r w:rsidR="003E4373" w:rsidRPr="006E3C76">
        <w:t>Агаповского</w:t>
      </w:r>
      <w:r w:rsidR="00703E9B" w:rsidRPr="006E3C76">
        <w:t xml:space="preserve"> </w:t>
      </w:r>
      <w:r w:rsidRPr="006E3C76">
        <w:t xml:space="preserve">муниципального района (далее </w:t>
      </w:r>
      <w:r w:rsidR="007A2E17" w:rsidRPr="006E3C76">
        <w:t>–</w:t>
      </w:r>
      <w:r w:rsidR="00742FF0" w:rsidRPr="006E3C76">
        <w:t xml:space="preserve"> </w:t>
      </w:r>
      <w:bookmarkStart w:id="2" w:name="_GoBack"/>
      <w:bookmarkEnd w:id="2"/>
      <w:r w:rsidR="004A4710" w:rsidRPr="006E3C76">
        <w:t>ГРБС)</w:t>
      </w:r>
      <w:r w:rsidRPr="006E3C76">
        <w:t xml:space="preserve">. </w:t>
      </w:r>
    </w:p>
    <w:p w:rsidR="0074013C" w:rsidRPr="006E3C76" w:rsidRDefault="0074013C" w:rsidP="006E3C76">
      <w:pPr>
        <w:pStyle w:val="Default"/>
        <w:jc w:val="both"/>
        <w:rPr>
          <w:spacing w:val="-1"/>
        </w:rPr>
      </w:pPr>
    </w:p>
    <w:p w:rsidR="008F477A" w:rsidRPr="006E3C76" w:rsidRDefault="008F477A" w:rsidP="006E3C76">
      <w:pPr>
        <w:pStyle w:val="Default"/>
        <w:numPr>
          <w:ilvl w:val="0"/>
          <w:numId w:val="17"/>
        </w:numPr>
        <w:jc w:val="center"/>
      </w:pPr>
      <w:r w:rsidRPr="006E3C76">
        <w:t xml:space="preserve">Порядок выплаты премии </w:t>
      </w:r>
    </w:p>
    <w:p w:rsidR="008F477A" w:rsidRPr="006E3C76" w:rsidRDefault="008F477A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4013C" w:rsidRPr="006E3C76" w:rsidRDefault="00480AAB" w:rsidP="006E3C76">
      <w:pPr>
        <w:pStyle w:val="ConsPlusTitle"/>
        <w:widowControl/>
        <w:ind w:firstLine="426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E3C76">
        <w:rPr>
          <w:sz w:val="24"/>
          <w:szCs w:val="24"/>
        </w:rPr>
        <w:tab/>
      </w:r>
      <w:r w:rsidR="0074013C" w:rsidRPr="006E3C76">
        <w:rPr>
          <w:rFonts w:ascii="Times New Roman" w:hAnsi="Times New Roman" w:cs="Times New Roman"/>
          <w:b w:val="0"/>
          <w:sz w:val="24"/>
          <w:szCs w:val="24"/>
        </w:rPr>
        <w:t>2.1.Премирование</w:t>
      </w:r>
      <w:r w:rsidR="0074013C" w:rsidRPr="006E3C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 служащих</w:t>
      </w:r>
      <w:r w:rsidR="000E2FC2" w:rsidRPr="006E3C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4A4710" w:rsidRPr="006E3C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ГРБС </w:t>
      </w:r>
      <w:r w:rsidR="0074013C" w:rsidRPr="006E3C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производится за выполнение особо важных и сложных заданий (далее - по результатам работы) </w:t>
      </w:r>
      <w:r w:rsidR="0074013C" w:rsidRPr="006E3C76">
        <w:rPr>
          <w:rFonts w:ascii="Times New Roman" w:hAnsi="Times New Roman" w:cs="Times New Roman"/>
          <w:b w:val="0"/>
          <w:sz w:val="24"/>
          <w:szCs w:val="24"/>
        </w:rPr>
        <w:t>за квартал, полугодие,  за 9 месяцев, по итогам года или иной период в течение года</w:t>
      </w:r>
      <w:r w:rsidR="0074013C" w:rsidRPr="006E3C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(далее – премия) и является формой материального стимулирования к эффективному и добросовестному исполнению должностных обязанностей, связанных с выполнением задач и обеспечением функций, возложенных на</w:t>
      </w:r>
      <w:r w:rsidR="002F159B" w:rsidRPr="006E3C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органы местного самоуправления, а также по результатам работы, достигнутым путем своевременного и качественного выполнения должностных обязанностей, за личный вклад работников</w:t>
      </w:r>
      <w:r w:rsidR="004A4710" w:rsidRPr="006E3C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ГРБС</w:t>
      </w:r>
      <w:r w:rsidR="002F159B" w:rsidRPr="006E3C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общие результаты работы (срочность, особые режимы работы).</w:t>
      </w:r>
    </w:p>
    <w:p w:rsidR="0074013C" w:rsidRPr="006E3C76" w:rsidRDefault="0074013C" w:rsidP="006E3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E3C76">
        <w:rPr>
          <w:rFonts w:ascii="Times New Roman" w:eastAsiaTheme="minorHAnsi" w:hAnsi="Times New Roman"/>
          <w:sz w:val="24"/>
          <w:szCs w:val="24"/>
        </w:rPr>
        <w:t>2.2.</w:t>
      </w:r>
      <w:r w:rsidRPr="006E3C76">
        <w:rPr>
          <w:rFonts w:ascii="Times New Roman" w:hAnsi="Times New Roman"/>
          <w:sz w:val="24"/>
          <w:szCs w:val="24"/>
        </w:rPr>
        <w:t>Премирование работников технического и обслуживающего персонала производиться по результатам работы в целях повышения их материальной заинтересованности в качестве выполняемых работ.</w:t>
      </w:r>
    </w:p>
    <w:p w:rsidR="0074013C" w:rsidRPr="006E3C76" w:rsidRDefault="0074013C" w:rsidP="006E3C76">
      <w:pPr>
        <w:pStyle w:val="Default"/>
        <w:jc w:val="both"/>
        <w:rPr>
          <w:rFonts w:eastAsiaTheme="minorHAnsi" w:cstheme="minorBidi"/>
          <w:lang w:eastAsia="en-US"/>
        </w:rPr>
      </w:pPr>
      <w:r w:rsidRPr="006E3C76">
        <w:rPr>
          <w:rFonts w:eastAsiaTheme="minorHAnsi" w:cstheme="minorBidi"/>
          <w:lang w:eastAsia="en-US"/>
        </w:rPr>
        <w:tab/>
        <w:t xml:space="preserve">2.3. К особо важным и сложным заданиям относится выполнение заданий, связанных со срочной разработкой муниципальных нормативных и иных правовых актов, разработанных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деятельности, а также других заданий, обеспечивающих выполнение функций органами местного самоуправления по решению вопросов местного значения </w:t>
      </w:r>
      <w:r w:rsidRPr="006E3C76">
        <w:rPr>
          <w:rFonts w:eastAsiaTheme="minorHAnsi" w:cstheme="minorBidi"/>
          <w:lang w:eastAsia="en-US"/>
        </w:rPr>
        <w:lastRenderedPageBreak/>
        <w:t>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профессионализм.</w:t>
      </w:r>
    </w:p>
    <w:p w:rsidR="000E2FC2" w:rsidRPr="006E3C76" w:rsidRDefault="000E2FC2" w:rsidP="006E3C76">
      <w:pPr>
        <w:pStyle w:val="Default"/>
        <w:jc w:val="both"/>
      </w:pPr>
      <w:r w:rsidRPr="006E3C76">
        <w:rPr>
          <w:rFonts w:eastAsiaTheme="minorHAnsi" w:cstheme="minorBidi"/>
          <w:lang w:eastAsia="en-US"/>
        </w:rPr>
        <w:tab/>
        <w:t xml:space="preserve">2.4.Также муниципальным служащим, </w:t>
      </w:r>
      <w:r w:rsidRPr="006E3C76">
        <w:t xml:space="preserve">работникам технического и обслуживающего персонала </w:t>
      </w:r>
      <w:r w:rsidR="004A4710" w:rsidRPr="006E3C76">
        <w:t xml:space="preserve">ГРБС </w:t>
      </w:r>
      <w:r w:rsidRPr="006E3C76">
        <w:t>при наличии экономии по фонду оплаты труда может выплачиваться единовременное поощрение (премия) в следующих случаях:</w:t>
      </w:r>
    </w:p>
    <w:p w:rsidR="000E2FC2" w:rsidRPr="006E3C76" w:rsidRDefault="000E2FC2" w:rsidP="006E3C76">
      <w:pPr>
        <w:pStyle w:val="Default"/>
        <w:jc w:val="both"/>
      </w:pPr>
      <w:r w:rsidRPr="006E3C76">
        <w:tab/>
        <w:t>- в связи с праздничными датами Российской Федерации, Челябинской области и профессиональными праздниками</w:t>
      </w:r>
      <w:r w:rsidR="002F159B" w:rsidRPr="006E3C76">
        <w:t>;</w:t>
      </w:r>
    </w:p>
    <w:p w:rsidR="0074013C" w:rsidRPr="006E3C76" w:rsidRDefault="002F159B" w:rsidP="006E3C76">
      <w:pPr>
        <w:pStyle w:val="Default"/>
        <w:jc w:val="both"/>
      </w:pPr>
      <w:r w:rsidRPr="006E3C76">
        <w:tab/>
      </w:r>
      <w:r w:rsidR="0074013C" w:rsidRPr="006E3C76">
        <w:t xml:space="preserve">2.4.Премирование муниципальных служащих, работников технического и обслуживающего персонала </w:t>
      </w:r>
      <w:r w:rsidR="004A4710" w:rsidRPr="006E3C76">
        <w:t xml:space="preserve">ГРБС </w:t>
      </w:r>
      <w:r w:rsidR="0074013C" w:rsidRPr="006E3C76">
        <w:t xml:space="preserve">производится в пределах фонда оплаты труда в целом и за счет средств, предусмотренных на соответствующие цели, а также за счет экономии фонда оплаты труда за текущий год. </w:t>
      </w:r>
    </w:p>
    <w:p w:rsidR="0074013C" w:rsidRPr="006E3C76" w:rsidRDefault="0074013C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C76">
        <w:rPr>
          <w:sz w:val="24"/>
          <w:szCs w:val="24"/>
        </w:rPr>
        <w:tab/>
      </w:r>
      <w:r w:rsidRPr="006E3C76">
        <w:rPr>
          <w:rFonts w:ascii="Times New Roman" w:hAnsi="Times New Roman" w:cs="Times New Roman"/>
          <w:sz w:val="24"/>
          <w:szCs w:val="24"/>
        </w:rPr>
        <w:t>2.5.</w:t>
      </w:r>
      <w:r w:rsidRPr="006E3C7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премии устанавливается в абсолютном размере (рублях) или в процентах к должностному окладу.</w:t>
      </w:r>
    </w:p>
    <w:p w:rsidR="0074013C" w:rsidRPr="006E3C76" w:rsidRDefault="0074013C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C7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2.6.</w:t>
      </w:r>
      <w:r w:rsidRPr="006E3C76">
        <w:rPr>
          <w:rFonts w:ascii="Times New Roman" w:hAnsi="Times New Roman" w:cs="Times New Roman"/>
          <w:sz w:val="24"/>
          <w:szCs w:val="24"/>
        </w:rPr>
        <w:t>Премии включаются в средний заработок в соответствии с требованиями действующего законодательства.</w:t>
      </w:r>
    </w:p>
    <w:p w:rsidR="003F2482" w:rsidRPr="006E3C76" w:rsidRDefault="0074013C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C76">
        <w:rPr>
          <w:rFonts w:ascii="Times New Roman" w:hAnsi="Times New Roman" w:cs="Times New Roman"/>
          <w:sz w:val="24"/>
          <w:szCs w:val="24"/>
        </w:rPr>
        <w:tab/>
      </w:r>
      <w:r w:rsidR="00480AAB" w:rsidRPr="006E3C76">
        <w:rPr>
          <w:rFonts w:ascii="Times New Roman" w:hAnsi="Times New Roman" w:cs="Times New Roman"/>
          <w:sz w:val="24"/>
          <w:szCs w:val="24"/>
        </w:rPr>
        <w:t>2</w:t>
      </w:r>
      <w:r w:rsidRPr="006E3C76">
        <w:rPr>
          <w:rFonts w:ascii="Times New Roman" w:hAnsi="Times New Roman" w:cs="Times New Roman"/>
          <w:sz w:val="24"/>
          <w:szCs w:val="24"/>
        </w:rPr>
        <w:t>.7</w:t>
      </w:r>
      <w:r w:rsidR="00480AAB" w:rsidRPr="006E3C76">
        <w:rPr>
          <w:rFonts w:ascii="Times New Roman" w:hAnsi="Times New Roman" w:cs="Times New Roman"/>
          <w:sz w:val="24"/>
          <w:szCs w:val="24"/>
        </w:rPr>
        <w:t>.</w:t>
      </w:r>
      <w:r w:rsidR="00736505" w:rsidRPr="006E3C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Выплата и размер премии </w:t>
      </w:r>
      <w:r w:rsidR="003F2482" w:rsidRPr="006E3C7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A4710" w:rsidRPr="006E3C76">
        <w:rPr>
          <w:rFonts w:ascii="Times New Roman" w:hAnsi="Times New Roman" w:cs="Times New Roman"/>
          <w:sz w:val="24"/>
          <w:szCs w:val="24"/>
        </w:rPr>
        <w:t>ГРБС</w:t>
      </w:r>
      <w:r w:rsidR="003F2482" w:rsidRPr="006E3C76">
        <w:rPr>
          <w:rFonts w:ascii="Times New Roman" w:hAnsi="Times New Roman" w:cs="Times New Roman"/>
          <w:sz w:val="24"/>
          <w:szCs w:val="24"/>
        </w:rPr>
        <w:t xml:space="preserve"> Агаповского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муниципального района </w:t>
      </w:r>
      <w:r w:rsidR="00736505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устанавливается </w:t>
      </w:r>
      <w:r w:rsidR="00736505" w:rsidRPr="006E3C76">
        <w:rPr>
          <w:rFonts w:ascii="Times New Roman" w:hAnsi="Times New Roman" w:cs="Times New Roman"/>
          <w:sz w:val="24"/>
          <w:szCs w:val="24"/>
        </w:rPr>
        <w:t xml:space="preserve">с учетом оценки эффективности и результативности профессиональной служебной деятельности, произведенной в соответствии с утвержденной распоряжением (приказом) </w:t>
      </w:r>
      <w:r w:rsidR="004A4710" w:rsidRPr="006E3C76">
        <w:rPr>
          <w:rFonts w:ascii="Times New Roman" w:hAnsi="Times New Roman" w:cs="Times New Roman"/>
          <w:sz w:val="24"/>
          <w:szCs w:val="24"/>
        </w:rPr>
        <w:t>ГРБС</w:t>
      </w:r>
      <w:r w:rsidR="00736505" w:rsidRPr="006E3C76">
        <w:rPr>
          <w:rFonts w:ascii="Times New Roman" w:hAnsi="Times New Roman" w:cs="Times New Roman"/>
          <w:sz w:val="24"/>
          <w:szCs w:val="24"/>
        </w:rPr>
        <w:t xml:space="preserve"> методикой, модель которой является приложением к настоящему Порядку</w:t>
      </w:r>
      <w:r w:rsidR="004A4710" w:rsidRPr="006E3C76">
        <w:rPr>
          <w:rFonts w:ascii="Times New Roman" w:hAnsi="Times New Roman" w:cs="Times New Roman"/>
          <w:sz w:val="24"/>
          <w:szCs w:val="24"/>
        </w:rPr>
        <w:t>.</w:t>
      </w:r>
    </w:p>
    <w:p w:rsidR="003F2482" w:rsidRPr="006E3C76" w:rsidRDefault="00C57CDB" w:rsidP="006E3C76">
      <w:pPr>
        <w:pStyle w:val="Default"/>
        <w:jc w:val="both"/>
      </w:pPr>
      <w:r w:rsidRPr="006E3C76">
        <w:tab/>
      </w:r>
      <w:r w:rsidR="0074013C" w:rsidRPr="006E3C76">
        <w:t>2.8.</w:t>
      </w:r>
      <w:r w:rsidR="00936EB3" w:rsidRPr="006E3C76">
        <w:t>Выплата и р</w:t>
      </w:r>
      <w:r w:rsidR="00480AAB" w:rsidRPr="006E3C76">
        <w:t xml:space="preserve">азмер премии </w:t>
      </w:r>
      <w:r w:rsidR="00936EB3" w:rsidRPr="006E3C76">
        <w:t xml:space="preserve">в отношении муниципальных служащих </w:t>
      </w:r>
      <w:r w:rsidR="008B3F57" w:rsidRPr="006E3C76">
        <w:t xml:space="preserve">устанавливается </w:t>
      </w:r>
      <w:r w:rsidR="00480AAB" w:rsidRPr="006E3C76">
        <w:t xml:space="preserve">руководителем </w:t>
      </w:r>
      <w:r w:rsidR="004A4710" w:rsidRPr="006E3C76">
        <w:t>ГРБС</w:t>
      </w:r>
      <w:r w:rsidR="00480AAB" w:rsidRPr="006E3C76">
        <w:t xml:space="preserve"> </w:t>
      </w:r>
      <w:r w:rsidR="008B3F57" w:rsidRPr="006E3C76">
        <w:t>на основании представлений</w:t>
      </w:r>
      <w:r w:rsidR="00936EB3" w:rsidRPr="006E3C76">
        <w:t xml:space="preserve"> (служебных записок)</w:t>
      </w:r>
      <w:r w:rsidR="008B3F57" w:rsidRPr="006E3C76">
        <w:t xml:space="preserve"> начальников соответствующих отделов</w:t>
      </w:r>
      <w:r w:rsidR="00736505" w:rsidRPr="006E3C76">
        <w:t>.</w:t>
      </w:r>
      <w:r w:rsidR="00480AAB" w:rsidRPr="006E3C76">
        <w:t xml:space="preserve"> </w:t>
      </w:r>
    </w:p>
    <w:p w:rsidR="00936EB3" w:rsidRPr="006E3C76" w:rsidRDefault="0074013C" w:rsidP="006E3C76">
      <w:pPr>
        <w:pStyle w:val="Default"/>
        <w:jc w:val="both"/>
      </w:pPr>
      <w:r w:rsidRPr="006E3C76">
        <w:tab/>
        <w:t>2.9.</w:t>
      </w:r>
      <w:r w:rsidR="00936EB3" w:rsidRPr="006E3C76">
        <w:t xml:space="preserve">Выплата и размер премии в отношении начальников отделов и работников технического и обслуживающего персонала </w:t>
      </w:r>
      <w:r w:rsidR="004A4710" w:rsidRPr="006E3C76">
        <w:t>ГРБС</w:t>
      </w:r>
      <w:r w:rsidR="00936EB3" w:rsidRPr="006E3C76">
        <w:t xml:space="preserve"> устанавливается руководителем </w:t>
      </w:r>
      <w:r w:rsidR="004A4710" w:rsidRPr="006E3C76">
        <w:t>ГРБС</w:t>
      </w:r>
      <w:r w:rsidR="00736505" w:rsidRPr="006E3C76">
        <w:t xml:space="preserve"> в соответствии с п. 2.1. настоящего раздела.</w:t>
      </w:r>
      <w:r w:rsidR="00936EB3" w:rsidRPr="006E3C76">
        <w:t xml:space="preserve"> </w:t>
      </w:r>
    </w:p>
    <w:p w:rsidR="00936EB3" w:rsidRPr="006E3C76" w:rsidRDefault="00936EB3" w:rsidP="006E3C76">
      <w:pPr>
        <w:pStyle w:val="Default"/>
        <w:jc w:val="both"/>
      </w:pPr>
      <w:r w:rsidRPr="006E3C76">
        <w:tab/>
      </w:r>
      <w:r w:rsidR="0074013C" w:rsidRPr="006E3C76">
        <w:t>2.10.</w:t>
      </w:r>
      <w:r w:rsidRPr="006E3C76">
        <w:t xml:space="preserve">Выплата и размер премии в отношении руководителя </w:t>
      </w:r>
      <w:r w:rsidR="004A4710" w:rsidRPr="006E3C76">
        <w:t>ГРБС</w:t>
      </w:r>
      <w:r w:rsidRPr="006E3C76">
        <w:t xml:space="preserve"> устанавливается главой Агаповского муниципального района</w:t>
      </w:r>
      <w:r w:rsidR="00736505" w:rsidRPr="006E3C76">
        <w:t>.</w:t>
      </w:r>
    </w:p>
    <w:p w:rsidR="00181345" w:rsidRPr="006E3C76" w:rsidRDefault="003F2482" w:rsidP="006E3C76">
      <w:pPr>
        <w:pStyle w:val="Default"/>
        <w:jc w:val="both"/>
      </w:pPr>
      <w:r w:rsidRPr="006E3C76">
        <w:tab/>
      </w:r>
      <w:r w:rsidR="0074013C" w:rsidRPr="006E3C76">
        <w:rPr>
          <w:rFonts w:eastAsiaTheme="minorHAnsi" w:cstheme="minorBidi"/>
        </w:rPr>
        <w:t>2.11</w:t>
      </w:r>
      <w:r w:rsidR="007D57D0" w:rsidRPr="006E3C76">
        <w:rPr>
          <w:rFonts w:eastAsiaTheme="minorHAnsi" w:cstheme="minorBidi"/>
        </w:rPr>
        <w:t>.</w:t>
      </w:r>
      <w:r w:rsidRPr="006E3C76">
        <w:t xml:space="preserve">Решение о выплате премии </w:t>
      </w:r>
      <w:r w:rsidR="00736505" w:rsidRPr="006E3C76">
        <w:rPr>
          <w:rFonts w:eastAsiaTheme="minorHAnsi" w:cstheme="minorBidi"/>
          <w:lang w:eastAsia="en-US"/>
        </w:rPr>
        <w:t>муниципальным служащим</w:t>
      </w:r>
      <w:r w:rsidR="00F1175F" w:rsidRPr="006E3C76">
        <w:rPr>
          <w:rFonts w:eastAsiaTheme="minorHAnsi" w:cstheme="minorBidi"/>
          <w:lang w:eastAsia="en-US"/>
        </w:rPr>
        <w:t>,</w:t>
      </w:r>
      <w:r w:rsidR="00936EB3" w:rsidRPr="006E3C76">
        <w:rPr>
          <w:rFonts w:eastAsiaTheme="minorHAnsi" w:cstheme="minorBidi"/>
          <w:lang w:eastAsia="en-US"/>
        </w:rPr>
        <w:t xml:space="preserve"> </w:t>
      </w:r>
      <w:r w:rsidR="00736505" w:rsidRPr="006E3C76">
        <w:t>работникам</w:t>
      </w:r>
      <w:r w:rsidR="00936EB3" w:rsidRPr="006E3C76">
        <w:t xml:space="preserve"> технического и обслуживающего персонала </w:t>
      </w:r>
      <w:r w:rsidR="004A4710" w:rsidRPr="006E3C76">
        <w:t>ГРБС</w:t>
      </w:r>
      <w:r w:rsidR="00936EB3" w:rsidRPr="006E3C76">
        <w:t xml:space="preserve"> </w:t>
      </w:r>
      <w:r w:rsidRPr="006E3C76">
        <w:t>по результатам работы з</w:t>
      </w:r>
      <w:r w:rsidR="008B3F57" w:rsidRPr="006E3C76">
        <w:t xml:space="preserve">а квартал, полугодие, 9 месяцев, </w:t>
      </w:r>
      <w:r w:rsidR="00181345" w:rsidRPr="006E3C76">
        <w:t xml:space="preserve">по итогам </w:t>
      </w:r>
      <w:r w:rsidR="008B3F57" w:rsidRPr="006E3C76">
        <w:t>год</w:t>
      </w:r>
      <w:r w:rsidR="00181345" w:rsidRPr="006E3C76">
        <w:t>а</w:t>
      </w:r>
      <w:r w:rsidR="008B3F57" w:rsidRPr="006E3C76">
        <w:t xml:space="preserve"> </w:t>
      </w:r>
      <w:r w:rsidRPr="006E3C76">
        <w:t xml:space="preserve">оформляется </w:t>
      </w:r>
      <w:r w:rsidR="008B3F57" w:rsidRPr="006E3C76">
        <w:t>локальным</w:t>
      </w:r>
      <w:r w:rsidRPr="006E3C76">
        <w:t xml:space="preserve"> актом </w:t>
      </w:r>
      <w:r w:rsidR="008B3F57" w:rsidRPr="006E3C76">
        <w:t xml:space="preserve">соответствующего </w:t>
      </w:r>
      <w:r w:rsidR="004A4710" w:rsidRPr="006E3C76">
        <w:t>ГРБС</w:t>
      </w:r>
      <w:r w:rsidR="008B3F57" w:rsidRPr="006E3C76">
        <w:t xml:space="preserve"> Агаповского муниципального района</w:t>
      </w:r>
      <w:r w:rsidR="00936EB3" w:rsidRPr="006E3C76">
        <w:t>.</w:t>
      </w:r>
      <w:r w:rsidRPr="006E3C76">
        <w:t xml:space="preserve"> </w:t>
      </w:r>
    </w:p>
    <w:p w:rsidR="008B3F57" w:rsidRPr="006E3C76" w:rsidRDefault="00181345" w:rsidP="006E3C76">
      <w:pPr>
        <w:pStyle w:val="Default"/>
        <w:jc w:val="both"/>
      </w:pPr>
      <w:r w:rsidRPr="006E3C76">
        <w:tab/>
        <w:t>Премия</w:t>
      </w:r>
      <w:r w:rsidR="00736505" w:rsidRPr="006E3C76">
        <w:t xml:space="preserve"> руководителям </w:t>
      </w:r>
      <w:r w:rsidR="004A4710" w:rsidRPr="006E3C76">
        <w:t>ГРБС</w:t>
      </w:r>
      <w:r w:rsidR="00736505" w:rsidRPr="006E3C76">
        <w:t xml:space="preserve"> может также выплачиваться на основании и в размере, предусмотренном распоряжением администрации Агаповского муниципального района за счет и в пределах средств фонда оплаты труда муниципальных служащих. </w:t>
      </w:r>
    </w:p>
    <w:p w:rsidR="00181345" w:rsidRPr="006E3C76" w:rsidRDefault="0074013C" w:rsidP="006E3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>2.12.</w:t>
      </w:r>
      <w:r w:rsidR="00181345" w:rsidRPr="006E3C76">
        <w:rPr>
          <w:rFonts w:ascii="Times New Roman" w:hAnsi="Times New Roman"/>
          <w:sz w:val="24"/>
          <w:szCs w:val="24"/>
        </w:rPr>
        <w:t>Решение о выплате премии принимается не позже окончания месяца, следующего за отчетным периодом. Отчетным периодом для выплаты премии по результатам работы является квартал, полугодие, 9 месяцев и по итогам года. За 4 квартал (год) выплата премии осуществляется в декабре текущего года при наличии экономии средств фонда оплаты труда, образовавшегося в текущем году.</w:t>
      </w:r>
    </w:p>
    <w:p w:rsidR="003F2482" w:rsidRPr="006E3C76" w:rsidRDefault="0074013C" w:rsidP="006E3C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>2.13</w:t>
      </w:r>
      <w:r w:rsidR="00181345" w:rsidRPr="006E3C76">
        <w:rPr>
          <w:rFonts w:ascii="Times New Roman" w:hAnsi="Times New Roman"/>
          <w:sz w:val="24"/>
          <w:szCs w:val="24"/>
        </w:rPr>
        <w:t>.</w:t>
      </w:r>
      <w:r w:rsidR="003F2482" w:rsidRPr="006E3C76">
        <w:rPr>
          <w:rFonts w:ascii="Times New Roman" w:hAnsi="Times New Roman"/>
          <w:sz w:val="24"/>
          <w:szCs w:val="24"/>
        </w:rPr>
        <w:t xml:space="preserve">Премия за квартал, за полугодие, за 9 месяцев и по итогам года выплачивается в размере, пропорциональном фактически отработанному времени в расчетном периоде. Время нахождения работника </w:t>
      </w:r>
      <w:r w:rsidR="004A4710" w:rsidRPr="006E3C76">
        <w:rPr>
          <w:rFonts w:ascii="Times New Roman" w:hAnsi="Times New Roman"/>
          <w:sz w:val="24"/>
          <w:szCs w:val="24"/>
        </w:rPr>
        <w:t xml:space="preserve">ГРБС </w:t>
      </w:r>
      <w:r w:rsidR="003F2482" w:rsidRPr="006E3C76">
        <w:rPr>
          <w:rFonts w:ascii="Times New Roman" w:hAnsi="Times New Roman"/>
          <w:sz w:val="24"/>
          <w:szCs w:val="24"/>
        </w:rPr>
        <w:t>в ежегодном оплачиваемом отпуске включается в расчетный период для начисления премии.</w:t>
      </w:r>
    </w:p>
    <w:p w:rsidR="008F477A" w:rsidRPr="006E3C76" w:rsidRDefault="0074013C" w:rsidP="006E3C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>2.14</w:t>
      </w:r>
      <w:r w:rsidR="00181345" w:rsidRPr="006E3C76">
        <w:rPr>
          <w:rFonts w:ascii="Times New Roman" w:hAnsi="Times New Roman"/>
          <w:sz w:val="24"/>
          <w:szCs w:val="24"/>
        </w:rPr>
        <w:t>.</w:t>
      </w:r>
      <w:r w:rsidR="003F2482" w:rsidRPr="006E3C76">
        <w:rPr>
          <w:rFonts w:ascii="Times New Roman" w:hAnsi="Times New Roman"/>
          <w:sz w:val="24"/>
          <w:szCs w:val="24"/>
        </w:rPr>
        <w:t xml:space="preserve">Премия за квартал, за полугодие, за 9 месяцев и по итогам года не ограничена максимальным размером, в пределах установленного фонда оплаты труда работников </w:t>
      </w:r>
      <w:r w:rsidR="004A4710" w:rsidRPr="006E3C76">
        <w:rPr>
          <w:rFonts w:ascii="Times New Roman" w:hAnsi="Times New Roman"/>
          <w:sz w:val="24"/>
          <w:szCs w:val="24"/>
        </w:rPr>
        <w:t>ГРБС</w:t>
      </w:r>
      <w:r w:rsidR="003F2482" w:rsidRPr="006E3C76">
        <w:rPr>
          <w:rFonts w:ascii="Times New Roman" w:hAnsi="Times New Roman"/>
          <w:sz w:val="24"/>
          <w:szCs w:val="24"/>
        </w:rPr>
        <w:t>.</w:t>
      </w:r>
    </w:p>
    <w:p w:rsidR="00181345" w:rsidRPr="006E3C76" w:rsidRDefault="0074013C" w:rsidP="006E3C76">
      <w:pPr>
        <w:pStyle w:val="ConsPlusNormal"/>
        <w:widowControl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>2.15</w:t>
      </w:r>
      <w:r w:rsidR="00181345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Премия не выплачивается в следующих случаях:</w:t>
      </w:r>
    </w:p>
    <w:p w:rsidR="00181345" w:rsidRPr="006E3C76" w:rsidRDefault="00181345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работник</w:t>
      </w: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4A4710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ГРБС</w:t>
      </w: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находятся на момент принятия решения о премировании в отпуске по уходу за ребенком до достижения им возраста полутора или трех лет; </w:t>
      </w:r>
    </w:p>
    <w:p w:rsidR="00181345" w:rsidRPr="006E3C76" w:rsidRDefault="00181345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наличие у работника </w:t>
      </w:r>
      <w:r w:rsidR="004A4710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ГРБС 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неснятого в установленном законодательстве порядке дисциплинарного взыскания и (или) фактов нарушения правил внутреннего трудового распорядка; </w:t>
      </w:r>
    </w:p>
    <w:p w:rsidR="006040FB" w:rsidRPr="006E3C76" w:rsidRDefault="00181345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работники </w:t>
      </w:r>
      <w:r w:rsidR="004A4710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ГРБС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уволены до принятия решения о премировании; </w:t>
      </w:r>
    </w:p>
    <w:p w:rsidR="0074013C" w:rsidRPr="006E3C76" w:rsidRDefault="006040FB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работник</w:t>
      </w:r>
      <w:r w:rsidR="005919F9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и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4A4710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ГРБС</w:t>
      </w: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F2482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находятся в период, за который производится премирование, в отпуске без сохранения денежного содержания. </w:t>
      </w:r>
    </w:p>
    <w:p w:rsidR="0074013C" w:rsidRPr="006E3C76" w:rsidRDefault="0074013C" w:rsidP="006E3C76">
      <w:pPr>
        <w:pStyle w:val="ConsPlusNormal"/>
        <w:widowControl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040FB" w:rsidRPr="006E3C76" w:rsidRDefault="006040FB" w:rsidP="006E3C76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>Порядок выплаты материальной помощи</w:t>
      </w:r>
      <w:r w:rsidR="00130321" w:rsidRPr="006E3C7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90074A" w:rsidRPr="006E3C76" w:rsidRDefault="0090074A" w:rsidP="006E3C76">
      <w:pPr>
        <w:pStyle w:val="Default"/>
        <w:jc w:val="both"/>
      </w:pPr>
    </w:p>
    <w:p w:rsidR="0090074A" w:rsidRPr="006E3C76" w:rsidRDefault="0090074A" w:rsidP="006E3C76">
      <w:pPr>
        <w:pStyle w:val="Default"/>
        <w:jc w:val="both"/>
      </w:pPr>
      <w:r w:rsidRPr="006E3C76">
        <w:tab/>
      </w:r>
      <w:r w:rsidR="006040FB" w:rsidRPr="006E3C76">
        <w:t>3.1.</w:t>
      </w:r>
      <w:r w:rsidR="00AE633C" w:rsidRPr="006E3C76">
        <w:t xml:space="preserve">Материальная помощь может выплачиваться </w:t>
      </w:r>
      <w:r w:rsidR="00372608" w:rsidRPr="006E3C76">
        <w:t>муниципальному служащему</w:t>
      </w:r>
      <w:r w:rsidR="00AE633C" w:rsidRPr="006E3C76">
        <w:t xml:space="preserve"> при предоставлении ежегодного оплачиваемого отпуска</w:t>
      </w:r>
      <w:r w:rsidRPr="006E3C76">
        <w:t>, в случае разделения ежегодного отпуска на части материальная помощь выплачивается</w:t>
      </w:r>
      <w:r w:rsidR="00AE633C" w:rsidRPr="006E3C76">
        <w:t xml:space="preserve"> </w:t>
      </w:r>
      <w:r w:rsidRPr="006E3C76">
        <w:t xml:space="preserve">при предоставлении любой из частей указанного отпуска по желанию муниципального служащего, либо в другой период, один раз в календарном году в размере одного должностного оклада за счет средств фонда оплаты труда муниципальных служащих по его письменному заявлению и на основании распоряжения (приказа) руководителя </w:t>
      </w:r>
      <w:r w:rsidR="004A4710" w:rsidRPr="006E3C76">
        <w:t>ГРБС</w:t>
      </w:r>
      <w:r w:rsidRPr="006E3C76">
        <w:t xml:space="preserve">. </w:t>
      </w:r>
    </w:p>
    <w:p w:rsidR="00AE633C" w:rsidRPr="006E3C76" w:rsidRDefault="0090074A" w:rsidP="006E3C76">
      <w:pPr>
        <w:pStyle w:val="Default"/>
        <w:jc w:val="both"/>
      </w:pPr>
      <w:r w:rsidRPr="006E3C76">
        <w:tab/>
        <w:t xml:space="preserve">В случае предоставления муниципальному служащему в течение финансового года более одного ежегодного отпуска за разные периоды работы, материальная помощь выплачивается только к одному из таких отпусков. </w:t>
      </w:r>
    </w:p>
    <w:p w:rsidR="0090074A" w:rsidRPr="006E3C76" w:rsidRDefault="0090074A" w:rsidP="006E3C76">
      <w:pPr>
        <w:pStyle w:val="Default"/>
        <w:jc w:val="both"/>
      </w:pPr>
      <w:r w:rsidRPr="006E3C76">
        <w:tab/>
        <w:t xml:space="preserve">3.2.Руководителю </w:t>
      </w:r>
      <w:r w:rsidR="004A4710" w:rsidRPr="006E3C76">
        <w:t>ГРБС</w:t>
      </w:r>
      <w:r w:rsidRPr="006E3C76">
        <w:t xml:space="preserve"> из числа муниципальных служащих единовременная выплата в размере должностного оклада начисляется один раз год при предоставлении ему ежегодного оплачиваемого отпуска в соответствии с </w:t>
      </w:r>
      <w:r w:rsidR="00965BAC" w:rsidRPr="006E3C76">
        <w:t xml:space="preserve">локальным актом соответствующего органа по согласованию с главой </w:t>
      </w:r>
      <w:r w:rsidR="00F23C26" w:rsidRPr="006E3C76">
        <w:t xml:space="preserve">Агаповского </w:t>
      </w:r>
      <w:r w:rsidRPr="006E3C76">
        <w:t xml:space="preserve">муниципального района. </w:t>
      </w:r>
    </w:p>
    <w:p w:rsidR="0090074A" w:rsidRPr="006E3C76" w:rsidRDefault="0090074A" w:rsidP="006E3C76">
      <w:pPr>
        <w:pStyle w:val="Default"/>
        <w:jc w:val="both"/>
      </w:pPr>
      <w:r w:rsidRPr="006E3C76">
        <w:tab/>
        <w:t xml:space="preserve">В случае разделения ежегодного отпуска на части единовременная выплата в размере должностного оклада выплачивается </w:t>
      </w:r>
      <w:r w:rsidR="00F23C26" w:rsidRPr="006E3C76">
        <w:t xml:space="preserve">руководителю </w:t>
      </w:r>
      <w:r w:rsidR="004A4710" w:rsidRPr="006E3C76">
        <w:t>ГРБС</w:t>
      </w:r>
      <w:r w:rsidRPr="006E3C76">
        <w:t xml:space="preserve"> при предоставлении одной из частей ежегодного отпуска. </w:t>
      </w:r>
    </w:p>
    <w:p w:rsidR="00AE633C" w:rsidRPr="006E3C76" w:rsidRDefault="00F23C26" w:rsidP="006E3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3.3</w:t>
      </w:r>
      <w:r w:rsidR="00372608" w:rsidRPr="006E3C76">
        <w:rPr>
          <w:rFonts w:ascii="Times New Roman" w:hAnsi="Times New Roman"/>
          <w:sz w:val="24"/>
          <w:szCs w:val="24"/>
        </w:rPr>
        <w:t>.</w:t>
      </w:r>
      <w:r w:rsidR="00AE633C" w:rsidRPr="006E3C76">
        <w:rPr>
          <w:rFonts w:ascii="Times New Roman" w:hAnsi="Times New Roman"/>
          <w:sz w:val="24"/>
          <w:szCs w:val="24"/>
        </w:rPr>
        <w:t xml:space="preserve">В случае, если </w:t>
      </w:r>
      <w:r w:rsidR="00372608" w:rsidRPr="006E3C76">
        <w:rPr>
          <w:rFonts w:ascii="Times New Roman" w:hAnsi="Times New Roman"/>
          <w:sz w:val="24"/>
          <w:szCs w:val="24"/>
        </w:rPr>
        <w:t xml:space="preserve">муниципальный служащий </w:t>
      </w:r>
      <w:r w:rsidR="00AE633C" w:rsidRPr="006E3C76">
        <w:rPr>
          <w:rFonts w:ascii="Times New Roman" w:hAnsi="Times New Roman"/>
          <w:sz w:val="24"/>
          <w:szCs w:val="24"/>
        </w:rPr>
        <w:t>не использовал в течение года свое право н</w:t>
      </w:r>
      <w:r w:rsidR="00372608" w:rsidRPr="006E3C76">
        <w:rPr>
          <w:rFonts w:ascii="Times New Roman" w:hAnsi="Times New Roman"/>
          <w:sz w:val="24"/>
          <w:szCs w:val="24"/>
        </w:rPr>
        <w:t>а ежегодный оплачиваемый отпуск,</w:t>
      </w:r>
      <w:r w:rsidR="00AE633C" w:rsidRPr="006E3C76">
        <w:rPr>
          <w:rFonts w:ascii="Times New Roman" w:hAnsi="Times New Roman"/>
          <w:sz w:val="24"/>
          <w:szCs w:val="24"/>
        </w:rPr>
        <w:t xml:space="preserve"> материальная помощь выплачивается в четвертом квартале текущего календарного года.</w:t>
      </w:r>
    </w:p>
    <w:p w:rsidR="00372608" w:rsidRPr="006E3C76" w:rsidRDefault="00F23C26" w:rsidP="006E3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3.4</w:t>
      </w:r>
      <w:r w:rsidR="00372608" w:rsidRPr="006E3C76">
        <w:rPr>
          <w:rFonts w:ascii="Times New Roman" w:hAnsi="Times New Roman"/>
          <w:sz w:val="24"/>
          <w:szCs w:val="24"/>
        </w:rPr>
        <w:t xml:space="preserve">.В исключительных случаях на основании заявления муниципального служащего материальная помощь может быть выплачена по решению руководителя в иной срок. Перенос материальной помощи за текущий календарный год на следующий год не допускается. </w:t>
      </w:r>
    </w:p>
    <w:p w:rsidR="00372608" w:rsidRPr="006E3C76" w:rsidRDefault="00F23C26" w:rsidP="006E3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3.5</w:t>
      </w:r>
      <w:r w:rsidR="00372608" w:rsidRPr="006E3C76">
        <w:rPr>
          <w:rFonts w:ascii="Times New Roman" w:hAnsi="Times New Roman"/>
          <w:sz w:val="24"/>
          <w:szCs w:val="24"/>
        </w:rPr>
        <w:t>.Если муниципальный служащий не отработал полный финансовый год (в случае поступления на муниципальную службу в течение года или увольнении в течение года), сумма материальной помощи исчисляется пропор</w:t>
      </w:r>
      <w:r w:rsidR="00F1175F" w:rsidRPr="006E3C76">
        <w:rPr>
          <w:rFonts w:ascii="Times New Roman" w:hAnsi="Times New Roman"/>
          <w:sz w:val="24"/>
          <w:szCs w:val="24"/>
        </w:rPr>
        <w:t>ционально отработанному времени с момента назначения на должность или увольнения.</w:t>
      </w:r>
    </w:p>
    <w:p w:rsidR="00AE633C" w:rsidRPr="006E3C76" w:rsidRDefault="00F23C26" w:rsidP="006E3C7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3.6</w:t>
      </w:r>
      <w:r w:rsidR="00372608" w:rsidRPr="006E3C76">
        <w:rPr>
          <w:rFonts w:ascii="Times New Roman" w:hAnsi="Times New Roman"/>
          <w:sz w:val="24"/>
          <w:szCs w:val="24"/>
        </w:rPr>
        <w:t>.</w:t>
      </w:r>
      <w:r w:rsidR="00AE633C" w:rsidRPr="006E3C76">
        <w:rPr>
          <w:rFonts w:ascii="Times New Roman" w:hAnsi="Times New Roman"/>
          <w:sz w:val="24"/>
          <w:szCs w:val="24"/>
        </w:rPr>
        <w:t>В случае увольнения муниципального служащего до окончания финансового года, выплаченная в полном объеме материальная помощь подлежит</w:t>
      </w:r>
      <w:r w:rsidR="00372608" w:rsidRPr="006E3C76">
        <w:rPr>
          <w:rFonts w:ascii="Times New Roman" w:hAnsi="Times New Roman"/>
          <w:sz w:val="24"/>
          <w:szCs w:val="24"/>
        </w:rPr>
        <w:t xml:space="preserve"> перерасчету за фактически отработанное время и</w:t>
      </w:r>
      <w:r w:rsidR="00AE633C" w:rsidRPr="006E3C76">
        <w:rPr>
          <w:rFonts w:ascii="Times New Roman" w:hAnsi="Times New Roman"/>
          <w:sz w:val="24"/>
          <w:szCs w:val="24"/>
        </w:rPr>
        <w:t xml:space="preserve"> удержанию. </w:t>
      </w:r>
    </w:p>
    <w:p w:rsidR="0090074A" w:rsidRPr="006E3C76" w:rsidRDefault="00F23C26" w:rsidP="006E3C76">
      <w:pPr>
        <w:pStyle w:val="Default"/>
        <w:jc w:val="both"/>
      </w:pPr>
      <w:r w:rsidRPr="006E3C76">
        <w:tab/>
        <w:t>3.7</w:t>
      </w:r>
      <w:r w:rsidR="0090074A" w:rsidRPr="006E3C76">
        <w:t xml:space="preserve">.Муниципальному служащему, приступившему к работе после окончания или прекращения отпуска по уходу за ребенком до 3-х лет, обратившемуся за выплатой материальной помощи, выплата может быть произведена в размере, пропорциональном времени с первого рабочего дня, следующего после завершения отпуска до окончания календарного года. </w:t>
      </w:r>
    </w:p>
    <w:p w:rsidR="00AE633C" w:rsidRPr="006E3C76" w:rsidRDefault="00F23C26" w:rsidP="006E3C7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3.8</w:t>
      </w:r>
      <w:r w:rsidR="00F1175F" w:rsidRPr="006E3C76">
        <w:rPr>
          <w:rFonts w:ascii="Times New Roman" w:hAnsi="Times New Roman"/>
          <w:sz w:val="24"/>
          <w:szCs w:val="24"/>
        </w:rPr>
        <w:t>.</w:t>
      </w:r>
      <w:r w:rsidR="00AE633C" w:rsidRPr="006E3C76">
        <w:rPr>
          <w:rFonts w:ascii="Times New Roman" w:hAnsi="Times New Roman"/>
          <w:sz w:val="24"/>
          <w:szCs w:val="24"/>
        </w:rPr>
        <w:t>Выплата материальной помощи предусматривается на каждую должность муниципальной службы и производится на основании распоряжения</w:t>
      </w:r>
      <w:r w:rsidR="00AE633C" w:rsidRPr="006E3C76">
        <w:rPr>
          <w:rFonts w:ascii="Times New Roman" w:hAnsi="Times New Roman"/>
          <w:i/>
          <w:sz w:val="24"/>
          <w:szCs w:val="24"/>
        </w:rPr>
        <w:t xml:space="preserve"> </w:t>
      </w:r>
      <w:r w:rsidR="00AE633C" w:rsidRPr="006E3C76">
        <w:rPr>
          <w:rFonts w:ascii="Times New Roman" w:hAnsi="Times New Roman"/>
          <w:sz w:val="24"/>
          <w:szCs w:val="24"/>
        </w:rPr>
        <w:t>представителя нанимателя (работодателя).</w:t>
      </w:r>
    </w:p>
    <w:p w:rsidR="00F1175F" w:rsidRPr="006E3C76" w:rsidRDefault="00F23C26" w:rsidP="006E3C7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3.9</w:t>
      </w:r>
      <w:r w:rsidR="00F1175F" w:rsidRPr="006E3C76">
        <w:rPr>
          <w:rFonts w:ascii="Times New Roman" w:hAnsi="Times New Roman"/>
          <w:sz w:val="24"/>
          <w:szCs w:val="24"/>
        </w:rPr>
        <w:t xml:space="preserve">.При определении суммы материальной помощи в расчет принимаются должностной оклад муниципального служащего, получаемый муниципальным служащим на момент издания распоряжения (приказа). </w:t>
      </w:r>
    </w:p>
    <w:p w:rsidR="006040FB" w:rsidRPr="006E3C76" w:rsidRDefault="00F23C26" w:rsidP="006E3C7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>3.10</w:t>
      </w:r>
      <w:r w:rsidR="00F1175F" w:rsidRPr="006E3C76">
        <w:rPr>
          <w:rFonts w:ascii="Times New Roman" w:hAnsi="Times New Roman"/>
          <w:sz w:val="24"/>
          <w:szCs w:val="24"/>
        </w:rPr>
        <w:t>.П</w:t>
      </w:r>
      <w:r w:rsidR="006040FB" w:rsidRPr="006E3C76">
        <w:rPr>
          <w:rFonts w:ascii="Times New Roman" w:hAnsi="Times New Roman"/>
          <w:sz w:val="24"/>
          <w:szCs w:val="24"/>
        </w:rPr>
        <w:t xml:space="preserve">о решению представителя нанимателя в пределах фонда оплаты труда </w:t>
      </w:r>
      <w:r w:rsidR="00F1175F" w:rsidRPr="006E3C76">
        <w:rPr>
          <w:rFonts w:ascii="Times New Roman" w:hAnsi="Times New Roman"/>
          <w:sz w:val="24"/>
          <w:szCs w:val="24"/>
        </w:rPr>
        <w:t xml:space="preserve">муниципальному служащему, работникам технического и обслуживающего персонала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F1175F" w:rsidRPr="006E3C76">
        <w:rPr>
          <w:rFonts w:ascii="Times New Roman" w:hAnsi="Times New Roman"/>
          <w:sz w:val="24"/>
          <w:szCs w:val="24"/>
        </w:rPr>
        <w:t xml:space="preserve"> </w:t>
      </w:r>
      <w:r w:rsidR="006040FB" w:rsidRPr="006E3C76">
        <w:rPr>
          <w:rFonts w:ascii="Times New Roman" w:hAnsi="Times New Roman"/>
          <w:sz w:val="24"/>
          <w:szCs w:val="24"/>
        </w:rPr>
        <w:t>может быть выплачена материальная помощь на основании представленных соответствующих документов и личного заявления на имя  представителя нанимателя (работодателя) в следующих случаях:</w:t>
      </w:r>
    </w:p>
    <w:p w:rsidR="006040FB" w:rsidRPr="006E3C76" w:rsidRDefault="006040FB" w:rsidP="006E3C7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- причинение работнику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 xml:space="preserve">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</w:t>
      </w:r>
      <w:r w:rsidR="00276897" w:rsidRPr="006E3C76">
        <w:rPr>
          <w:rFonts w:ascii="Times New Roman" w:hAnsi="Times New Roman"/>
          <w:sz w:val="24"/>
          <w:szCs w:val="24"/>
        </w:rPr>
        <w:t xml:space="preserve"> в размере до </w:t>
      </w:r>
      <w:r w:rsidR="00A718EB" w:rsidRPr="006E3C76">
        <w:rPr>
          <w:rFonts w:ascii="Times New Roman" w:hAnsi="Times New Roman"/>
          <w:sz w:val="24"/>
          <w:szCs w:val="24"/>
        </w:rPr>
        <w:t>3 000 рублей;</w:t>
      </w:r>
    </w:p>
    <w:p w:rsidR="006040FB" w:rsidRPr="006E3C76" w:rsidRDefault="006040FB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lastRenderedPageBreak/>
        <w:t xml:space="preserve">- в связи с юбилейными датами работника </w:t>
      </w:r>
      <w:r w:rsidR="00F1175F" w:rsidRPr="006E3C76">
        <w:rPr>
          <w:rFonts w:ascii="Times New Roman" w:hAnsi="Times New Roman"/>
          <w:sz w:val="24"/>
          <w:szCs w:val="24"/>
        </w:rPr>
        <w:t>ОМС</w:t>
      </w:r>
      <w:r w:rsidR="00AE633C" w:rsidRPr="006E3C76">
        <w:rPr>
          <w:rFonts w:ascii="Times New Roman" w:hAnsi="Times New Roman"/>
          <w:sz w:val="24"/>
          <w:szCs w:val="24"/>
        </w:rPr>
        <w:t xml:space="preserve"> (достижения возраста 30, 35, 40, 45, 50, 55, 60, 65 лет)</w:t>
      </w:r>
      <w:r w:rsidR="001417D5" w:rsidRPr="006E3C76">
        <w:rPr>
          <w:rFonts w:ascii="Times New Roman" w:hAnsi="Times New Roman"/>
          <w:sz w:val="24"/>
          <w:szCs w:val="24"/>
        </w:rPr>
        <w:t xml:space="preserve"> в размере одного должностного оклада</w:t>
      </w:r>
      <w:r w:rsidR="00AE633C" w:rsidRPr="006E3C76">
        <w:rPr>
          <w:rFonts w:ascii="Times New Roman" w:hAnsi="Times New Roman"/>
          <w:sz w:val="24"/>
          <w:szCs w:val="24"/>
        </w:rPr>
        <w:t>;</w:t>
      </w:r>
    </w:p>
    <w:p w:rsidR="00276897" w:rsidRPr="006E3C76" w:rsidRDefault="00276897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- смерти членов семьи работника органов местного самоуправления в размере до</w:t>
      </w:r>
      <w:r w:rsidR="00A718EB" w:rsidRPr="006E3C76">
        <w:rPr>
          <w:rFonts w:ascii="Times New Roman" w:hAnsi="Times New Roman"/>
          <w:sz w:val="24"/>
          <w:szCs w:val="24"/>
        </w:rPr>
        <w:t xml:space="preserve"> 3 000 рублей</w:t>
      </w:r>
      <w:r w:rsidRPr="006E3C76">
        <w:rPr>
          <w:rFonts w:ascii="Times New Roman" w:hAnsi="Times New Roman"/>
          <w:sz w:val="24"/>
          <w:szCs w:val="24"/>
        </w:rPr>
        <w:t>;</w:t>
      </w:r>
    </w:p>
    <w:p w:rsidR="00276897" w:rsidRPr="006E3C76" w:rsidRDefault="00276897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- смерти работника органов местного самоуправления в размере до</w:t>
      </w:r>
      <w:r w:rsidR="00A718EB" w:rsidRPr="006E3C76">
        <w:rPr>
          <w:rFonts w:ascii="Times New Roman" w:hAnsi="Times New Roman"/>
          <w:sz w:val="24"/>
          <w:szCs w:val="24"/>
        </w:rPr>
        <w:t xml:space="preserve"> 3 000 рублей;</w:t>
      </w:r>
    </w:p>
    <w:p w:rsidR="006040FB" w:rsidRPr="006E3C76" w:rsidRDefault="006040FB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- наличие материальных затруднений у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>:</w:t>
      </w:r>
      <w:r w:rsidR="00276897" w:rsidRPr="006E3C76">
        <w:rPr>
          <w:rFonts w:ascii="Times New Roman" w:hAnsi="Times New Roman"/>
          <w:sz w:val="24"/>
          <w:szCs w:val="24"/>
        </w:rPr>
        <w:t xml:space="preserve"> н</w:t>
      </w:r>
      <w:r w:rsidRPr="006E3C76">
        <w:rPr>
          <w:rFonts w:ascii="Times New Roman" w:hAnsi="Times New Roman"/>
          <w:sz w:val="24"/>
          <w:szCs w:val="24"/>
        </w:rPr>
        <w:t xml:space="preserve">еобходимость прохождения работнику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 xml:space="preserve"> и (или)  членами его семьи обследования, лечения, реабилитации, приобретения дорогостоящих медикаментов;</w:t>
      </w:r>
      <w:r w:rsidR="00276897" w:rsidRPr="006E3C76">
        <w:rPr>
          <w:rFonts w:ascii="Times New Roman" w:hAnsi="Times New Roman"/>
          <w:sz w:val="24"/>
          <w:szCs w:val="24"/>
        </w:rPr>
        <w:t xml:space="preserve"> </w:t>
      </w:r>
      <w:r w:rsidRPr="006E3C76">
        <w:rPr>
          <w:rFonts w:ascii="Times New Roman" w:hAnsi="Times New Roman"/>
          <w:sz w:val="24"/>
          <w:szCs w:val="24"/>
        </w:rPr>
        <w:t xml:space="preserve">длительного лечения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 xml:space="preserve"> или осуществления длительного ухода за больным членом его </w:t>
      </w:r>
      <w:r w:rsidR="00276897" w:rsidRPr="006E3C76">
        <w:rPr>
          <w:rFonts w:ascii="Times New Roman" w:hAnsi="Times New Roman"/>
          <w:sz w:val="24"/>
          <w:szCs w:val="24"/>
        </w:rPr>
        <w:t>семьи более двух месяцев подряд</w:t>
      </w:r>
      <w:r w:rsidR="00AE633C" w:rsidRPr="006E3C76">
        <w:rPr>
          <w:rFonts w:ascii="Times New Roman" w:hAnsi="Times New Roman"/>
          <w:sz w:val="24"/>
          <w:szCs w:val="24"/>
        </w:rPr>
        <w:t xml:space="preserve"> в размере до </w:t>
      </w:r>
      <w:r w:rsidR="00A718EB" w:rsidRPr="006E3C76">
        <w:rPr>
          <w:rFonts w:ascii="Times New Roman" w:hAnsi="Times New Roman"/>
          <w:sz w:val="24"/>
          <w:szCs w:val="24"/>
        </w:rPr>
        <w:t>3 000 рублей.</w:t>
      </w:r>
    </w:p>
    <w:p w:rsidR="006040FB" w:rsidRPr="006E3C76" w:rsidRDefault="00F23C26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3.11</w:t>
      </w:r>
      <w:r w:rsidR="00276897" w:rsidRPr="006E3C76">
        <w:rPr>
          <w:rFonts w:ascii="Times New Roman" w:hAnsi="Times New Roman"/>
          <w:sz w:val="24"/>
          <w:szCs w:val="24"/>
        </w:rPr>
        <w:t xml:space="preserve">. </w:t>
      </w:r>
      <w:r w:rsidR="006040FB" w:rsidRPr="006E3C76">
        <w:rPr>
          <w:rFonts w:ascii="Times New Roman" w:hAnsi="Times New Roman"/>
          <w:sz w:val="24"/>
          <w:szCs w:val="24"/>
        </w:rPr>
        <w:t xml:space="preserve">Для выплаты </w:t>
      </w:r>
      <w:r w:rsidR="00F1175F" w:rsidRPr="006E3C76">
        <w:rPr>
          <w:rFonts w:ascii="Times New Roman" w:hAnsi="Times New Roman"/>
          <w:sz w:val="24"/>
          <w:szCs w:val="24"/>
        </w:rPr>
        <w:t>материальной помощи, указанной в</w:t>
      </w:r>
      <w:r w:rsidR="00BA5045" w:rsidRPr="006E3C76">
        <w:rPr>
          <w:rFonts w:ascii="Times New Roman" w:hAnsi="Times New Roman"/>
          <w:sz w:val="24"/>
          <w:szCs w:val="24"/>
        </w:rPr>
        <w:t xml:space="preserve"> п. 3.10</w:t>
      </w:r>
      <w:r w:rsidR="00F1175F" w:rsidRPr="006E3C76">
        <w:rPr>
          <w:rFonts w:ascii="Times New Roman" w:hAnsi="Times New Roman"/>
          <w:sz w:val="24"/>
          <w:szCs w:val="24"/>
        </w:rPr>
        <w:t xml:space="preserve">. настоящего раздела, </w:t>
      </w:r>
      <w:r w:rsidR="006040FB" w:rsidRPr="006E3C76">
        <w:rPr>
          <w:rFonts w:ascii="Times New Roman" w:hAnsi="Times New Roman"/>
          <w:sz w:val="24"/>
          <w:szCs w:val="24"/>
        </w:rPr>
        <w:t xml:space="preserve">работник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6040FB" w:rsidRPr="006E3C76">
        <w:rPr>
          <w:rFonts w:ascii="Times New Roman" w:hAnsi="Times New Roman"/>
          <w:sz w:val="24"/>
          <w:szCs w:val="24"/>
        </w:rPr>
        <w:t xml:space="preserve">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6040FB" w:rsidRPr="006E3C76" w:rsidRDefault="006040FB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В случ</w:t>
      </w:r>
      <w:r w:rsidR="00AE633C" w:rsidRPr="006E3C76">
        <w:rPr>
          <w:rFonts w:ascii="Times New Roman" w:hAnsi="Times New Roman"/>
          <w:sz w:val="24"/>
          <w:szCs w:val="24"/>
        </w:rPr>
        <w:t>ае выплаты материальной помощи в</w:t>
      </w:r>
      <w:r w:rsidR="00276897" w:rsidRPr="006E3C76">
        <w:rPr>
          <w:rFonts w:ascii="Times New Roman" w:hAnsi="Times New Roman"/>
          <w:sz w:val="24"/>
          <w:szCs w:val="24"/>
        </w:rPr>
        <w:t xml:space="preserve"> связи со смертью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276897" w:rsidRPr="006E3C76">
        <w:rPr>
          <w:rFonts w:ascii="Times New Roman" w:hAnsi="Times New Roman"/>
          <w:sz w:val="24"/>
          <w:szCs w:val="24"/>
        </w:rPr>
        <w:t>,</w:t>
      </w:r>
      <w:r w:rsidRPr="006E3C76">
        <w:rPr>
          <w:rFonts w:ascii="Times New Roman" w:hAnsi="Times New Roman"/>
          <w:sz w:val="24"/>
          <w:szCs w:val="24"/>
        </w:rPr>
        <w:t xml:space="preserve"> материальная помощь выплачивается члену семьи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37033D" w:rsidRPr="006E3C76">
        <w:rPr>
          <w:rFonts w:ascii="Times New Roman" w:hAnsi="Times New Roman"/>
          <w:sz w:val="24"/>
          <w:szCs w:val="24"/>
        </w:rPr>
        <w:t>, первому</w:t>
      </w:r>
      <w:r w:rsidRPr="006E3C76">
        <w:rPr>
          <w:rFonts w:ascii="Times New Roman" w:hAnsi="Times New Roman"/>
          <w:sz w:val="24"/>
          <w:szCs w:val="24"/>
        </w:rPr>
        <w:t xml:space="preserve"> обратившемуся с письменным заявлением.            </w:t>
      </w:r>
    </w:p>
    <w:p w:rsidR="006040FB" w:rsidRPr="006E3C76" w:rsidRDefault="006040FB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Членами семьи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 xml:space="preserve"> в настоящем Положении признаются его супруга (супруг), дети, родители.</w:t>
      </w:r>
    </w:p>
    <w:p w:rsidR="006040FB" w:rsidRPr="006E3C76" w:rsidRDefault="00F23C26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9216"/>
      <w:bookmarkStart w:id="4" w:name="sub_9219"/>
      <w:r w:rsidRPr="006E3C76">
        <w:rPr>
          <w:rFonts w:ascii="Times New Roman" w:hAnsi="Times New Roman"/>
          <w:sz w:val="24"/>
          <w:szCs w:val="24"/>
        </w:rPr>
        <w:t>3.12</w:t>
      </w:r>
      <w:r w:rsidR="00276897" w:rsidRPr="006E3C76">
        <w:rPr>
          <w:rFonts w:ascii="Times New Roman" w:hAnsi="Times New Roman"/>
          <w:sz w:val="24"/>
          <w:szCs w:val="24"/>
        </w:rPr>
        <w:t>.</w:t>
      </w:r>
      <w:r w:rsidR="006040FB" w:rsidRPr="006E3C76">
        <w:rPr>
          <w:rFonts w:ascii="Times New Roman" w:hAnsi="Times New Roman"/>
          <w:sz w:val="24"/>
          <w:szCs w:val="24"/>
        </w:rPr>
        <w:t xml:space="preserve">Размер материальной помощи, предоставляемой работнику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6040FB" w:rsidRPr="006E3C76">
        <w:rPr>
          <w:rFonts w:ascii="Times New Roman" w:hAnsi="Times New Roman"/>
          <w:sz w:val="24"/>
          <w:szCs w:val="24"/>
        </w:rPr>
        <w:t>, определяется индивиду</w:t>
      </w:r>
      <w:r w:rsidR="00276897" w:rsidRPr="006E3C76">
        <w:rPr>
          <w:rFonts w:ascii="Times New Roman" w:hAnsi="Times New Roman"/>
          <w:sz w:val="24"/>
          <w:szCs w:val="24"/>
        </w:rPr>
        <w:t>ально в каждом отдельном случае.</w:t>
      </w:r>
      <w:r w:rsidR="006040FB" w:rsidRPr="006E3C76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</w:p>
    <w:p w:rsidR="0090074A" w:rsidRPr="006E3C76" w:rsidRDefault="00276897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Общая сумма материальной помощи, выплачиваемой в календарном году в пределах экономии </w:t>
      </w:r>
      <w:r w:rsidR="00BA5045" w:rsidRPr="006E3C76">
        <w:rPr>
          <w:rFonts w:ascii="Times New Roman" w:hAnsi="Times New Roman"/>
          <w:sz w:val="24"/>
          <w:szCs w:val="24"/>
        </w:rPr>
        <w:t>фонда оплаты труда</w:t>
      </w:r>
      <w:r w:rsidRPr="006E3C76">
        <w:rPr>
          <w:rFonts w:ascii="Times New Roman" w:hAnsi="Times New Roman"/>
          <w:sz w:val="24"/>
          <w:szCs w:val="24"/>
        </w:rPr>
        <w:t xml:space="preserve"> конкретному работнику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>, максимальными размерами не ограничивается.</w:t>
      </w:r>
    </w:p>
    <w:p w:rsidR="00AE633C" w:rsidRPr="006E3C76" w:rsidRDefault="00F23C26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3.13</w:t>
      </w:r>
      <w:r w:rsidR="0090074A" w:rsidRPr="006E3C76">
        <w:rPr>
          <w:rFonts w:ascii="Times New Roman" w:hAnsi="Times New Roman"/>
          <w:sz w:val="24"/>
          <w:szCs w:val="24"/>
        </w:rPr>
        <w:t>.</w:t>
      </w:r>
      <w:r w:rsidR="006040FB" w:rsidRPr="006E3C76">
        <w:rPr>
          <w:rFonts w:ascii="Times New Roman" w:hAnsi="Times New Roman"/>
          <w:sz w:val="24"/>
          <w:szCs w:val="24"/>
        </w:rPr>
        <w:t xml:space="preserve">Решение о выплате материальной помощи оформляется </w:t>
      </w:r>
      <w:r w:rsidR="00276897" w:rsidRPr="006E3C76">
        <w:rPr>
          <w:rFonts w:ascii="Times New Roman" w:hAnsi="Times New Roman"/>
          <w:sz w:val="24"/>
          <w:szCs w:val="24"/>
        </w:rPr>
        <w:t xml:space="preserve">соответствующим локальным актом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276897" w:rsidRPr="006E3C76">
        <w:rPr>
          <w:rFonts w:ascii="Times New Roman" w:hAnsi="Times New Roman"/>
          <w:sz w:val="24"/>
          <w:szCs w:val="24"/>
        </w:rPr>
        <w:t xml:space="preserve">. </w:t>
      </w:r>
      <w:r w:rsidR="00AE633C" w:rsidRPr="006E3C76">
        <w:rPr>
          <w:rFonts w:ascii="Times New Roman" w:hAnsi="Times New Roman"/>
          <w:sz w:val="24"/>
          <w:szCs w:val="24"/>
        </w:rPr>
        <w:tab/>
      </w:r>
      <w:r w:rsidR="00AE633C" w:rsidRPr="006E3C76">
        <w:rPr>
          <w:rFonts w:ascii="Times New Roman" w:hAnsi="Times New Roman"/>
          <w:sz w:val="24"/>
          <w:szCs w:val="24"/>
        </w:rPr>
        <w:tab/>
        <w:t xml:space="preserve"> </w:t>
      </w:r>
    </w:p>
    <w:p w:rsidR="00EB7A82" w:rsidRPr="006E3C76" w:rsidRDefault="00F23C26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3.14</w:t>
      </w:r>
      <w:r w:rsidR="0090074A" w:rsidRPr="006E3C76">
        <w:rPr>
          <w:rFonts w:ascii="Times New Roman" w:hAnsi="Times New Roman"/>
          <w:sz w:val="24"/>
          <w:szCs w:val="24"/>
        </w:rPr>
        <w:t>.</w:t>
      </w:r>
      <w:r w:rsidR="009C2F00" w:rsidRPr="006E3C76">
        <w:rPr>
          <w:rFonts w:ascii="Times New Roman" w:hAnsi="Times New Roman"/>
          <w:sz w:val="24"/>
          <w:szCs w:val="24"/>
        </w:rPr>
        <w:t xml:space="preserve">Материальная помощь не выплачивается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9C2F00" w:rsidRPr="006E3C76">
        <w:rPr>
          <w:rFonts w:ascii="Times New Roman" w:hAnsi="Times New Roman"/>
          <w:sz w:val="24"/>
          <w:szCs w:val="24"/>
        </w:rPr>
        <w:t>:</w:t>
      </w:r>
    </w:p>
    <w:p w:rsidR="009C2F00" w:rsidRPr="006E3C76" w:rsidRDefault="009C2F00" w:rsidP="006E3C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- находящимся в отпуске по уходу за ребенком, отпуске без сохранения заработной платы, за исключением времени работы на условиях неполного рабочего времени во время отпуска по уходу за ребенком;</w:t>
      </w:r>
    </w:p>
    <w:p w:rsidR="0090074A" w:rsidRPr="006E3C76" w:rsidRDefault="0090074A" w:rsidP="006E3C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- заключившим срочный трудовой договор на срок до двух месяцев;</w:t>
      </w:r>
    </w:p>
    <w:p w:rsidR="009C2F00" w:rsidRPr="006E3C76" w:rsidRDefault="009C2F00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- уволенным и получившим материальную помощь в полном объеме в текущем календарном году и вновь приятным на муниципальную службу в этом же году; </w:t>
      </w:r>
    </w:p>
    <w:p w:rsidR="009C2F00" w:rsidRPr="006E3C76" w:rsidRDefault="009C2F00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>- уволенным по пункт</w:t>
      </w:r>
      <w:r w:rsidR="0090074A" w:rsidRPr="006E3C76">
        <w:rPr>
          <w:rFonts w:ascii="Times New Roman" w:hAnsi="Times New Roman"/>
          <w:sz w:val="24"/>
          <w:szCs w:val="24"/>
        </w:rPr>
        <w:t>ам 5-</w:t>
      </w:r>
      <w:r w:rsidRPr="006E3C76">
        <w:rPr>
          <w:rFonts w:ascii="Times New Roman" w:hAnsi="Times New Roman"/>
          <w:sz w:val="24"/>
          <w:szCs w:val="24"/>
        </w:rPr>
        <w:t>7, 9</w:t>
      </w:r>
      <w:r w:rsidR="0090074A" w:rsidRPr="006E3C76">
        <w:rPr>
          <w:rFonts w:ascii="Times New Roman" w:hAnsi="Times New Roman"/>
          <w:sz w:val="24"/>
          <w:szCs w:val="24"/>
        </w:rPr>
        <w:t>-</w:t>
      </w:r>
      <w:r w:rsidRPr="006E3C76">
        <w:rPr>
          <w:rFonts w:ascii="Times New Roman" w:hAnsi="Times New Roman"/>
          <w:sz w:val="24"/>
          <w:szCs w:val="24"/>
        </w:rPr>
        <w:t xml:space="preserve">11 статьи 81 Трудового кодекса Российской Федерации. </w:t>
      </w:r>
    </w:p>
    <w:p w:rsidR="00F23C26" w:rsidRPr="006E3C76" w:rsidRDefault="00F23C26" w:rsidP="006E3C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 xml:space="preserve">3.15.На материальную помощь начисляется районный коэффициент 1,15. </w:t>
      </w:r>
    </w:p>
    <w:p w:rsidR="00F23C26" w:rsidRPr="006E3C76" w:rsidRDefault="00F23C26" w:rsidP="006E3C76">
      <w:pPr>
        <w:pStyle w:val="Default"/>
        <w:jc w:val="both"/>
      </w:pPr>
      <w:r w:rsidRPr="006E3C76">
        <w:tab/>
        <w:t xml:space="preserve">3.16.Перед принятием решения о выплате дополнительной материальной помощи финансовый орган </w:t>
      </w:r>
      <w:r w:rsidR="004B13AB" w:rsidRPr="006E3C76">
        <w:t xml:space="preserve">ГРБС </w:t>
      </w:r>
      <w:r w:rsidRPr="006E3C76">
        <w:t>подтверждает наличие экономии средств по фонду оплаты труда.</w:t>
      </w:r>
    </w:p>
    <w:p w:rsidR="009C2F00" w:rsidRPr="006E3C76" w:rsidRDefault="009C2F00" w:rsidP="006E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0FB" w:rsidRPr="006E3C76" w:rsidRDefault="004B71BF" w:rsidP="004B71BF">
      <w:pPr>
        <w:pStyle w:val="ad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4013C" w:rsidRPr="006E3C76">
        <w:rPr>
          <w:rFonts w:ascii="Times New Roman" w:hAnsi="Times New Roman"/>
          <w:sz w:val="24"/>
          <w:szCs w:val="24"/>
        </w:rPr>
        <w:t xml:space="preserve">Порядок единовременной </w:t>
      </w:r>
      <w:r w:rsidR="00130321" w:rsidRPr="006E3C76">
        <w:rPr>
          <w:rFonts w:ascii="Times New Roman" w:hAnsi="Times New Roman"/>
          <w:sz w:val="24"/>
          <w:szCs w:val="24"/>
        </w:rPr>
        <w:t xml:space="preserve">выплаты </w:t>
      </w:r>
      <w:r w:rsidR="0074013C" w:rsidRPr="006E3C76">
        <w:rPr>
          <w:rFonts w:ascii="Times New Roman" w:hAnsi="Times New Roman"/>
          <w:sz w:val="24"/>
          <w:szCs w:val="24"/>
        </w:rPr>
        <w:t>при предоставлении ежегодного оплачиваемого отпуска</w:t>
      </w:r>
    </w:p>
    <w:p w:rsidR="002F159B" w:rsidRPr="006E3C76" w:rsidRDefault="002F159B" w:rsidP="006E3C76">
      <w:pPr>
        <w:pStyle w:val="ad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864" w:rsidRPr="006E3C76" w:rsidRDefault="002F159B" w:rsidP="006E3C76">
      <w:pPr>
        <w:pStyle w:val="Default"/>
        <w:jc w:val="both"/>
      </w:pPr>
      <w:r w:rsidRPr="006E3C76">
        <w:tab/>
        <w:t xml:space="preserve">4.1.Единовременная выплата выплачивается муниципальным служащим, работникам технического и обслуживающего персонала </w:t>
      </w:r>
      <w:r w:rsidR="00CE0864" w:rsidRPr="006E3C76">
        <w:t xml:space="preserve">один раз в календарном году в размере двух должностных окладов за счет средств фонда оплаты труда при предоставлении ежегодного оплачиваемого отпуска по его письменному заявлению и на основании распоряжения (приказа) руководителя </w:t>
      </w:r>
      <w:r w:rsidR="004B13AB" w:rsidRPr="006E3C76">
        <w:t>ГРБС</w:t>
      </w:r>
      <w:r w:rsidR="00CE0864" w:rsidRPr="006E3C76">
        <w:t xml:space="preserve">. </w:t>
      </w:r>
    </w:p>
    <w:p w:rsidR="002F159B" w:rsidRPr="006E3C76" w:rsidRDefault="00CE0864" w:rsidP="006E3C76">
      <w:pPr>
        <w:pStyle w:val="Default"/>
        <w:jc w:val="both"/>
      </w:pPr>
      <w:r w:rsidRPr="006E3C76">
        <w:tab/>
      </w:r>
      <w:r w:rsidR="002F159B" w:rsidRPr="006E3C76">
        <w:t>Единовременная выплата к ежегодному отпуску выплачивается с начислением районного коэффициента и учитывается при расчет</w:t>
      </w:r>
      <w:r w:rsidR="00BA5045" w:rsidRPr="006E3C76">
        <w:t>е</w:t>
      </w:r>
      <w:r w:rsidR="002F159B" w:rsidRPr="006E3C76">
        <w:t xml:space="preserve"> среднего заработка.</w:t>
      </w:r>
    </w:p>
    <w:p w:rsidR="00CD74C0" w:rsidRPr="006E3C76" w:rsidRDefault="002F159B" w:rsidP="006E3C76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>4.2.В случае разделения ежегодного оплачиваемого отпуска в установленном действующим законодательством порядке на части единовременная выплата выплачивается по желанию муниципального служащего, работника технического и обслуживающего персонала</w:t>
      </w:r>
      <w:r w:rsidR="00CD74C0" w:rsidRPr="006E3C76">
        <w:rPr>
          <w:rFonts w:ascii="Times New Roman" w:hAnsi="Times New Roman"/>
          <w:sz w:val="24"/>
          <w:szCs w:val="24"/>
        </w:rPr>
        <w:t xml:space="preserve"> к одной из частей основного оплачиваемого отпуска, составляющего не менее 14 </w:t>
      </w:r>
      <w:r w:rsidR="00CD74C0" w:rsidRPr="006E3C76">
        <w:rPr>
          <w:rFonts w:ascii="Times New Roman" w:hAnsi="Times New Roman"/>
          <w:sz w:val="24"/>
          <w:szCs w:val="24"/>
        </w:rPr>
        <w:lastRenderedPageBreak/>
        <w:t xml:space="preserve">календарных дней на основании заявления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CD74C0" w:rsidRPr="006E3C76">
        <w:rPr>
          <w:rFonts w:ascii="Times New Roman" w:hAnsi="Times New Roman"/>
          <w:sz w:val="24"/>
          <w:szCs w:val="24"/>
        </w:rPr>
        <w:t xml:space="preserve"> и распоряжения (приказа) руководителя. </w:t>
      </w:r>
    </w:p>
    <w:p w:rsidR="00CE0864" w:rsidRPr="006E3C76" w:rsidRDefault="00CD74C0" w:rsidP="006E3C76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</w:r>
      <w:r w:rsidR="005E1612" w:rsidRPr="006E3C76">
        <w:rPr>
          <w:rFonts w:ascii="Times New Roman" w:hAnsi="Times New Roman"/>
          <w:sz w:val="24"/>
          <w:szCs w:val="24"/>
        </w:rPr>
        <w:t xml:space="preserve">4.3.В случае увеличения должностных окладов работников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5E1612" w:rsidRPr="006E3C76">
        <w:rPr>
          <w:rFonts w:ascii="Times New Roman" w:hAnsi="Times New Roman"/>
          <w:sz w:val="24"/>
          <w:szCs w:val="24"/>
        </w:rPr>
        <w:t xml:space="preserve"> в течение года начисленная и выплаченная сумма единовременной выплаты до увеличения индексируется на коэффициент увеличения. </w:t>
      </w:r>
      <w:r w:rsidR="00CE0864" w:rsidRPr="006E3C76">
        <w:rPr>
          <w:rFonts w:ascii="Times New Roman" w:hAnsi="Times New Roman"/>
          <w:sz w:val="24"/>
          <w:szCs w:val="24"/>
        </w:rPr>
        <w:t xml:space="preserve"> </w:t>
      </w:r>
    </w:p>
    <w:p w:rsidR="005E1612" w:rsidRPr="006E3C76" w:rsidRDefault="005E1612" w:rsidP="006E3C76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Если работник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 xml:space="preserve"> не отработал полный финансовый год (в случае поступления на работу в течение года или увольнения в течение года), сумма единовременной выплаты исчисляется пропорционально отработанному времени. </w:t>
      </w:r>
    </w:p>
    <w:p w:rsidR="005E1612" w:rsidRPr="006E3C76" w:rsidRDefault="005E1612" w:rsidP="006E3C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eastAsia="Calibri" w:hAnsi="Times New Roman"/>
          <w:sz w:val="24"/>
          <w:szCs w:val="24"/>
          <w:lang w:eastAsia="en-US"/>
        </w:rPr>
        <w:tab/>
        <w:t>4</w:t>
      </w:r>
      <w:r w:rsidRPr="006E3C76">
        <w:rPr>
          <w:rFonts w:ascii="Times New Roman" w:hAnsi="Times New Roman"/>
          <w:sz w:val="24"/>
          <w:szCs w:val="24"/>
        </w:rPr>
        <w:t xml:space="preserve">.4.В случае увольнения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 xml:space="preserve">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увольнение.</w:t>
      </w:r>
    </w:p>
    <w:p w:rsidR="005E1612" w:rsidRPr="006E3C76" w:rsidRDefault="005E1612" w:rsidP="006E3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sz w:val="24"/>
          <w:szCs w:val="24"/>
        </w:rPr>
        <w:tab/>
      </w:r>
      <w:r w:rsidRPr="006E3C76">
        <w:rPr>
          <w:rFonts w:ascii="Times New Roman" w:hAnsi="Times New Roman"/>
          <w:sz w:val="24"/>
          <w:szCs w:val="24"/>
        </w:rPr>
        <w:t xml:space="preserve">4.5.При определении суммы единовременной выплаты в расчет принимается должностной оклад работника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 xml:space="preserve">, получаемый им на момент издания распоряжения (приказа).   </w:t>
      </w:r>
    </w:p>
    <w:p w:rsidR="004315C1" w:rsidRPr="006E3C76" w:rsidRDefault="005E1612" w:rsidP="006E3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>4.6.</w:t>
      </w:r>
      <w:r w:rsidR="004315C1" w:rsidRPr="006E3C76">
        <w:rPr>
          <w:rFonts w:ascii="Times New Roman" w:hAnsi="Times New Roman"/>
          <w:sz w:val="24"/>
          <w:szCs w:val="24"/>
        </w:rPr>
        <w:t xml:space="preserve">Если работник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="004315C1" w:rsidRPr="006E3C76">
        <w:rPr>
          <w:rFonts w:ascii="Times New Roman" w:hAnsi="Times New Roman"/>
          <w:sz w:val="24"/>
          <w:szCs w:val="24"/>
        </w:rPr>
        <w:t xml:space="preserve"> не отработал полный финансовый год (в случае поступления на работу в течение года или увольнения в течение года), сумма единовременной выплаты исчисляется пропорционально отработанному времени с момента поступления и до конца календарного года, либо с начала календарного года до момента увольнения.</w:t>
      </w:r>
    </w:p>
    <w:p w:rsidR="00BA5045" w:rsidRPr="006E3C76" w:rsidRDefault="004315C1" w:rsidP="006E3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4.7.Если работник </w:t>
      </w:r>
      <w:r w:rsidR="004B13AB" w:rsidRPr="006E3C76">
        <w:rPr>
          <w:rFonts w:ascii="Times New Roman" w:hAnsi="Times New Roman"/>
          <w:sz w:val="24"/>
          <w:szCs w:val="24"/>
        </w:rPr>
        <w:t>ГРБС</w:t>
      </w:r>
      <w:r w:rsidRPr="006E3C76">
        <w:rPr>
          <w:rFonts w:ascii="Times New Roman" w:hAnsi="Times New Roman"/>
          <w:sz w:val="24"/>
          <w:szCs w:val="24"/>
        </w:rPr>
        <w:t xml:space="preserve"> в течение текущего года не исп</w:t>
      </w:r>
      <w:r w:rsidR="00BA5045" w:rsidRPr="006E3C76">
        <w:rPr>
          <w:rFonts w:ascii="Times New Roman" w:hAnsi="Times New Roman"/>
          <w:sz w:val="24"/>
          <w:szCs w:val="24"/>
        </w:rPr>
        <w:t xml:space="preserve">ользовал своего права на отпуск и </w:t>
      </w:r>
      <w:r w:rsidRPr="006E3C76">
        <w:rPr>
          <w:rFonts w:ascii="Times New Roman" w:hAnsi="Times New Roman"/>
          <w:sz w:val="24"/>
          <w:szCs w:val="24"/>
        </w:rPr>
        <w:t xml:space="preserve">отпуск был перенесен на следующий год </w:t>
      </w:r>
      <w:r w:rsidR="00BA5045" w:rsidRPr="006E3C76">
        <w:rPr>
          <w:rFonts w:ascii="Times New Roman" w:hAnsi="Times New Roman"/>
          <w:sz w:val="24"/>
          <w:szCs w:val="24"/>
        </w:rPr>
        <w:t>в связи с тем, что его отсутствие могло</w:t>
      </w:r>
      <w:r w:rsidRPr="006E3C76">
        <w:rPr>
          <w:rFonts w:ascii="Times New Roman" w:hAnsi="Times New Roman"/>
          <w:sz w:val="24"/>
          <w:szCs w:val="24"/>
        </w:rPr>
        <w:t xml:space="preserve"> не благоприятно отразиться на нормальном ходе работы организации, единовременная выплата к ежегодному отпуску может б</w:t>
      </w:r>
      <w:r w:rsidR="00BA5045" w:rsidRPr="006E3C76">
        <w:rPr>
          <w:rFonts w:ascii="Times New Roman" w:hAnsi="Times New Roman"/>
          <w:sz w:val="24"/>
          <w:szCs w:val="24"/>
        </w:rPr>
        <w:t>ыть произведена на основании</w:t>
      </w:r>
      <w:r w:rsidRPr="006E3C76">
        <w:rPr>
          <w:rFonts w:ascii="Times New Roman" w:hAnsi="Times New Roman"/>
          <w:sz w:val="24"/>
          <w:szCs w:val="24"/>
        </w:rPr>
        <w:t xml:space="preserve"> заявления</w:t>
      </w:r>
      <w:r w:rsidR="00BA5045" w:rsidRPr="006E3C76">
        <w:rPr>
          <w:rFonts w:ascii="Times New Roman" w:hAnsi="Times New Roman"/>
          <w:sz w:val="24"/>
          <w:szCs w:val="24"/>
        </w:rPr>
        <w:t xml:space="preserve"> работника </w:t>
      </w:r>
      <w:r w:rsidRPr="006E3C76">
        <w:rPr>
          <w:rFonts w:ascii="Times New Roman" w:hAnsi="Times New Roman"/>
          <w:sz w:val="24"/>
          <w:szCs w:val="24"/>
        </w:rPr>
        <w:t>в месяце</w:t>
      </w:r>
      <w:r w:rsidR="00BA5045" w:rsidRPr="006E3C76">
        <w:rPr>
          <w:rFonts w:ascii="Times New Roman" w:hAnsi="Times New Roman"/>
          <w:sz w:val="24"/>
          <w:szCs w:val="24"/>
        </w:rPr>
        <w:t xml:space="preserve">, котором был запланирован ежегодный оплачиваемый отпуск в соответствии с графиком отпусков, либо единовременная выплата к ежегодному отпуску </w:t>
      </w:r>
      <w:r w:rsidRPr="006E3C76">
        <w:rPr>
          <w:rFonts w:ascii="Times New Roman" w:hAnsi="Times New Roman"/>
          <w:sz w:val="24"/>
          <w:szCs w:val="24"/>
        </w:rPr>
        <w:t>производится ему в конце года или при увольнении на основании его заявления.</w:t>
      </w:r>
    </w:p>
    <w:p w:rsidR="0074013C" w:rsidRPr="006E3C76" w:rsidRDefault="00BA5045" w:rsidP="006E3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4.8.Перенос единовременной выплаты на следующий календарный год не допускается. </w:t>
      </w:r>
      <w:r w:rsidR="004315C1" w:rsidRPr="006E3C76">
        <w:rPr>
          <w:rFonts w:ascii="Times New Roman" w:hAnsi="Times New Roman"/>
          <w:sz w:val="24"/>
          <w:szCs w:val="24"/>
        </w:rPr>
        <w:t xml:space="preserve">  </w:t>
      </w:r>
    </w:p>
    <w:p w:rsidR="0074013C" w:rsidRPr="006E3C76" w:rsidRDefault="00BA5045" w:rsidP="006E3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76">
        <w:rPr>
          <w:rFonts w:ascii="Times New Roman" w:hAnsi="Times New Roman"/>
          <w:sz w:val="24"/>
          <w:szCs w:val="24"/>
        </w:rPr>
        <w:tab/>
        <w:t xml:space="preserve">4.9.Единовременная выплата при предоставлении ежегодного оплачиваемого отпуска осуществляется за счет и в пределах установленного фонда оплаты труда муниципальных служащих, работников технического и обслуживающего персонала на основании их личных заявлений. </w:t>
      </w:r>
    </w:p>
    <w:p w:rsidR="008623B4" w:rsidRPr="006E3C76" w:rsidRDefault="00BA5045" w:rsidP="006E3C76">
      <w:pPr>
        <w:pStyle w:val="Default"/>
        <w:jc w:val="center"/>
      </w:pPr>
      <w:r w:rsidRPr="006E3C76">
        <w:t>5</w:t>
      </w:r>
      <w:r w:rsidR="008623B4" w:rsidRPr="006E3C76">
        <w:t>. Заключительные положения</w:t>
      </w: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  <w:r w:rsidRPr="006E3C76">
        <w:tab/>
      </w:r>
      <w:r w:rsidR="00BA5045" w:rsidRPr="006E3C76">
        <w:t>5</w:t>
      </w:r>
      <w:r w:rsidRPr="006E3C76">
        <w:t xml:space="preserve">.1.Муниципальным служащим могут быть произведены дополнительные выплаты по основаниям, предусмотренным федеральным законодательством Российской Федерации, постановлениями Правительства и Губернатора Челябинской области, муниципальными правовыми актами </w:t>
      </w:r>
      <w:r w:rsidR="00BA5045" w:rsidRPr="006E3C76">
        <w:t>Агаповского</w:t>
      </w:r>
      <w:r w:rsidRPr="006E3C76">
        <w:t xml:space="preserve"> муниципального района в случае принятия указанных документов. </w:t>
      </w:r>
    </w:p>
    <w:p w:rsidR="008623B4" w:rsidRPr="006E3C76" w:rsidRDefault="008623B4" w:rsidP="006E3C76">
      <w:pPr>
        <w:pStyle w:val="Default"/>
        <w:jc w:val="both"/>
      </w:pPr>
      <w:r w:rsidRPr="006E3C76">
        <w:tab/>
      </w:r>
      <w:r w:rsidR="00BA5045" w:rsidRPr="006E3C76">
        <w:t>5.2</w:t>
      </w:r>
      <w:r w:rsidRPr="006E3C76">
        <w:t xml:space="preserve">.Выплаты, указанные в п. </w:t>
      </w:r>
      <w:r w:rsidR="00BA5045" w:rsidRPr="006E3C76">
        <w:t xml:space="preserve">5.1. </w:t>
      </w:r>
      <w:r w:rsidRPr="006E3C76">
        <w:t xml:space="preserve">осуществляются в случае поступления в фонд оплаты труда </w:t>
      </w:r>
      <w:r w:rsidR="004B13AB" w:rsidRPr="006E3C76">
        <w:t>ГРБС</w:t>
      </w:r>
      <w:r w:rsidRPr="006E3C76">
        <w:t xml:space="preserve"> средств на начисление дополнительных выплат, направленных на премирование (поощрение) отдельных категорий работников, за счет целевых межбюджетных трансфертов.</w:t>
      </w:r>
    </w:p>
    <w:p w:rsidR="004C74DF" w:rsidRPr="006E3C76" w:rsidRDefault="004C74DF" w:rsidP="006E3C76">
      <w:pPr>
        <w:pStyle w:val="Default"/>
        <w:jc w:val="both"/>
      </w:pPr>
      <w:r w:rsidRPr="006E3C76">
        <w:tab/>
        <w:t xml:space="preserve"> </w:t>
      </w: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tbl>
      <w:tblPr>
        <w:tblW w:w="0" w:type="auto"/>
        <w:tblLook w:val="04A0"/>
      </w:tblPr>
      <w:tblGrid>
        <w:gridCol w:w="4998"/>
        <w:gridCol w:w="4999"/>
      </w:tblGrid>
      <w:tr w:rsidR="008623B4" w:rsidRPr="006E3C76" w:rsidTr="006A1005">
        <w:tc>
          <w:tcPr>
            <w:tcW w:w="4998" w:type="dxa"/>
          </w:tcPr>
          <w:p w:rsidR="008623B4" w:rsidRPr="006E3C76" w:rsidRDefault="008623B4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8623B4" w:rsidRPr="006E3C76" w:rsidRDefault="008623B4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3C7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623B4" w:rsidRPr="006E3C76" w:rsidRDefault="008623B4" w:rsidP="006E3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76">
              <w:rPr>
                <w:rFonts w:ascii="Times New Roman" w:hAnsi="Times New Roman"/>
                <w:sz w:val="24"/>
                <w:szCs w:val="24"/>
              </w:rPr>
              <w:t>к Порядку премирования муниципальных служащих</w:t>
            </w:r>
            <w:r w:rsidR="00BA5045" w:rsidRPr="006E3C76">
              <w:rPr>
                <w:rFonts w:ascii="Times New Roman" w:hAnsi="Times New Roman"/>
                <w:sz w:val="24"/>
                <w:szCs w:val="24"/>
              </w:rPr>
              <w:t xml:space="preserve">, работников </w:t>
            </w:r>
            <w:r w:rsidRPr="006E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8F2" w:rsidRPr="006E3C76">
              <w:rPr>
                <w:rFonts w:ascii="Times New Roman" w:hAnsi="Times New Roman"/>
                <w:sz w:val="24"/>
                <w:szCs w:val="24"/>
              </w:rPr>
              <w:t xml:space="preserve">технического и обслуживающего персонала </w:t>
            </w:r>
            <w:r w:rsidR="004B13AB" w:rsidRPr="006E3C76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  <w:r w:rsidRPr="006E3C76">
              <w:rPr>
                <w:rFonts w:ascii="Times New Roman" w:hAnsi="Times New Roman"/>
                <w:sz w:val="24"/>
                <w:szCs w:val="24"/>
              </w:rPr>
              <w:t xml:space="preserve"> Агаповского муниципального района </w:t>
            </w:r>
          </w:p>
        </w:tc>
      </w:tr>
    </w:tbl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center"/>
        <w:rPr>
          <w:i/>
          <w:iCs/>
        </w:rPr>
      </w:pPr>
      <w:r w:rsidRPr="006E3C76">
        <w:t xml:space="preserve">Модельная методика оценки эффективности и результативности профессиональной служебной деятельности </w:t>
      </w:r>
      <w:r w:rsidR="00BA5045" w:rsidRPr="006E3C76">
        <w:t xml:space="preserve">работников </w:t>
      </w:r>
      <w:r w:rsidR="004B13AB" w:rsidRPr="006E3C76">
        <w:t>ГРБС</w:t>
      </w:r>
      <w:r w:rsidR="00BA5045" w:rsidRPr="006E3C76">
        <w:t xml:space="preserve"> Агаповского муниципального района</w:t>
      </w:r>
      <w:r w:rsidRPr="006E3C76">
        <w:t xml:space="preserve"> </w:t>
      </w:r>
    </w:p>
    <w:p w:rsidR="008623B4" w:rsidRPr="006E3C76" w:rsidRDefault="008623B4" w:rsidP="006E3C76">
      <w:pPr>
        <w:pStyle w:val="Default"/>
      </w:pP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1.Настоящая Методика оценки эффективности и результативности профессиональной служебной деятельности </w:t>
      </w:r>
      <w:r w:rsidR="001A58F2" w:rsidRPr="006E3C76">
        <w:t xml:space="preserve">работников </w:t>
      </w:r>
      <w:r w:rsidR="004B13AB" w:rsidRPr="006E3C76">
        <w:t>ГРБС</w:t>
      </w:r>
      <w:r w:rsidR="001A58F2" w:rsidRPr="006E3C76">
        <w:t xml:space="preserve"> Агаповского муниципального района </w:t>
      </w:r>
      <w:r w:rsidRPr="006E3C76">
        <w:t xml:space="preserve">разработана в целях определения размера премии муниципальным служащим за выполнение особо важных и сложных заданий и по результатам работы.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2.Оценка эффективности и результативности профессиональной служебной деятельности заключается в определении степени его участия в решении поставленных перед </w:t>
      </w:r>
      <w:r w:rsidR="009E2D9B" w:rsidRPr="006E3C76">
        <w:rPr>
          <w:i/>
          <w:iCs/>
        </w:rPr>
        <w:t>наименование учреждения</w:t>
      </w:r>
      <w:r w:rsidRPr="006E3C76">
        <w:rPr>
          <w:i/>
          <w:iCs/>
        </w:rPr>
        <w:t xml:space="preserve"> </w:t>
      </w:r>
      <w:r w:rsidRPr="006E3C76">
        <w:t xml:space="preserve">целей, выполнении задач и реализации планов в полном объеме с требуемым качеством в установленный срок при оптимальном использовании организационных, кадровых, финансовых, информационных и других ресурсов, имеющихся в его распоряжении.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>При этом должны учитываться результаты исполнения обязанностей</w:t>
      </w:r>
      <w:r w:rsidR="009E2D9B" w:rsidRPr="006E3C76">
        <w:t xml:space="preserve"> работника </w:t>
      </w:r>
      <w:r w:rsidR="004B13AB" w:rsidRPr="006E3C76">
        <w:t>ГРБС</w:t>
      </w:r>
      <w:r w:rsidRPr="006E3C76">
        <w:t xml:space="preserve">, установленных должностной инструкцией, профессиональные умения и навыки работы </w:t>
      </w:r>
      <w:r w:rsidR="009E2D9B" w:rsidRPr="006E3C76">
        <w:t xml:space="preserve">работника </w:t>
      </w:r>
      <w:r w:rsidR="004B13AB" w:rsidRPr="006E3C76">
        <w:t>ГРБС</w:t>
      </w:r>
      <w:r w:rsidRPr="006E3C76">
        <w:t xml:space="preserve">, его организаторские способности, соблюдение служебной дисциплины.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3.Оценка деятельности эффективности и результативности осуществляется: </w:t>
      </w:r>
    </w:p>
    <w:p w:rsidR="008623B4" w:rsidRPr="006E3C76" w:rsidRDefault="008623B4" w:rsidP="006E3C76">
      <w:pPr>
        <w:pStyle w:val="Default"/>
        <w:jc w:val="both"/>
      </w:pPr>
      <w:r w:rsidRPr="006E3C76">
        <w:t>начальников отделов</w:t>
      </w:r>
      <w:r w:rsidR="001A58F2" w:rsidRPr="006E3C76">
        <w:t xml:space="preserve">, работников  технического и обслуживающего персонала </w:t>
      </w:r>
      <w:r w:rsidRPr="006E3C76">
        <w:t xml:space="preserve"> - руководителем </w:t>
      </w:r>
      <w:r w:rsidR="004B13AB" w:rsidRPr="006E3C76">
        <w:rPr>
          <w:iCs/>
        </w:rPr>
        <w:t>ГРБС</w:t>
      </w:r>
      <w:r w:rsidRPr="006E3C76">
        <w:t xml:space="preserve">; муниципальных служащих – </w:t>
      </w:r>
      <w:r w:rsidR="001A58F2" w:rsidRPr="006E3C76">
        <w:t xml:space="preserve">непосредственным руководителем. </w:t>
      </w:r>
      <w:r w:rsidRPr="006E3C76">
        <w:t xml:space="preserve">Оценка деятельности эффективности и результативности руководителя </w:t>
      </w:r>
      <w:r w:rsidR="004B13AB" w:rsidRPr="006E3C76">
        <w:rPr>
          <w:iCs/>
        </w:rPr>
        <w:t>ГРБС</w:t>
      </w:r>
      <w:r w:rsidR="001A58F2" w:rsidRPr="006E3C76">
        <w:rPr>
          <w:iCs/>
        </w:rPr>
        <w:t xml:space="preserve"> </w:t>
      </w:r>
      <w:r w:rsidRPr="006E3C76">
        <w:t xml:space="preserve">осуществляется главой района.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4.Оценка деятельности эффективности и результативности осуществляется в два этапа.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5.Первый этап - определение степени участия </w:t>
      </w:r>
      <w:r w:rsidR="009E2D9B" w:rsidRPr="006E3C76">
        <w:t xml:space="preserve">работника </w:t>
      </w:r>
      <w:r w:rsidR="004B13AB" w:rsidRPr="006E3C76">
        <w:t>ГРБС</w:t>
      </w:r>
      <w:r w:rsidRPr="006E3C76">
        <w:t xml:space="preserve"> в решении поставленных перед соответствующим отделом </w:t>
      </w:r>
      <w:r w:rsidRPr="006E3C76">
        <w:rPr>
          <w:i/>
          <w:iCs/>
        </w:rPr>
        <w:t xml:space="preserve">наименование учреждения </w:t>
      </w:r>
      <w:r w:rsidRPr="006E3C76">
        <w:t xml:space="preserve">целей, выполнении задач и реализации планов, по показателям, представленным в Таблице № 1 (прилагается).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Для определения степени участия </w:t>
      </w:r>
      <w:r w:rsidR="009E2D9B" w:rsidRPr="006E3C76">
        <w:t xml:space="preserve">работника </w:t>
      </w:r>
      <w:r w:rsidR="004B13AB" w:rsidRPr="006E3C76">
        <w:t>ГРБС</w:t>
      </w:r>
      <w:r w:rsidRPr="006E3C76">
        <w:t xml:space="preserve"> в решении поставленных перед </w:t>
      </w:r>
      <w:r w:rsidRPr="006E3C76">
        <w:rPr>
          <w:i/>
          <w:iCs/>
        </w:rPr>
        <w:t xml:space="preserve">наименование учреждения </w:t>
      </w:r>
      <w:r w:rsidRPr="006E3C76">
        <w:t xml:space="preserve">целей, выполнении задач и реализации планов рассчитывается средний балл по каждому показателю, шаг которого равен 0,5.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6.Второй этап - оценка исполнения </w:t>
      </w:r>
      <w:r w:rsidR="009E2D9B" w:rsidRPr="006E3C76">
        <w:t xml:space="preserve">работником </w:t>
      </w:r>
      <w:r w:rsidR="004B13AB" w:rsidRPr="006E3C76">
        <w:t>ГРБС</w:t>
      </w:r>
      <w:r w:rsidRPr="006E3C76">
        <w:t xml:space="preserve"> функциональных обязанностей по девяти показателям.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Оценка за период, определенный руководителем </w:t>
      </w:r>
      <w:r w:rsidRPr="006E3C76">
        <w:rPr>
          <w:i/>
          <w:iCs/>
        </w:rPr>
        <w:t>наименование учреждения</w:t>
      </w:r>
      <w:r w:rsidRPr="006E3C76">
        <w:t xml:space="preserve">, проводится по следующим показателям: </w:t>
      </w:r>
    </w:p>
    <w:p w:rsidR="008623B4" w:rsidRPr="006E3C76" w:rsidRDefault="008623B4" w:rsidP="006E3C76">
      <w:pPr>
        <w:pStyle w:val="Default"/>
        <w:jc w:val="both"/>
      </w:pPr>
      <w:r w:rsidRPr="006E3C76">
        <w:t xml:space="preserve">1) своевременность выполнения работ в соответствии с должностными обязанностями; </w:t>
      </w:r>
    </w:p>
    <w:p w:rsidR="008623B4" w:rsidRPr="006E3C76" w:rsidRDefault="008623B4" w:rsidP="006E3C76">
      <w:pPr>
        <w:pStyle w:val="Default"/>
        <w:jc w:val="both"/>
      </w:pPr>
      <w:r w:rsidRPr="006E3C76">
        <w:t xml:space="preserve">2) качество выполнения работ в соответствии с должностными обязанностями; </w:t>
      </w:r>
    </w:p>
    <w:p w:rsidR="008623B4" w:rsidRPr="006E3C76" w:rsidRDefault="008623B4" w:rsidP="006E3C76">
      <w:pPr>
        <w:pStyle w:val="Default"/>
        <w:jc w:val="both"/>
      </w:pPr>
      <w:r w:rsidRPr="006E3C76">
        <w:t xml:space="preserve">3) результативность и работоспособность в процессе выполнения работ в соответствии с должностными обязанностями; </w:t>
      </w:r>
    </w:p>
    <w:p w:rsidR="008623B4" w:rsidRPr="006E3C76" w:rsidRDefault="008623B4" w:rsidP="006E3C76">
      <w:pPr>
        <w:pStyle w:val="Default"/>
        <w:jc w:val="both"/>
      </w:pPr>
      <w:r w:rsidRPr="006E3C76">
        <w:t xml:space="preserve">4) использование в процессе работы методов планирования; </w:t>
      </w:r>
    </w:p>
    <w:p w:rsidR="008623B4" w:rsidRPr="006E3C76" w:rsidRDefault="008623B4" w:rsidP="006E3C76">
      <w:pPr>
        <w:pStyle w:val="Default"/>
        <w:jc w:val="both"/>
      </w:pPr>
      <w:r w:rsidRPr="006E3C76">
        <w:t xml:space="preserve">5) соответствие содержания выполненных работ установленным требованиям (регламенты, стандарты, нормы и т.д.); </w:t>
      </w:r>
    </w:p>
    <w:p w:rsidR="008623B4" w:rsidRPr="006E3C76" w:rsidRDefault="008623B4" w:rsidP="006E3C76">
      <w:pPr>
        <w:pStyle w:val="Default"/>
      </w:pPr>
      <w:r w:rsidRPr="006E3C76">
        <w:t xml:space="preserve">6) использование в процессе работы современных информационно - коммуникационных технологий; </w:t>
      </w:r>
    </w:p>
    <w:p w:rsidR="008623B4" w:rsidRPr="006E3C76" w:rsidRDefault="008623B4" w:rsidP="006E3C76">
      <w:pPr>
        <w:pStyle w:val="Default"/>
      </w:pPr>
      <w:r w:rsidRPr="006E3C76">
        <w:t xml:space="preserve">7) интенсивность работы; </w:t>
      </w:r>
    </w:p>
    <w:p w:rsidR="008623B4" w:rsidRPr="006E3C76" w:rsidRDefault="008623B4" w:rsidP="006E3C76">
      <w:pPr>
        <w:pStyle w:val="Default"/>
      </w:pPr>
      <w:r w:rsidRPr="006E3C76">
        <w:t xml:space="preserve">8) объем знаний и навыков; </w:t>
      </w:r>
    </w:p>
    <w:p w:rsidR="008623B4" w:rsidRPr="006E3C76" w:rsidRDefault="008623B4" w:rsidP="006E3C76">
      <w:pPr>
        <w:pStyle w:val="Default"/>
      </w:pPr>
      <w:r w:rsidRPr="006E3C76">
        <w:t xml:space="preserve">9) эффективность в условиях многозадачности.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7.Критерии оценки, позволяющие определить исполнение </w:t>
      </w:r>
      <w:r w:rsidR="009E2D9B" w:rsidRPr="006E3C76">
        <w:t xml:space="preserve">работником </w:t>
      </w:r>
      <w:r w:rsidR="004B13AB" w:rsidRPr="006E3C76">
        <w:t>ГРБС</w:t>
      </w:r>
      <w:r w:rsidRPr="006E3C76">
        <w:t xml:space="preserve"> функциональных обязанностей и их вес представлены в таблице № 2 (прилагается).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8.В процессе проведения оценки эффективности и результативности профессиональной служебной деятельности </w:t>
      </w:r>
      <w:r w:rsidR="009E2D9B" w:rsidRPr="006E3C76">
        <w:t xml:space="preserve">работника </w:t>
      </w:r>
      <w:r w:rsidR="004B13AB" w:rsidRPr="006E3C76">
        <w:t>ГРБС</w:t>
      </w:r>
      <w:r w:rsidRPr="006E3C76">
        <w:t xml:space="preserve"> заполняется форма «Оценка эффективности и </w:t>
      </w:r>
      <w:r w:rsidRPr="006E3C76">
        <w:lastRenderedPageBreak/>
        <w:t xml:space="preserve">результативности </w:t>
      </w:r>
      <w:r w:rsidR="008174CA" w:rsidRPr="006E3C76">
        <w:t>работника</w:t>
      </w:r>
      <w:r w:rsidRPr="006E3C76">
        <w:t xml:space="preserve">» (приложение к настоящей Методике, далее - форма), в которой отмечаются оценки, характеризующие оцениваемого </w:t>
      </w:r>
      <w:r w:rsidR="009E2D9B" w:rsidRPr="006E3C76">
        <w:t>работника ОМС</w:t>
      </w:r>
      <w:r w:rsidRPr="006E3C76">
        <w:t xml:space="preserve"> в процессе выполнения своих должностных обязанностей. Форма представляется руководителю (работодателю) и утверждается грифом утверждения. Для получения итогового значения оценки эффективности и результативности деятельности </w:t>
      </w:r>
      <w:r w:rsidR="009E2D9B" w:rsidRPr="006E3C76">
        <w:t xml:space="preserve">работника </w:t>
      </w:r>
      <w:r w:rsidR="004B13AB" w:rsidRPr="006E3C76">
        <w:t>ГРБС</w:t>
      </w:r>
      <w:r w:rsidRPr="006E3C76">
        <w:t xml:space="preserve"> средний балл степени участия складывается к суммированному баллу по показателям оценки, позволяющим определить исполнение сотрудником должностных обязанностей.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9.Для определения итогового результата оценки эффективности и результативности деятельности </w:t>
      </w:r>
      <w:r w:rsidR="009E2D9B" w:rsidRPr="006E3C76">
        <w:t xml:space="preserve">работника </w:t>
      </w:r>
      <w:r w:rsidR="004B13AB" w:rsidRPr="006E3C76">
        <w:t>ГРБС</w:t>
      </w:r>
      <w:r w:rsidRPr="006E3C76">
        <w:t xml:space="preserve"> используется шкала, представленная в таблице № 3 (прилагается). </w:t>
      </w:r>
    </w:p>
    <w:p w:rsidR="008623B4" w:rsidRPr="006E3C76" w:rsidRDefault="008623B4" w:rsidP="006E3C76">
      <w:pPr>
        <w:pStyle w:val="Default"/>
        <w:jc w:val="both"/>
      </w:pPr>
      <w:r w:rsidRPr="006E3C76">
        <w:tab/>
        <w:t xml:space="preserve">10.Полученные результаты оценки эффективности и результативности деятельности </w:t>
      </w:r>
      <w:r w:rsidR="008174CA" w:rsidRPr="006E3C76">
        <w:t>работника</w:t>
      </w:r>
      <w:r w:rsidRPr="006E3C76">
        <w:t xml:space="preserve"> учитываются при определении размера премии за выполнение особо важных и сложных заданий в соответствии с таблицей № 4 (прилагается). </w:t>
      </w:r>
    </w:p>
    <w:p w:rsidR="008623B4" w:rsidRPr="006E3C76" w:rsidRDefault="008623B4" w:rsidP="006E3C76">
      <w:pPr>
        <w:pStyle w:val="Default"/>
        <w:jc w:val="both"/>
      </w:pPr>
      <w:r w:rsidRPr="006E3C76">
        <w:tab/>
      </w:r>
    </w:p>
    <w:p w:rsidR="009E2D9B" w:rsidRPr="006E3C76" w:rsidRDefault="009E2D9B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Default="008623B4" w:rsidP="006E3C76">
      <w:pPr>
        <w:pStyle w:val="Default"/>
        <w:jc w:val="both"/>
      </w:pPr>
    </w:p>
    <w:p w:rsidR="006E3C76" w:rsidRPr="006E3C76" w:rsidRDefault="006E3C76" w:rsidP="006E3C76">
      <w:pPr>
        <w:pStyle w:val="Default"/>
        <w:jc w:val="both"/>
      </w:pPr>
    </w:p>
    <w:tbl>
      <w:tblPr>
        <w:tblW w:w="0" w:type="auto"/>
        <w:tblLook w:val="04A0"/>
      </w:tblPr>
      <w:tblGrid>
        <w:gridCol w:w="4998"/>
        <w:gridCol w:w="4999"/>
      </w:tblGrid>
      <w:tr w:rsidR="008623B4" w:rsidRPr="006E3C76" w:rsidTr="006A1005">
        <w:tc>
          <w:tcPr>
            <w:tcW w:w="4998" w:type="dxa"/>
          </w:tcPr>
          <w:p w:rsidR="008623B4" w:rsidRPr="006E3C76" w:rsidRDefault="008623B4" w:rsidP="006E3C76">
            <w:pPr>
              <w:pStyle w:val="Default"/>
              <w:jc w:val="both"/>
            </w:pPr>
          </w:p>
        </w:tc>
        <w:tc>
          <w:tcPr>
            <w:tcW w:w="4999" w:type="dxa"/>
          </w:tcPr>
          <w:p w:rsidR="008623B4" w:rsidRPr="006E3C76" w:rsidRDefault="008623B4" w:rsidP="006E3C76">
            <w:pPr>
              <w:pStyle w:val="Default"/>
              <w:jc w:val="right"/>
            </w:pPr>
            <w:r w:rsidRPr="006E3C76">
              <w:t xml:space="preserve">Приложение                                                             к Модельной методике оценки эффективности и результативности профессиональной служебной деятельности </w:t>
            </w:r>
            <w:r w:rsidR="006F027D" w:rsidRPr="006E3C76">
              <w:t xml:space="preserve">работника </w:t>
            </w:r>
            <w:r w:rsidRPr="006E3C76">
              <w:rPr>
                <w:i/>
                <w:iCs/>
              </w:rPr>
              <w:t xml:space="preserve">наименование учреждения </w:t>
            </w:r>
            <w:r w:rsidRPr="006E3C76">
              <w:t xml:space="preserve">Агаповского муниципального района </w:t>
            </w:r>
          </w:p>
          <w:p w:rsidR="008623B4" w:rsidRPr="006E3C76" w:rsidRDefault="008623B4" w:rsidP="006E3C76">
            <w:pPr>
              <w:pStyle w:val="Default"/>
              <w:jc w:val="right"/>
            </w:pPr>
            <w:r w:rsidRPr="006E3C76">
              <w:t xml:space="preserve">Утверждаю ____________________________________ </w:t>
            </w:r>
            <w:r w:rsidRPr="006E3C76">
              <w:rPr>
                <w:i/>
                <w:iCs/>
              </w:rPr>
              <w:t xml:space="preserve">(наименование должности руководителя) </w:t>
            </w:r>
            <w:r w:rsidRPr="006E3C76">
              <w:t xml:space="preserve">___________ ______________________ </w:t>
            </w:r>
            <w:r w:rsidRPr="006E3C76">
              <w:rPr>
                <w:i/>
                <w:iCs/>
              </w:rPr>
              <w:t xml:space="preserve">(подпись) (Фамилия И.О. руководителя) </w:t>
            </w:r>
            <w:r w:rsidRPr="006E3C76">
              <w:t>«__» ___________ 202_ года</w:t>
            </w:r>
          </w:p>
        </w:tc>
      </w:tr>
    </w:tbl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center"/>
      </w:pPr>
      <w:r w:rsidRPr="006E3C76">
        <w:t>Оценка эффективности и результативности за период с _________ 202_ года по _________ 202_ года</w:t>
      </w: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right"/>
      </w:pPr>
      <w:r w:rsidRPr="006E3C76">
        <w:t>Таблица № 1</w:t>
      </w:r>
    </w:p>
    <w:p w:rsidR="008623B4" w:rsidRPr="006E3C76" w:rsidRDefault="008623B4" w:rsidP="006E3C76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234"/>
      </w:tblGrid>
      <w:tr w:rsidR="008623B4" w:rsidRPr="006E3C76" w:rsidTr="006A1005">
        <w:tc>
          <w:tcPr>
            <w:tcW w:w="7763" w:type="dxa"/>
          </w:tcPr>
          <w:p w:rsidR="008623B4" w:rsidRPr="006E3C76" w:rsidRDefault="008623B4" w:rsidP="006E3C76">
            <w:pPr>
              <w:pStyle w:val="Default"/>
              <w:jc w:val="center"/>
            </w:pPr>
            <w:r w:rsidRPr="006E3C76">
              <w:t>Показатели определения степени участия</w:t>
            </w:r>
          </w:p>
          <w:p w:rsidR="008623B4" w:rsidRPr="006E3C76" w:rsidRDefault="008623B4" w:rsidP="006E3C76">
            <w:pPr>
              <w:pStyle w:val="Default"/>
              <w:jc w:val="both"/>
            </w:pPr>
          </w:p>
        </w:tc>
        <w:tc>
          <w:tcPr>
            <w:tcW w:w="2234" w:type="dxa"/>
          </w:tcPr>
          <w:p w:rsidR="008623B4" w:rsidRPr="006E3C76" w:rsidRDefault="008623B4" w:rsidP="006E3C76">
            <w:pPr>
              <w:pStyle w:val="Default"/>
              <w:jc w:val="center"/>
            </w:pPr>
            <w:r w:rsidRPr="006E3C76">
              <w:t>Шкала оценки степени участия (баллы)</w:t>
            </w:r>
          </w:p>
        </w:tc>
      </w:tr>
      <w:tr w:rsidR="008623B4" w:rsidRPr="006E3C76" w:rsidTr="006A1005">
        <w:tc>
          <w:tcPr>
            <w:tcW w:w="7763" w:type="dxa"/>
          </w:tcPr>
          <w:p w:rsidR="008623B4" w:rsidRPr="006E3C76" w:rsidRDefault="000C5F02" w:rsidP="006E3C76">
            <w:pPr>
              <w:pStyle w:val="Default"/>
              <w:jc w:val="both"/>
            </w:pPr>
            <w:r w:rsidRPr="006E3C76">
              <w:t xml:space="preserve">Мотивы - ориентир деятельности направлен на достижение целей, задач и реализацию миссии </w:t>
            </w:r>
            <w:r w:rsidRPr="006E3C76">
              <w:rPr>
                <w:i/>
                <w:iCs/>
              </w:rPr>
              <w:t xml:space="preserve">наименование учреждения </w:t>
            </w:r>
          </w:p>
        </w:tc>
        <w:tc>
          <w:tcPr>
            <w:tcW w:w="2234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 xml:space="preserve">от 0,5 до 1,5 </w:t>
            </w:r>
          </w:p>
          <w:p w:rsidR="008623B4" w:rsidRPr="006E3C76" w:rsidRDefault="008623B4" w:rsidP="006E3C76">
            <w:pPr>
              <w:pStyle w:val="Default"/>
              <w:jc w:val="both"/>
            </w:pPr>
          </w:p>
        </w:tc>
      </w:tr>
      <w:tr w:rsidR="008623B4" w:rsidRPr="006E3C76" w:rsidTr="006A1005">
        <w:tc>
          <w:tcPr>
            <w:tcW w:w="7763" w:type="dxa"/>
          </w:tcPr>
          <w:p w:rsidR="008623B4" w:rsidRPr="006E3C76" w:rsidRDefault="000C5F02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 xml:space="preserve">Указывается Фамилия И.О. сотрудника </w:t>
            </w:r>
          </w:p>
        </w:tc>
        <w:tc>
          <w:tcPr>
            <w:tcW w:w="2234" w:type="dxa"/>
          </w:tcPr>
          <w:p w:rsidR="008623B4" w:rsidRPr="006E3C76" w:rsidRDefault="008623B4" w:rsidP="006E3C76">
            <w:pPr>
              <w:pStyle w:val="Default"/>
              <w:jc w:val="both"/>
            </w:pPr>
          </w:p>
        </w:tc>
      </w:tr>
      <w:tr w:rsidR="008623B4" w:rsidRPr="006E3C76" w:rsidTr="006A1005">
        <w:tc>
          <w:tcPr>
            <w:tcW w:w="7763" w:type="dxa"/>
          </w:tcPr>
          <w:p w:rsidR="008623B4" w:rsidRPr="006E3C76" w:rsidRDefault="000C5F02" w:rsidP="006E3C76">
            <w:pPr>
              <w:pStyle w:val="Default"/>
              <w:jc w:val="both"/>
            </w:pPr>
            <w:r w:rsidRPr="006E3C76">
              <w:t xml:space="preserve">Понимание внутриорганизационных процессов - способность видеть и использовать тенденции и события, происходящие в организации, влияющие на результаты деятельности отдела / </w:t>
            </w:r>
            <w:r w:rsidRPr="006E3C76">
              <w:rPr>
                <w:i/>
                <w:iCs/>
              </w:rPr>
              <w:t xml:space="preserve">наименование учреждения </w:t>
            </w:r>
          </w:p>
        </w:tc>
        <w:tc>
          <w:tcPr>
            <w:tcW w:w="2234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 xml:space="preserve">от 0,5 до 1,5 </w:t>
            </w:r>
          </w:p>
          <w:p w:rsidR="008623B4" w:rsidRPr="006E3C76" w:rsidRDefault="008623B4" w:rsidP="006E3C76">
            <w:pPr>
              <w:pStyle w:val="Default"/>
              <w:jc w:val="both"/>
            </w:pPr>
          </w:p>
        </w:tc>
      </w:tr>
      <w:tr w:rsidR="008623B4" w:rsidRPr="006E3C76" w:rsidTr="006A1005">
        <w:tc>
          <w:tcPr>
            <w:tcW w:w="7763" w:type="dxa"/>
          </w:tcPr>
          <w:p w:rsidR="008623B4" w:rsidRPr="006E3C76" w:rsidRDefault="000C5F02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2234" w:type="dxa"/>
          </w:tcPr>
          <w:p w:rsidR="008623B4" w:rsidRPr="006E3C76" w:rsidRDefault="008623B4" w:rsidP="006E3C76">
            <w:pPr>
              <w:pStyle w:val="Default"/>
              <w:jc w:val="both"/>
            </w:pPr>
          </w:p>
        </w:tc>
      </w:tr>
      <w:tr w:rsidR="008623B4" w:rsidRPr="006E3C76" w:rsidTr="006A1005">
        <w:tc>
          <w:tcPr>
            <w:tcW w:w="7763" w:type="dxa"/>
          </w:tcPr>
          <w:p w:rsidR="008623B4" w:rsidRPr="006E3C76" w:rsidRDefault="000C5F02" w:rsidP="006E3C76">
            <w:pPr>
              <w:pStyle w:val="Default"/>
              <w:jc w:val="both"/>
            </w:pPr>
            <w:r w:rsidRPr="006E3C76">
              <w:t xml:space="preserve">Работа в команде и сотрудничество - стремление сотрудничать с другими, быть частью единой команды, работать вместе, а не отдельно или в соревновании с кем-либо </w:t>
            </w:r>
          </w:p>
        </w:tc>
        <w:tc>
          <w:tcPr>
            <w:tcW w:w="2234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 xml:space="preserve">от 0,5 до 1,5 </w:t>
            </w:r>
          </w:p>
          <w:p w:rsidR="008623B4" w:rsidRPr="006E3C76" w:rsidRDefault="008623B4" w:rsidP="006E3C76">
            <w:pPr>
              <w:pStyle w:val="Default"/>
              <w:jc w:val="both"/>
            </w:pPr>
          </w:p>
        </w:tc>
      </w:tr>
      <w:tr w:rsidR="008623B4" w:rsidRPr="006E3C76" w:rsidTr="006A1005">
        <w:tc>
          <w:tcPr>
            <w:tcW w:w="7763" w:type="dxa"/>
          </w:tcPr>
          <w:p w:rsidR="008623B4" w:rsidRPr="006E3C76" w:rsidRDefault="000C5F02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2234" w:type="dxa"/>
          </w:tcPr>
          <w:p w:rsidR="008623B4" w:rsidRPr="006E3C76" w:rsidRDefault="008623B4" w:rsidP="006E3C76">
            <w:pPr>
              <w:pStyle w:val="Default"/>
              <w:jc w:val="both"/>
            </w:pPr>
          </w:p>
        </w:tc>
      </w:tr>
      <w:tr w:rsidR="008623B4" w:rsidRPr="006E3C76" w:rsidTr="006A1005">
        <w:tc>
          <w:tcPr>
            <w:tcW w:w="7763" w:type="dxa"/>
          </w:tcPr>
          <w:p w:rsidR="008623B4" w:rsidRPr="006E3C76" w:rsidRDefault="000C5F02" w:rsidP="006E3C76">
            <w:pPr>
              <w:pStyle w:val="Default"/>
              <w:jc w:val="both"/>
            </w:pPr>
            <w:r w:rsidRPr="006E3C76">
              <w:t xml:space="preserve">Средний балл (от 0,5 до 1,5) </w:t>
            </w:r>
          </w:p>
        </w:tc>
        <w:tc>
          <w:tcPr>
            <w:tcW w:w="2234" w:type="dxa"/>
          </w:tcPr>
          <w:p w:rsidR="008623B4" w:rsidRPr="006E3C76" w:rsidRDefault="008623B4" w:rsidP="006E3C76">
            <w:pPr>
              <w:pStyle w:val="Default"/>
              <w:jc w:val="both"/>
            </w:pPr>
          </w:p>
        </w:tc>
      </w:tr>
    </w:tbl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Pr="006E3C76" w:rsidRDefault="008623B4" w:rsidP="006E3C76">
      <w:pPr>
        <w:pStyle w:val="Default"/>
        <w:jc w:val="both"/>
      </w:pPr>
    </w:p>
    <w:p w:rsidR="008623B4" w:rsidRDefault="008623B4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Pr="006E3C76" w:rsidRDefault="004B71BF" w:rsidP="006E3C76">
      <w:pPr>
        <w:pStyle w:val="Default"/>
        <w:jc w:val="both"/>
      </w:pPr>
    </w:p>
    <w:p w:rsidR="000C5F02" w:rsidRPr="006E3C76" w:rsidRDefault="000C5F02" w:rsidP="006E3C76">
      <w:pPr>
        <w:pStyle w:val="Default"/>
        <w:jc w:val="right"/>
      </w:pPr>
      <w:r w:rsidRPr="006E3C76">
        <w:lastRenderedPageBreak/>
        <w:t>Таблица № 2</w:t>
      </w:r>
    </w:p>
    <w:p w:rsidR="000C5F02" w:rsidRPr="006E3C76" w:rsidRDefault="000C5F02" w:rsidP="006E3C76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87"/>
        <w:gridCol w:w="4508"/>
        <w:gridCol w:w="862"/>
      </w:tblGrid>
      <w:tr w:rsidR="000C5F02" w:rsidRPr="006E3C76" w:rsidTr="006A1005">
        <w:tc>
          <w:tcPr>
            <w:tcW w:w="534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№ п/п</w:t>
            </w:r>
          </w:p>
        </w:tc>
        <w:tc>
          <w:tcPr>
            <w:tcW w:w="4110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Показатели оценки исполнения должностных обязанностей</w:t>
            </w: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Критерии оценки исполнения должностных обязанностей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Баллы</w:t>
            </w:r>
          </w:p>
        </w:tc>
      </w:tr>
      <w:tr w:rsidR="000C5F02" w:rsidRPr="006E3C76" w:rsidTr="006A1005">
        <w:tc>
          <w:tcPr>
            <w:tcW w:w="534" w:type="dxa"/>
            <w:vMerge w:val="restart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1</w:t>
            </w:r>
          </w:p>
        </w:tc>
        <w:tc>
          <w:tcPr>
            <w:tcW w:w="4110" w:type="dxa"/>
            <w:vMerge w:val="restart"/>
          </w:tcPr>
          <w:p w:rsidR="000C5F02" w:rsidRPr="006E3C76" w:rsidRDefault="000C5F02" w:rsidP="006E3C76">
            <w:pPr>
              <w:pStyle w:val="Default"/>
            </w:pPr>
            <w:r w:rsidRPr="006E3C76">
              <w:t xml:space="preserve">Своевременность выполнения работ в соответствии с должностными обязанностями </w:t>
            </w: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порученная работа, как правило, выполняется несвоевременно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C5F02" w:rsidRPr="006E3C76" w:rsidTr="006A1005">
        <w:tc>
          <w:tcPr>
            <w:tcW w:w="534" w:type="dxa"/>
            <w:vMerge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C5F02" w:rsidRPr="006E3C76" w:rsidRDefault="000C5F02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порученная работа выполняется своевременно, но при постоянном контроле и необходимой помощи со стороны руководителя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C5F02" w:rsidRPr="006E3C76" w:rsidTr="006A1005">
        <w:tc>
          <w:tcPr>
            <w:tcW w:w="534" w:type="dxa"/>
            <w:vMerge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C5F02" w:rsidRPr="006E3C76" w:rsidRDefault="000C5F02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порученная работа всегда выполняется своевременно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2</w:t>
            </w:r>
          </w:p>
        </w:tc>
      </w:tr>
      <w:tr w:rsidR="000C5F02" w:rsidRPr="006E3C76" w:rsidTr="006A1005">
        <w:tc>
          <w:tcPr>
            <w:tcW w:w="534" w:type="dxa"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</w:tr>
      <w:tr w:rsidR="000C5F02" w:rsidRPr="006E3C76" w:rsidTr="006A1005">
        <w:tc>
          <w:tcPr>
            <w:tcW w:w="534" w:type="dxa"/>
            <w:vMerge w:val="restart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2</w:t>
            </w:r>
          </w:p>
        </w:tc>
        <w:tc>
          <w:tcPr>
            <w:tcW w:w="4110" w:type="dxa"/>
            <w:vMerge w:val="restart"/>
          </w:tcPr>
          <w:p w:rsidR="000C5F02" w:rsidRPr="006E3C76" w:rsidRDefault="000C5F02" w:rsidP="006E3C76">
            <w:pPr>
              <w:pStyle w:val="Default"/>
            </w:pPr>
            <w:r w:rsidRPr="006E3C76">
              <w:t xml:space="preserve">Качество выполнения работ в соответствии с должностными обязанностями </w:t>
            </w: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выполняются однотипные работы по отработанной схеме, устоявшемуся регламенту (шаблону) в соответствии с инструкцией; при отклонении от шаблона сотрудник не способен самостоятельно найти решение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C5F02" w:rsidRPr="006E3C76" w:rsidTr="006A1005">
        <w:tc>
          <w:tcPr>
            <w:tcW w:w="534" w:type="dxa"/>
            <w:vMerge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C5F02" w:rsidRPr="006E3C76" w:rsidRDefault="000C5F02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выполняются работы различной сложности, не выходящие за рамки должностных обязанностей, сотрудник способен самостоятельно сформулировать проблему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C5F02" w:rsidRPr="006E3C76" w:rsidTr="006A1005">
        <w:tc>
          <w:tcPr>
            <w:tcW w:w="534" w:type="dxa"/>
            <w:vMerge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C5F02" w:rsidRPr="006E3C76" w:rsidRDefault="000C5F02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выполняются все задания, независимо от степени сложности за счет умения сконцентрироваться в решающий момент, с выгодой использовать накопленную информацию, активно участвует в поиске наиболее эффективных решений и в последующем их внедрении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2</w:t>
            </w:r>
          </w:p>
        </w:tc>
      </w:tr>
      <w:tr w:rsidR="000C5F02" w:rsidRPr="006E3C76" w:rsidTr="006A1005">
        <w:tc>
          <w:tcPr>
            <w:tcW w:w="534" w:type="dxa"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</w:tr>
      <w:tr w:rsidR="000C5F02" w:rsidRPr="006E3C76" w:rsidTr="006A1005">
        <w:tc>
          <w:tcPr>
            <w:tcW w:w="534" w:type="dxa"/>
            <w:vMerge w:val="restart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3</w:t>
            </w:r>
          </w:p>
        </w:tc>
        <w:tc>
          <w:tcPr>
            <w:tcW w:w="4110" w:type="dxa"/>
            <w:vMerge w:val="restart"/>
          </w:tcPr>
          <w:p w:rsidR="000C5F02" w:rsidRPr="006E3C76" w:rsidRDefault="000C5F02" w:rsidP="006E3C76">
            <w:pPr>
              <w:pStyle w:val="Default"/>
            </w:pPr>
            <w:r w:rsidRPr="006E3C76">
              <w:t xml:space="preserve">Результативность и работоспособность в процессе выполнения работ в соответствии с должностными обязанностями </w:t>
            </w: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необходим детальный инструктаж и контроль за сотрудником при выполнении любых заданий в процессе и по результатам их выполнения; работоспособность находится на низком уровне, может зависеть от настроения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C5F02" w:rsidRPr="006E3C76" w:rsidTr="006A1005">
        <w:tc>
          <w:tcPr>
            <w:tcW w:w="534" w:type="dxa"/>
            <w:vMerge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C5F02" w:rsidRPr="006E3C76" w:rsidRDefault="000C5F02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>необходим дополнительный инструктаж и контроль только при выполнении сложных и нестандартных заданий в процессе и по результатам их выполнения; сотрудник трудолюбив, стремится к повышению результативности своего труда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C5F02" w:rsidRPr="006E3C76" w:rsidTr="006A1005">
        <w:tc>
          <w:tcPr>
            <w:tcW w:w="534" w:type="dxa"/>
            <w:vMerge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C5F02" w:rsidRPr="006E3C76" w:rsidRDefault="000C5F02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C5F02" w:rsidRPr="006E3C76" w:rsidRDefault="000C5F02" w:rsidP="006E3C76">
            <w:pPr>
              <w:pStyle w:val="Default"/>
              <w:jc w:val="both"/>
            </w:pPr>
            <w:r w:rsidRPr="006E3C76">
              <w:t xml:space="preserve">выполнение работы осуществляется самостоятельно, предварительно планируя и контролируя процесс; сотрудник умеет рационально организовать рабочий процесс на своем месте, минимизировать потери рабочего времени 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  <w:r w:rsidRPr="006E3C76">
              <w:t>2</w:t>
            </w:r>
          </w:p>
        </w:tc>
      </w:tr>
      <w:tr w:rsidR="000C5F02" w:rsidRPr="006E3C76" w:rsidTr="006A1005">
        <w:tc>
          <w:tcPr>
            <w:tcW w:w="534" w:type="dxa"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0C5F02" w:rsidRPr="006E3C76" w:rsidRDefault="000214F5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817" w:type="dxa"/>
          </w:tcPr>
          <w:p w:rsidR="000C5F02" w:rsidRPr="006E3C76" w:rsidRDefault="000C5F02" w:rsidP="006E3C76">
            <w:pPr>
              <w:pStyle w:val="Default"/>
              <w:jc w:val="center"/>
            </w:pPr>
          </w:p>
        </w:tc>
      </w:tr>
      <w:tr w:rsidR="000214F5" w:rsidRPr="006E3C76" w:rsidTr="006A1005">
        <w:tc>
          <w:tcPr>
            <w:tcW w:w="534" w:type="dxa"/>
            <w:vMerge w:val="restart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lastRenderedPageBreak/>
              <w:t>4</w:t>
            </w:r>
          </w:p>
        </w:tc>
        <w:tc>
          <w:tcPr>
            <w:tcW w:w="4110" w:type="dxa"/>
            <w:vMerge w:val="restart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Использование в процессе работы методов планирования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навыки планирования отсутствуют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планирование работы осуществляется при постоянном контроле и необходимой помощи со стороны руководителя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2</w:t>
            </w:r>
          </w:p>
        </w:tc>
      </w:tr>
      <w:tr w:rsidR="000214F5" w:rsidRPr="006E3C76" w:rsidTr="006A1005">
        <w:tc>
          <w:tcPr>
            <w:tcW w:w="534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</w:tr>
      <w:tr w:rsidR="000214F5" w:rsidRPr="006E3C76" w:rsidTr="006A1005">
        <w:tc>
          <w:tcPr>
            <w:tcW w:w="534" w:type="dxa"/>
            <w:vMerge w:val="restart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5</w:t>
            </w:r>
          </w:p>
        </w:tc>
        <w:tc>
          <w:tcPr>
            <w:tcW w:w="4110" w:type="dxa"/>
            <w:vMerge w:val="restart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Соответствие содержания выполненных работ установленным требованиям (регламенты, стандарты, нормы и т.д.)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70"/>
              <w:gridCol w:w="222"/>
            </w:tblGrid>
            <w:tr w:rsidR="000214F5" w:rsidRPr="006E3C76">
              <w:trPr>
                <w:trHeight w:val="253"/>
              </w:trPr>
              <w:tc>
                <w:tcPr>
                  <w:tcW w:w="0" w:type="auto"/>
                </w:tcPr>
                <w:p w:rsidR="000214F5" w:rsidRPr="006E3C76" w:rsidRDefault="000214F5" w:rsidP="006E3C76">
                  <w:pPr>
                    <w:pStyle w:val="Default"/>
                  </w:pPr>
                  <w:r w:rsidRPr="006E3C76">
                    <w:t xml:space="preserve">выполненная работа, как правило, не соответствует нормативно установленным требованиям </w:t>
                  </w:r>
                </w:p>
              </w:tc>
              <w:tc>
                <w:tcPr>
                  <w:tcW w:w="0" w:type="auto"/>
                </w:tcPr>
                <w:p w:rsidR="000214F5" w:rsidRPr="006E3C76" w:rsidRDefault="000214F5" w:rsidP="006E3C76">
                  <w:pPr>
                    <w:pStyle w:val="Default"/>
                  </w:pPr>
                </w:p>
              </w:tc>
            </w:tr>
            <w:tr w:rsidR="000214F5" w:rsidRPr="006E3C76">
              <w:trPr>
                <w:trHeight w:val="253"/>
              </w:trPr>
              <w:tc>
                <w:tcPr>
                  <w:tcW w:w="0" w:type="auto"/>
                </w:tcPr>
                <w:p w:rsidR="000214F5" w:rsidRPr="006E3C76" w:rsidRDefault="000214F5" w:rsidP="006E3C7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0214F5" w:rsidRPr="006E3C76" w:rsidRDefault="000214F5" w:rsidP="006E3C76">
                  <w:pPr>
                    <w:pStyle w:val="Default"/>
                  </w:pPr>
                </w:p>
              </w:tc>
            </w:tr>
            <w:tr w:rsidR="000214F5" w:rsidRPr="006E3C76" w:rsidTr="000214F5">
              <w:trPr>
                <w:trHeight w:val="70"/>
              </w:trPr>
              <w:tc>
                <w:tcPr>
                  <w:tcW w:w="0" w:type="auto"/>
                  <w:gridSpan w:val="2"/>
                </w:tcPr>
                <w:p w:rsidR="000214F5" w:rsidRPr="006E3C76" w:rsidRDefault="000214F5" w:rsidP="006E3C76">
                  <w:pPr>
                    <w:pStyle w:val="Default"/>
                  </w:pPr>
                </w:p>
              </w:tc>
            </w:tr>
          </w:tbl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>выполненная работа в основном соответствует нормативно установленным требованиям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>выполненная работа полностью соответствует нормативно установленным требованиям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2</w:t>
            </w:r>
          </w:p>
        </w:tc>
      </w:tr>
      <w:tr w:rsidR="000214F5" w:rsidRPr="006E3C76" w:rsidTr="006A1005">
        <w:tc>
          <w:tcPr>
            <w:tcW w:w="534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</w:tr>
      <w:tr w:rsidR="000214F5" w:rsidRPr="006E3C76" w:rsidTr="006A1005">
        <w:tc>
          <w:tcPr>
            <w:tcW w:w="534" w:type="dxa"/>
            <w:vMerge w:val="restart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6</w:t>
            </w:r>
          </w:p>
        </w:tc>
        <w:tc>
          <w:tcPr>
            <w:tcW w:w="4110" w:type="dxa"/>
            <w:vMerge w:val="restart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Использование в процессе работы современных информационно-коммуникационных технологий </w:t>
            </w: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навыки практического использования современных информационно-коммуникационных технологий отсутствуют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возможности использования современных информационно-коммуникационных технологий реализуются не в полном объеме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возможности использования современных информационно-коммуникационных технологий реализуется в полном объеме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2</w:t>
            </w:r>
          </w:p>
        </w:tc>
      </w:tr>
      <w:tr w:rsidR="000214F5" w:rsidRPr="006E3C76" w:rsidTr="006A1005">
        <w:tc>
          <w:tcPr>
            <w:tcW w:w="534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 xml:space="preserve">Указывается Фамилия И.О. сотрудника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</w:tr>
      <w:tr w:rsidR="000214F5" w:rsidRPr="006E3C76" w:rsidTr="006A1005">
        <w:tc>
          <w:tcPr>
            <w:tcW w:w="534" w:type="dxa"/>
            <w:vMerge w:val="restart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7</w:t>
            </w:r>
          </w:p>
        </w:tc>
        <w:tc>
          <w:tcPr>
            <w:tcW w:w="4110" w:type="dxa"/>
            <w:vMerge w:val="restart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Интенсивность работы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низкая - работа выполняется крайне медленно, без энтузиазма, неохотно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средняя - работа выполняется в нормальном режиме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высокая - выполнение задания высокой напряженности и интенсивности (участие в разработке, подготовке и реализации крупных, значимых мероприятий, большой объем задания, срочность и неотложность работы, работа, требующая повышенного внимания, активное, безупречное и эффективное выполнение указанной </w:t>
            </w:r>
            <w:r w:rsidRPr="006E3C76">
              <w:lastRenderedPageBreak/>
              <w:t>работы)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lastRenderedPageBreak/>
              <w:t>2</w:t>
            </w:r>
          </w:p>
        </w:tc>
      </w:tr>
      <w:tr w:rsidR="000214F5" w:rsidRPr="006E3C76" w:rsidTr="006A1005">
        <w:tc>
          <w:tcPr>
            <w:tcW w:w="534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0214F5" w:rsidRPr="006E3C76" w:rsidRDefault="000214F5" w:rsidP="006E3C76">
            <w:pPr>
              <w:pStyle w:val="Default"/>
            </w:pPr>
            <w:r w:rsidRPr="006E3C76">
              <w:rPr>
                <w:i/>
                <w:iCs/>
              </w:rPr>
              <w:t xml:space="preserve">Указывается Фамилия И.О. сотрудника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</w:tr>
      <w:tr w:rsidR="000214F5" w:rsidRPr="006E3C76" w:rsidTr="006A1005">
        <w:tc>
          <w:tcPr>
            <w:tcW w:w="534" w:type="dxa"/>
            <w:vMerge w:val="restart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8</w:t>
            </w:r>
          </w:p>
        </w:tc>
        <w:tc>
          <w:tcPr>
            <w:tcW w:w="4110" w:type="dxa"/>
            <w:vMerge w:val="restart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Объем знаний и навыков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сотрудник владеет знаниями и навыками в пределах своего рабочего места в соответствии с должностными обязанностями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в совершенстве знает специфику своей деятельности, предлагает уже готовые варианты решения по сложным нестандартным вопросам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сотрудник обладает существенным опытом, знаниями и умениями, которые позволяют консультировать ему коллег по сложным вопросам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2</w:t>
            </w:r>
          </w:p>
        </w:tc>
      </w:tr>
      <w:tr w:rsidR="000214F5" w:rsidRPr="006E3C76" w:rsidTr="006A1005">
        <w:tc>
          <w:tcPr>
            <w:tcW w:w="534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</w:tr>
      <w:tr w:rsidR="000214F5" w:rsidRPr="006E3C76" w:rsidTr="006A1005">
        <w:tc>
          <w:tcPr>
            <w:tcW w:w="534" w:type="dxa"/>
            <w:vMerge w:val="restart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9</w:t>
            </w:r>
          </w:p>
        </w:tc>
        <w:tc>
          <w:tcPr>
            <w:tcW w:w="4110" w:type="dxa"/>
            <w:vMerge w:val="restart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Эффективность в условиях многозадачности </w:t>
            </w:r>
          </w:p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0214F5" w:rsidP="006E3C76">
            <w:pPr>
              <w:pStyle w:val="Default"/>
              <w:jc w:val="both"/>
            </w:pPr>
            <w:r w:rsidRPr="006E3C76">
              <w:t xml:space="preserve">сотрудник постоянно отвлекается от более приоритетного дела, отсутствуют навыки концентрации внимания, планирования рабочего времени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0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F54E27" w:rsidP="006E3C76">
            <w:pPr>
              <w:pStyle w:val="Default"/>
              <w:jc w:val="both"/>
            </w:pPr>
            <w:r w:rsidRPr="006E3C76">
              <w:t xml:space="preserve">сотрудник старается эффективно взаимодействовать для снижения нагрузки и повышения эффективности и результативности, требуется помощь в переключении на другую более срочную задачу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1</w:t>
            </w:r>
          </w:p>
        </w:tc>
      </w:tr>
      <w:tr w:rsidR="000214F5" w:rsidRPr="006E3C76" w:rsidTr="006A1005">
        <w:tc>
          <w:tcPr>
            <w:tcW w:w="534" w:type="dxa"/>
            <w:vMerge/>
          </w:tcPr>
          <w:p w:rsidR="000214F5" w:rsidRPr="006E3C76" w:rsidRDefault="000214F5" w:rsidP="006E3C76">
            <w:pPr>
              <w:pStyle w:val="Default"/>
              <w:jc w:val="center"/>
            </w:pPr>
          </w:p>
        </w:tc>
        <w:tc>
          <w:tcPr>
            <w:tcW w:w="4110" w:type="dxa"/>
            <w:vMerge/>
          </w:tcPr>
          <w:p w:rsidR="000214F5" w:rsidRPr="006E3C76" w:rsidRDefault="000214F5" w:rsidP="006E3C76">
            <w:pPr>
              <w:pStyle w:val="Default"/>
              <w:jc w:val="both"/>
            </w:pPr>
          </w:p>
        </w:tc>
        <w:tc>
          <w:tcPr>
            <w:tcW w:w="4536" w:type="dxa"/>
          </w:tcPr>
          <w:p w:rsidR="000214F5" w:rsidRPr="006E3C76" w:rsidRDefault="00F54E27" w:rsidP="006E3C76">
            <w:pPr>
              <w:pStyle w:val="Default"/>
              <w:jc w:val="both"/>
            </w:pPr>
            <w:r w:rsidRPr="006E3C76">
              <w:t xml:space="preserve">сотрудник сконцентрирован, правильно ставит приоритеты в работе, продуктивно распределяет свои ресурсы в течение рабочего дня </w:t>
            </w:r>
          </w:p>
        </w:tc>
        <w:tc>
          <w:tcPr>
            <w:tcW w:w="817" w:type="dxa"/>
          </w:tcPr>
          <w:p w:rsidR="000214F5" w:rsidRPr="006E3C76" w:rsidRDefault="000214F5" w:rsidP="006E3C76">
            <w:pPr>
              <w:pStyle w:val="Default"/>
              <w:jc w:val="center"/>
            </w:pPr>
            <w:r w:rsidRPr="006E3C76">
              <w:t>2</w:t>
            </w:r>
          </w:p>
        </w:tc>
      </w:tr>
      <w:tr w:rsidR="00F54E27" w:rsidRPr="006E3C76" w:rsidTr="006A1005">
        <w:tc>
          <w:tcPr>
            <w:tcW w:w="534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  <w:tc>
          <w:tcPr>
            <w:tcW w:w="8646" w:type="dxa"/>
            <w:gridSpan w:val="2"/>
          </w:tcPr>
          <w:p w:rsidR="00F54E27" w:rsidRPr="006E3C76" w:rsidRDefault="00F54E27" w:rsidP="006E3C76">
            <w:pPr>
              <w:pStyle w:val="Default"/>
              <w:jc w:val="both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817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</w:tbl>
    <w:p w:rsidR="000C5F02" w:rsidRPr="006E3C76" w:rsidRDefault="000C5F02" w:rsidP="006E3C76">
      <w:pPr>
        <w:pStyle w:val="Default"/>
        <w:jc w:val="right"/>
      </w:pPr>
    </w:p>
    <w:p w:rsidR="000C5F02" w:rsidRPr="006E3C76" w:rsidRDefault="000C5F02" w:rsidP="006E3C76">
      <w:pPr>
        <w:pStyle w:val="Default"/>
        <w:jc w:val="right"/>
      </w:pPr>
    </w:p>
    <w:p w:rsidR="000C5F02" w:rsidRPr="006E3C76" w:rsidRDefault="000C5F02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</w:p>
    <w:p w:rsidR="00F54E27" w:rsidRDefault="00F54E27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6E3C76" w:rsidRDefault="006E3C76" w:rsidP="006E3C76">
      <w:pPr>
        <w:pStyle w:val="Default"/>
        <w:jc w:val="right"/>
      </w:pPr>
    </w:p>
    <w:p w:rsidR="00F54E27" w:rsidRPr="006E3C76" w:rsidRDefault="00F54E27" w:rsidP="006E3C76">
      <w:pPr>
        <w:pStyle w:val="Default"/>
        <w:jc w:val="right"/>
      </w:pPr>
      <w:r w:rsidRPr="006E3C76">
        <w:lastRenderedPageBreak/>
        <w:t>Таблица № 3</w:t>
      </w:r>
    </w:p>
    <w:p w:rsidR="000C5F02" w:rsidRPr="006E3C76" w:rsidRDefault="000C5F02" w:rsidP="006E3C76">
      <w:pPr>
        <w:pStyle w:val="Default"/>
        <w:jc w:val="both"/>
      </w:pPr>
    </w:p>
    <w:p w:rsidR="000C5F02" w:rsidRPr="006E3C76" w:rsidRDefault="000C5F02" w:rsidP="006E3C76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951"/>
      </w:tblGrid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Уровень эффективности и результативности 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Общее количество баллов </w:t>
            </w: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>Высокий уровень: Достиг результатов в большей степени, чем ожидалось, очень хорошая деятельность по нескольким направлениям, требуется лишь эпизодический контроль, соответствует высоким ожиданиям руководства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от 16,5 включительно до 19,5 </w:t>
            </w: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>Хороший уровень: Достиг результатов и внес вклад в служебную деятельность в соответствии с ожидаемым результатом, отсутствие очевидных ошибок и претензий руководства, требуется стандартный контроль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от 13,5 включительно до 16,5 </w:t>
            </w: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>Базовый уровень: Соответствуют критериям служебной деятельности, успешно применяет компетенции для решения стандартных задач, эффективно справляется с типичными проблемами, возникающими в ходе работы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от 10,5 включительно до 13,5 </w:t>
            </w: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Приемлемый уровень: Соответствуют критериям служебной деятельности частично, отсутствие инициативы, необходимость в постоянном контроле, требуется улучшение служебной деятельности 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от 6,5 включительно до 10,5 </w:t>
            </w: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Неприемлемый уровень: Служебная деятельность не удовлетворительная для данной должности: систематически допускает серьезные ошибки, неспособность работать самостоятельно, многочисленные нарекания со стороны коллег, требуется значительно улучшение служебной деятельности 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менее 6,5 </w:t>
            </w:r>
          </w:p>
        </w:tc>
      </w:tr>
      <w:tr w:rsidR="00F54E27" w:rsidRPr="006E3C76" w:rsidTr="006A1005">
        <w:tc>
          <w:tcPr>
            <w:tcW w:w="8046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1951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</w:tbl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9E2D9B" w:rsidRPr="006E3C76" w:rsidRDefault="009E2D9B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Default="00F54E27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Default="004B71BF" w:rsidP="006E3C76">
      <w:pPr>
        <w:pStyle w:val="Default"/>
        <w:jc w:val="both"/>
      </w:pPr>
    </w:p>
    <w:p w:rsidR="004B71BF" w:rsidRPr="006E3C76" w:rsidRDefault="004B71BF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right"/>
      </w:pPr>
      <w:r w:rsidRPr="006E3C76">
        <w:lastRenderedPageBreak/>
        <w:t>Таблица № 4</w:t>
      </w:r>
    </w:p>
    <w:p w:rsidR="00F54E27" w:rsidRPr="006E3C76" w:rsidRDefault="00F54E27" w:rsidP="006E3C76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9"/>
      </w:tblGrid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Уровень эффективности и результативности </w:t>
            </w:r>
            <w:r w:rsidR="009E2D9B" w:rsidRPr="006E3C76">
              <w:t>работника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Размер премии </w:t>
            </w:r>
            <w:r w:rsidR="009E2D9B" w:rsidRPr="006E3C76">
              <w:t>работника</w:t>
            </w:r>
            <w:r w:rsidRPr="006E3C76">
              <w:t xml:space="preserve">* </w:t>
            </w: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Высокий уровень 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Максимальный размер (от 100 % и более) </w:t>
            </w: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 xml:space="preserve">Указывается Фамилия И.О. сотрудника 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Хороший уровень 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Повышенный, но не максимальный размер (от 80% до 99%) </w:t>
            </w: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 xml:space="preserve">Указывается Фамилия И.О. сотрудника 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  <w:tr w:rsidR="00F54E27" w:rsidRPr="006E3C76" w:rsidTr="006A1005">
        <w:tc>
          <w:tcPr>
            <w:tcW w:w="4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6"/>
              <w:gridCol w:w="1870"/>
            </w:tblGrid>
            <w:tr w:rsidR="00F54E27" w:rsidRPr="006E3C76">
              <w:trPr>
                <w:trHeight w:val="109"/>
              </w:trPr>
              <w:tc>
                <w:tcPr>
                  <w:tcW w:w="0" w:type="auto"/>
                </w:tcPr>
                <w:p w:rsidR="00F54E27" w:rsidRPr="006E3C76" w:rsidRDefault="00F54E27" w:rsidP="006E3C76">
                  <w:pPr>
                    <w:pStyle w:val="Default"/>
                  </w:pPr>
                  <w:r w:rsidRPr="006E3C76">
                    <w:t xml:space="preserve">Базовый уровень </w:t>
                  </w:r>
                </w:p>
              </w:tc>
              <w:tc>
                <w:tcPr>
                  <w:tcW w:w="0" w:type="auto"/>
                </w:tcPr>
                <w:p w:rsidR="00F54E27" w:rsidRPr="006E3C76" w:rsidRDefault="00F54E27" w:rsidP="006E3C76">
                  <w:pPr>
                    <w:pStyle w:val="Default"/>
                  </w:pPr>
                  <w:r w:rsidRPr="006E3C76">
                    <w:t xml:space="preserve">Средний размер </w:t>
                  </w:r>
                </w:p>
              </w:tc>
            </w:tr>
          </w:tbl>
          <w:p w:rsidR="00F54E27" w:rsidRPr="006E3C76" w:rsidRDefault="00F54E27" w:rsidP="006E3C76">
            <w:pPr>
              <w:pStyle w:val="Default"/>
              <w:jc w:val="center"/>
            </w:pP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Средний размер (от 50% до 80%) </w:t>
            </w: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 xml:space="preserve">Указывается Фамилия И.О. сотрудника 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Приемлемый уровень 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Пониженный размер (не более 50%) </w:t>
            </w: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 xml:space="preserve">Указывается Фамилия И.О. сотрудника 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Неприемлемый уровень 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t xml:space="preserve">Выплата не предусмотрена </w:t>
            </w:r>
          </w:p>
        </w:tc>
      </w:tr>
      <w:tr w:rsidR="00F54E27" w:rsidRPr="006E3C76" w:rsidTr="006A1005">
        <w:tc>
          <w:tcPr>
            <w:tcW w:w="4998" w:type="dxa"/>
          </w:tcPr>
          <w:p w:rsidR="00F54E27" w:rsidRPr="006E3C76" w:rsidRDefault="00F54E27" w:rsidP="006E3C76">
            <w:pPr>
              <w:pStyle w:val="Default"/>
              <w:jc w:val="center"/>
            </w:pPr>
            <w:r w:rsidRPr="006E3C76">
              <w:rPr>
                <w:i/>
                <w:iCs/>
              </w:rPr>
              <w:t>Указывается Фамилия И.О. сотрудника</w:t>
            </w:r>
          </w:p>
        </w:tc>
        <w:tc>
          <w:tcPr>
            <w:tcW w:w="4999" w:type="dxa"/>
          </w:tcPr>
          <w:p w:rsidR="00F54E27" w:rsidRPr="006E3C76" w:rsidRDefault="00F54E27" w:rsidP="006E3C76">
            <w:pPr>
              <w:pStyle w:val="Default"/>
              <w:jc w:val="center"/>
            </w:pPr>
          </w:p>
        </w:tc>
      </w:tr>
    </w:tbl>
    <w:p w:rsidR="00F54E27" w:rsidRPr="006E3C76" w:rsidRDefault="00F54E27" w:rsidP="006E3C76">
      <w:pPr>
        <w:pStyle w:val="Default"/>
        <w:jc w:val="both"/>
      </w:pPr>
      <w:r w:rsidRPr="006E3C76">
        <w:t xml:space="preserve">* от базового размера премии, определенного пропорционально размеру оклада (денежного содержания) </w:t>
      </w:r>
      <w:r w:rsidR="009E2D9B" w:rsidRPr="006E3C76">
        <w:t>работника</w:t>
      </w:r>
      <w:r w:rsidRPr="006E3C76">
        <w:t>, исходя из объема средств, который предполагается направить на премирование.</w:t>
      </w:r>
    </w:p>
    <w:p w:rsidR="00F54E27" w:rsidRPr="006E3C76" w:rsidRDefault="00F54E27" w:rsidP="006E3C76">
      <w:pPr>
        <w:pStyle w:val="Default"/>
        <w:jc w:val="right"/>
      </w:pPr>
    </w:p>
    <w:p w:rsidR="004447E9" w:rsidRPr="006E3C76" w:rsidRDefault="004447E9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4447E9" w:rsidRPr="006E3C76" w:rsidRDefault="004447E9" w:rsidP="006E3C76">
      <w:pPr>
        <w:pStyle w:val="Default"/>
        <w:jc w:val="both"/>
      </w:pPr>
      <w:r w:rsidRPr="006E3C76">
        <w:t xml:space="preserve">_____________________________________ ____________ ___________________ </w:t>
      </w:r>
    </w:p>
    <w:p w:rsidR="004447E9" w:rsidRPr="006E3C76" w:rsidRDefault="004447E9" w:rsidP="006E3C76">
      <w:pPr>
        <w:pStyle w:val="Default"/>
        <w:jc w:val="both"/>
      </w:pPr>
      <w:r w:rsidRPr="006E3C76">
        <w:t xml:space="preserve">(наименование должности исполнителя)     (подпись)     (Фамилия И.О.) </w:t>
      </w:r>
    </w:p>
    <w:p w:rsidR="004447E9" w:rsidRPr="006E3C76" w:rsidRDefault="004447E9" w:rsidP="006E3C76">
      <w:pPr>
        <w:pStyle w:val="Default"/>
        <w:jc w:val="both"/>
      </w:pPr>
    </w:p>
    <w:p w:rsidR="00F54E27" w:rsidRPr="006E3C76" w:rsidRDefault="004447E9" w:rsidP="006E3C76">
      <w:pPr>
        <w:pStyle w:val="Default"/>
        <w:jc w:val="both"/>
      </w:pPr>
      <w:r w:rsidRPr="006E3C76">
        <w:t>«____»_____________202_ года</w:t>
      </w: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F54E27" w:rsidRPr="006E3C76" w:rsidRDefault="00F54E27" w:rsidP="006E3C76">
      <w:pPr>
        <w:pStyle w:val="Default"/>
        <w:jc w:val="both"/>
      </w:pPr>
    </w:p>
    <w:p w:rsidR="004447E9" w:rsidRPr="006E3C76" w:rsidRDefault="004447E9" w:rsidP="006E3C76">
      <w:pPr>
        <w:pStyle w:val="Default"/>
        <w:jc w:val="both"/>
      </w:pPr>
    </w:p>
    <w:tbl>
      <w:tblPr>
        <w:tblW w:w="0" w:type="auto"/>
        <w:tblLook w:val="04A0"/>
      </w:tblPr>
      <w:tblGrid>
        <w:gridCol w:w="4998"/>
      </w:tblGrid>
      <w:tr w:rsidR="0074013C" w:rsidRPr="006E3C76" w:rsidTr="006A1005">
        <w:tc>
          <w:tcPr>
            <w:tcW w:w="4998" w:type="dxa"/>
          </w:tcPr>
          <w:p w:rsidR="0074013C" w:rsidRPr="006E3C76" w:rsidRDefault="0074013C" w:rsidP="006E3C76">
            <w:pPr>
              <w:pStyle w:val="Default"/>
              <w:jc w:val="both"/>
            </w:pPr>
          </w:p>
        </w:tc>
      </w:tr>
    </w:tbl>
    <w:p w:rsidR="004447E9" w:rsidRPr="006E3C76" w:rsidRDefault="004447E9" w:rsidP="006E3C76">
      <w:pPr>
        <w:pStyle w:val="Default"/>
        <w:jc w:val="both"/>
      </w:pPr>
    </w:p>
    <w:p w:rsidR="004447E9" w:rsidRPr="006E3C76" w:rsidRDefault="004447E9" w:rsidP="006E3C76">
      <w:pPr>
        <w:pStyle w:val="Default"/>
        <w:jc w:val="both"/>
      </w:pPr>
    </w:p>
    <w:p w:rsidR="004447E9" w:rsidRPr="006E3C76" w:rsidRDefault="004447E9" w:rsidP="006E3C76">
      <w:pPr>
        <w:pStyle w:val="Default"/>
        <w:jc w:val="both"/>
      </w:pPr>
    </w:p>
    <w:p w:rsidR="004447E9" w:rsidRPr="006E3C76" w:rsidRDefault="004447E9" w:rsidP="006E3C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447E9" w:rsidRPr="006E3C76" w:rsidSect="001E300D">
      <w:headerReference w:type="default" r:id="rId12"/>
      <w:pgSz w:w="11906" w:h="16838"/>
      <w:pgMar w:top="-1134" w:right="707" w:bottom="568" w:left="1418" w:header="132" w:footer="3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1F" w:rsidRDefault="00B5031F">
      <w:r>
        <w:separator/>
      </w:r>
    </w:p>
  </w:endnote>
  <w:endnote w:type="continuationSeparator" w:id="1">
    <w:p w:rsidR="00B5031F" w:rsidRDefault="00B5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1F" w:rsidRDefault="00B5031F">
      <w:r>
        <w:separator/>
      </w:r>
    </w:p>
  </w:footnote>
  <w:footnote w:type="continuationSeparator" w:id="1">
    <w:p w:rsidR="00B5031F" w:rsidRDefault="00B5031F">
      <w:r>
        <w:continuationSeparator/>
      </w:r>
    </w:p>
  </w:footnote>
  <w:footnote w:id="2">
    <w:p w:rsidR="00515A3F" w:rsidRDefault="00515A3F" w:rsidP="00272F22">
      <w:pPr>
        <w:pStyle w:val="a3"/>
      </w:pPr>
      <w:r>
        <w:rPr>
          <w:rStyle w:val="a6"/>
        </w:rPr>
        <w:footnoteRef/>
      </w:r>
      <w:r w:rsidRPr="0049269F">
        <w:rPr>
          <w:rFonts w:ascii="Times New Roman" w:hAnsi="Times New Roman"/>
          <w:sz w:val="20"/>
        </w:rPr>
        <w:t>Указан рекомендуемый перечень критериев.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3F" w:rsidRPr="002D2FC4" w:rsidRDefault="00515A3F" w:rsidP="002D2FC4">
    <w:pPr>
      <w:pStyle w:val="a7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B1565"/>
    <w:multiLevelType w:val="hybridMultilevel"/>
    <w:tmpl w:val="64EE75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520F18"/>
    <w:multiLevelType w:val="hybridMultilevel"/>
    <w:tmpl w:val="19B25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027540"/>
    <w:multiLevelType w:val="hybridMultilevel"/>
    <w:tmpl w:val="C0CC5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B76C49E0"/>
    <w:lvl w:ilvl="0">
      <w:numFmt w:val="bullet"/>
      <w:lvlText w:val="*"/>
      <w:lvlJc w:val="left"/>
    </w:lvl>
  </w:abstractNum>
  <w:abstractNum w:abstractNumId="4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5385834"/>
    <w:multiLevelType w:val="multilevel"/>
    <w:tmpl w:val="9DD6C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198285F"/>
    <w:multiLevelType w:val="hybridMultilevel"/>
    <w:tmpl w:val="0D96720C"/>
    <w:lvl w:ilvl="0" w:tplc="41E66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" w:hanging="360"/>
      </w:pPr>
    </w:lvl>
    <w:lvl w:ilvl="2" w:tplc="0419001B" w:tentative="1">
      <w:start w:val="1"/>
      <w:numFmt w:val="lowerRoman"/>
      <w:lvlText w:val="%3."/>
      <w:lvlJc w:val="right"/>
      <w:pPr>
        <w:ind w:left="804" w:hanging="180"/>
      </w:pPr>
    </w:lvl>
    <w:lvl w:ilvl="3" w:tplc="0419000F" w:tentative="1">
      <w:start w:val="1"/>
      <w:numFmt w:val="decimal"/>
      <w:lvlText w:val="%4."/>
      <w:lvlJc w:val="left"/>
      <w:pPr>
        <w:ind w:left="1524" w:hanging="360"/>
      </w:pPr>
    </w:lvl>
    <w:lvl w:ilvl="4" w:tplc="04190019" w:tentative="1">
      <w:start w:val="1"/>
      <w:numFmt w:val="lowerLetter"/>
      <w:lvlText w:val="%5."/>
      <w:lvlJc w:val="left"/>
      <w:pPr>
        <w:ind w:left="2244" w:hanging="360"/>
      </w:pPr>
    </w:lvl>
    <w:lvl w:ilvl="5" w:tplc="0419001B" w:tentative="1">
      <w:start w:val="1"/>
      <w:numFmt w:val="lowerRoman"/>
      <w:lvlText w:val="%6."/>
      <w:lvlJc w:val="right"/>
      <w:pPr>
        <w:ind w:left="2964" w:hanging="180"/>
      </w:pPr>
    </w:lvl>
    <w:lvl w:ilvl="6" w:tplc="0419000F" w:tentative="1">
      <w:start w:val="1"/>
      <w:numFmt w:val="decimal"/>
      <w:lvlText w:val="%7."/>
      <w:lvlJc w:val="left"/>
      <w:pPr>
        <w:ind w:left="3684" w:hanging="360"/>
      </w:pPr>
    </w:lvl>
    <w:lvl w:ilvl="7" w:tplc="04190019" w:tentative="1">
      <w:start w:val="1"/>
      <w:numFmt w:val="lowerLetter"/>
      <w:lvlText w:val="%8."/>
      <w:lvlJc w:val="left"/>
      <w:pPr>
        <w:ind w:left="4404" w:hanging="360"/>
      </w:pPr>
    </w:lvl>
    <w:lvl w:ilvl="8" w:tplc="0419001B" w:tentative="1">
      <w:start w:val="1"/>
      <w:numFmt w:val="lowerRoman"/>
      <w:lvlText w:val="%9."/>
      <w:lvlJc w:val="right"/>
      <w:pPr>
        <w:ind w:left="5124" w:hanging="180"/>
      </w:pPr>
    </w:lvl>
  </w:abstractNum>
  <w:abstractNum w:abstractNumId="7">
    <w:nsid w:val="17190714"/>
    <w:multiLevelType w:val="hybridMultilevel"/>
    <w:tmpl w:val="0E838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FE1B37"/>
    <w:multiLevelType w:val="singleLevel"/>
    <w:tmpl w:val="6C9C291E"/>
    <w:lvl w:ilvl="0">
      <w:start w:val="6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9">
    <w:nsid w:val="253D631F"/>
    <w:multiLevelType w:val="hybridMultilevel"/>
    <w:tmpl w:val="27FDB3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211753"/>
    <w:multiLevelType w:val="multilevel"/>
    <w:tmpl w:val="C4B27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220740"/>
    <w:multiLevelType w:val="hybridMultilevel"/>
    <w:tmpl w:val="396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256D9"/>
    <w:multiLevelType w:val="hybridMultilevel"/>
    <w:tmpl w:val="5E10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750F23"/>
    <w:multiLevelType w:val="singleLevel"/>
    <w:tmpl w:val="B9D2397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>
    <w:nsid w:val="5CF86073"/>
    <w:multiLevelType w:val="hybridMultilevel"/>
    <w:tmpl w:val="A2F081B0"/>
    <w:lvl w:ilvl="0" w:tplc="56AA0E9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17D35"/>
    <w:multiLevelType w:val="hybridMultilevel"/>
    <w:tmpl w:val="75AB4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75E5C5C"/>
    <w:multiLevelType w:val="hybridMultilevel"/>
    <w:tmpl w:val="F3EE8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5CEFB12"/>
    <w:multiLevelType w:val="hybridMultilevel"/>
    <w:tmpl w:val="335EC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0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1"/>
  </w:num>
  <w:num w:numId="10">
    <w:abstractNumId w:val="2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12"/>
  </w:num>
  <w:num w:numId="19">
    <w:abstractNumId w:val="14"/>
  </w:num>
  <w:num w:numId="20">
    <w:abstractNumId w:val="11"/>
  </w:num>
  <w:num w:numId="21">
    <w:abstractNumId w:val="8"/>
  </w:num>
  <w:num w:numId="22">
    <w:abstractNumId w:val="3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14BD7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012E"/>
    <w:rsid w:val="00011304"/>
    <w:rsid w:val="00012395"/>
    <w:rsid w:val="00012986"/>
    <w:rsid w:val="00013116"/>
    <w:rsid w:val="00013544"/>
    <w:rsid w:val="000144E6"/>
    <w:rsid w:val="000147A0"/>
    <w:rsid w:val="00015B73"/>
    <w:rsid w:val="00016FB8"/>
    <w:rsid w:val="0001710C"/>
    <w:rsid w:val="00017DDF"/>
    <w:rsid w:val="00017DEE"/>
    <w:rsid w:val="000207C3"/>
    <w:rsid w:val="000208FD"/>
    <w:rsid w:val="00020FAF"/>
    <w:rsid w:val="00021253"/>
    <w:rsid w:val="000214F5"/>
    <w:rsid w:val="00021D7F"/>
    <w:rsid w:val="0002347C"/>
    <w:rsid w:val="00023B35"/>
    <w:rsid w:val="00023D7F"/>
    <w:rsid w:val="000244D4"/>
    <w:rsid w:val="00025091"/>
    <w:rsid w:val="0002512B"/>
    <w:rsid w:val="0002584B"/>
    <w:rsid w:val="00026639"/>
    <w:rsid w:val="000267E2"/>
    <w:rsid w:val="00026F0A"/>
    <w:rsid w:val="0003029A"/>
    <w:rsid w:val="00030BDD"/>
    <w:rsid w:val="00031E42"/>
    <w:rsid w:val="0003282D"/>
    <w:rsid w:val="000347C1"/>
    <w:rsid w:val="0003597E"/>
    <w:rsid w:val="00036BEC"/>
    <w:rsid w:val="00037D38"/>
    <w:rsid w:val="000403AE"/>
    <w:rsid w:val="00040634"/>
    <w:rsid w:val="00040B28"/>
    <w:rsid w:val="00040D13"/>
    <w:rsid w:val="0004232D"/>
    <w:rsid w:val="0004544E"/>
    <w:rsid w:val="00045CB2"/>
    <w:rsid w:val="0004603B"/>
    <w:rsid w:val="00050A2E"/>
    <w:rsid w:val="0005234A"/>
    <w:rsid w:val="00052CCD"/>
    <w:rsid w:val="0005363F"/>
    <w:rsid w:val="000552ED"/>
    <w:rsid w:val="00055685"/>
    <w:rsid w:val="000600DD"/>
    <w:rsid w:val="0006050A"/>
    <w:rsid w:val="00060716"/>
    <w:rsid w:val="00060EAD"/>
    <w:rsid w:val="0006135C"/>
    <w:rsid w:val="00064C2E"/>
    <w:rsid w:val="000655E6"/>
    <w:rsid w:val="00066243"/>
    <w:rsid w:val="00067CB4"/>
    <w:rsid w:val="000708FB"/>
    <w:rsid w:val="00071022"/>
    <w:rsid w:val="00071265"/>
    <w:rsid w:val="00072464"/>
    <w:rsid w:val="00072730"/>
    <w:rsid w:val="00072AC1"/>
    <w:rsid w:val="00073330"/>
    <w:rsid w:val="0007389E"/>
    <w:rsid w:val="00073CCE"/>
    <w:rsid w:val="000744DE"/>
    <w:rsid w:val="000751BA"/>
    <w:rsid w:val="00076125"/>
    <w:rsid w:val="00076F04"/>
    <w:rsid w:val="0007715B"/>
    <w:rsid w:val="00077C8F"/>
    <w:rsid w:val="00080A46"/>
    <w:rsid w:val="00081676"/>
    <w:rsid w:val="00082293"/>
    <w:rsid w:val="00085893"/>
    <w:rsid w:val="00085E41"/>
    <w:rsid w:val="00086046"/>
    <w:rsid w:val="00086827"/>
    <w:rsid w:val="000877D9"/>
    <w:rsid w:val="000921A6"/>
    <w:rsid w:val="000927EF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391"/>
    <w:rsid w:val="000975C9"/>
    <w:rsid w:val="00097603"/>
    <w:rsid w:val="000A0710"/>
    <w:rsid w:val="000A1316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4580"/>
    <w:rsid w:val="000B50F0"/>
    <w:rsid w:val="000B52D7"/>
    <w:rsid w:val="000B5610"/>
    <w:rsid w:val="000B70A6"/>
    <w:rsid w:val="000C015B"/>
    <w:rsid w:val="000C13DC"/>
    <w:rsid w:val="000C182A"/>
    <w:rsid w:val="000C1EC5"/>
    <w:rsid w:val="000C3525"/>
    <w:rsid w:val="000C538A"/>
    <w:rsid w:val="000C5DA2"/>
    <w:rsid w:val="000C5F02"/>
    <w:rsid w:val="000C6E5F"/>
    <w:rsid w:val="000C7927"/>
    <w:rsid w:val="000C7DC6"/>
    <w:rsid w:val="000D0380"/>
    <w:rsid w:val="000D42F1"/>
    <w:rsid w:val="000D4ED0"/>
    <w:rsid w:val="000D6C04"/>
    <w:rsid w:val="000D6F7A"/>
    <w:rsid w:val="000E03A7"/>
    <w:rsid w:val="000E1BBE"/>
    <w:rsid w:val="000E1F49"/>
    <w:rsid w:val="000E29DC"/>
    <w:rsid w:val="000E2BA6"/>
    <w:rsid w:val="000E2FC2"/>
    <w:rsid w:val="000E33CE"/>
    <w:rsid w:val="000E3D77"/>
    <w:rsid w:val="000E42ED"/>
    <w:rsid w:val="000E45C7"/>
    <w:rsid w:val="000E4A78"/>
    <w:rsid w:val="000E4B0F"/>
    <w:rsid w:val="000E4B15"/>
    <w:rsid w:val="000E4DF6"/>
    <w:rsid w:val="000E5A4F"/>
    <w:rsid w:val="000E632E"/>
    <w:rsid w:val="000E64CD"/>
    <w:rsid w:val="000E6936"/>
    <w:rsid w:val="000E717C"/>
    <w:rsid w:val="000E7276"/>
    <w:rsid w:val="000F025F"/>
    <w:rsid w:val="000F1C25"/>
    <w:rsid w:val="000F357A"/>
    <w:rsid w:val="000F3BAC"/>
    <w:rsid w:val="000F5AB5"/>
    <w:rsid w:val="000F64D4"/>
    <w:rsid w:val="000F67DB"/>
    <w:rsid w:val="000F70E2"/>
    <w:rsid w:val="0010113C"/>
    <w:rsid w:val="001018C3"/>
    <w:rsid w:val="00103376"/>
    <w:rsid w:val="0010357D"/>
    <w:rsid w:val="00104187"/>
    <w:rsid w:val="00104EB6"/>
    <w:rsid w:val="0010644C"/>
    <w:rsid w:val="001070A1"/>
    <w:rsid w:val="0011048C"/>
    <w:rsid w:val="00110D42"/>
    <w:rsid w:val="001114B4"/>
    <w:rsid w:val="001124AF"/>
    <w:rsid w:val="00112B7A"/>
    <w:rsid w:val="00114EB4"/>
    <w:rsid w:val="00116E6F"/>
    <w:rsid w:val="00120348"/>
    <w:rsid w:val="00120CD7"/>
    <w:rsid w:val="00121F8D"/>
    <w:rsid w:val="0012255B"/>
    <w:rsid w:val="00123552"/>
    <w:rsid w:val="00123666"/>
    <w:rsid w:val="00124035"/>
    <w:rsid w:val="001248F1"/>
    <w:rsid w:val="001258EB"/>
    <w:rsid w:val="001259EC"/>
    <w:rsid w:val="00127850"/>
    <w:rsid w:val="00127912"/>
    <w:rsid w:val="00130321"/>
    <w:rsid w:val="00130EBC"/>
    <w:rsid w:val="00131834"/>
    <w:rsid w:val="00131A92"/>
    <w:rsid w:val="00133F07"/>
    <w:rsid w:val="00134017"/>
    <w:rsid w:val="00134226"/>
    <w:rsid w:val="00134FF2"/>
    <w:rsid w:val="00135146"/>
    <w:rsid w:val="0013587C"/>
    <w:rsid w:val="001359B9"/>
    <w:rsid w:val="00135D4B"/>
    <w:rsid w:val="00135E45"/>
    <w:rsid w:val="00135F01"/>
    <w:rsid w:val="0013687F"/>
    <w:rsid w:val="001372FE"/>
    <w:rsid w:val="0013766E"/>
    <w:rsid w:val="00140153"/>
    <w:rsid w:val="00140493"/>
    <w:rsid w:val="001417D5"/>
    <w:rsid w:val="00141DC2"/>
    <w:rsid w:val="00144083"/>
    <w:rsid w:val="00145122"/>
    <w:rsid w:val="00145F88"/>
    <w:rsid w:val="00147F00"/>
    <w:rsid w:val="00150E3B"/>
    <w:rsid w:val="0015139D"/>
    <w:rsid w:val="00152472"/>
    <w:rsid w:val="001533AA"/>
    <w:rsid w:val="00153E68"/>
    <w:rsid w:val="00153F15"/>
    <w:rsid w:val="0015433F"/>
    <w:rsid w:val="001546ED"/>
    <w:rsid w:val="00155B9B"/>
    <w:rsid w:val="0015613E"/>
    <w:rsid w:val="001566F8"/>
    <w:rsid w:val="00156B5C"/>
    <w:rsid w:val="00157401"/>
    <w:rsid w:val="00157DD5"/>
    <w:rsid w:val="0016135A"/>
    <w:rsid w:val="0016242A"/>
    <w:rsid w:val="00162476"/>
    <w:rsid w:val="00162CBD"/>
    <w:rsid w:val="001635A0"/>
    <w:rsid w:val="00165114"/>
    <w:rsid w:val="001656EB"/>
    <w:rsid w:val="001669E1"/>
    <w:rsid w:val="00166BC3"/>
    <w:rsid w:val="00166E32"/>
    <w:rsid w:val="00170627"/>
    <w:rsid w:val="00171B02"/>
    <w:rsid w:val="00173BFC"/>
    <w:rsid w:val="00174053"/>
    <w:rsid w:val="00174CB8"/>
    <w:rsid w:val="00175AFA"/>
    <w:rsid w:val="00180996"/>
    <w:rsid w:val="00181172"/>
    <w:rsid w:val="00181345"/>
    <w:rsid w:val="0018134A"/>
    <w:rsid w:val="001814E3"/>
    <w:rsid w:val="001817AC"/>
    <w:rsid w:val="00181E3E"/>
    <w:rsid w:val="00181F48"/>
    <w:rsid w:val="00181FF6"/>
    <w:rsid w:val="00183331"/>
    <w:rsid w:val="0018459C"/>
    <w:rsid w:val="001849E0"/>
    <w:rsid w:val="00185CE8"/>
    <w:rsid w:val="00186C10"/>
    <w:rsid w:val="00187853"/>
    <w:rsid w:val="0019065D"/>
    <w:rsid w:val="00190B12"/>
    <w:rsid w:val="00190F88"/>
    <w:rsid w:val="001917A8"/>
    <w:rsid w:val="00192A08"/>
    <w:rsid w:val="0019372D"/>
    <w:rsid w:val="00194111"/>
    <w:rsid w:val="00195E92"/>
    <w:rsid w:val="00196D8C"/>
    <w:rsid w:val="00197C25"/>
    <w:rsid w:val="001A076D"/>
    <w:rsid w:val="001A10B8"/>
    <w:rsid w:val="001A12AE"/>
    <w:rsid w:val="001A2F05"/>
    <w:rsid w:val="001A42D6"/>
    <w:rsid w:val="001A5578"/>
    <w:rsid w:val="001A58F2"/>
    <w:rsid w:val="001A5CFD"/>
    <w:rsid w:val="001B0193"/>
    <w:rsid w:val="001B1E2B"/>
    <w:rsid w:val="001B2606"/>
    <w:rsid w:val="001B2AFF"/>
    <w:rsid w:val="001B57C4"/>
    <w:rsid w:val="001B59FF"/>
    <w:rsid w:val="001B5B2B"/>
    <w:rsid w:val="001B690A"/>
    <w:rsid w:val="001C0199"/>
    <w:rsid w:val="001C044B"/>
    <w:rsid w:val="001C197F"/>
    <w:rsid w:val="001C19C5"/>
    <w:rsid w:val="001C25DA"/>
    <w:rsid w:val="001C3751"/>
    <w:rsid w:val="001C4594"/>
    <w:rsid w:val="001C4BF7"/>
    <w:rsid w:val="001C5DBD"/>
    <w:rsid w:val="001C6216"/>
    <w:rsid w:val="001C6627"/>
    <w:rsid w:val="001C701D"/>
    <w:rsid w:val="001C748A"/>
    <w:rsid w:val="001C7ED2"/>
    <w:rsid w:val="001D1044"/>
    <w:rsid w:val="001D28C2"/>
    <w:rsid w:val="001D2C2D"/>
    <w:rsid w:val="001D3289"/>
    <w:rsid w:val="001D32EB"/>
    <w:rsid w:val="001D3314"/>
    <w:rsid w:val="001D5C8F"/>
    <w:rsid w:val="001D6290"/>
    <w:rsid w:val="001D6859"/>
    <w:rsid w:val="001D754F"/>
    <w:rsid w:val="001E01AB"/>
    <w:rsid w:val="001E069C"/>
    <w:rsid w:val="001E0E4A"/>
    <w:rsid w:val="001E0EC4"/>
    <w:rsid w:val="001E1EEF"/>
    <w:rsid w:val="001E24F4"/>
    <w:rsid w:val="001E2A11"/>
    <w:rsid w:val="001E2EBF"/>
    <w:rsid w:val="001E2F30"/>
    <w:rsid w:val="001E300D"/>
    <w:rsid w:val="001E32FF"/>
    <w:rsid w:val="001E3B31"/>
    <w:rsid w:val="001E3CFE"/>
    <w:rsid w:val="001E402A"/>
    <w:rsid w:val="001E4D0D"/>
    <w:rsid w:val="001E63A1"/>
    <w:rsid w:val="001F04C9"/>
    <w:rsid w:val="001F0D27"/>
    <w:rsid w:val="001F0D36"/>
    <w:rsid w:val="001F1AC0"/>
    <w:rsid w:val="001F2347"/>
    <w:rsid w:val="001F263B"/>
    <w:rsid w:val="001F31EC"/>
    <w:rsid w:val="001F451F"/>
    <w:rsid w:val="001F4A83"/>
    <w:rsid w:val="001F52E8"/>
    <w:rsid w:val="001F5B80"/>
    <w:rsid w:val="001F5BD5"/>
    <w:rsid w:val="001F679C"/>
    <w:rsid w:val="001F760B"/>
    <w:rsid w:val="001F797D"/>
    <w:rsid w:val="001F7EF1"/>
    <w:rsid w:val="002003A5"/>
    <w:rsid w:val="0020077C"/>
    <w:rsid w:val="00200D70"/>
    <w:rsid w:val="00202D02"/>
    <w:rsid w:val="00203037"/>
    <w:rsid w:val="00203F1F"/>
    <w:rsid w:val="00204279"/>
    <w:rsid w:val="0020670A"/>
    <w:rsid w:val="00206E3E"/>
    <w:rsid w:val="00207DB8"/>
    <w:rsid w:val="00210C43"/>
    <w:rsid w:val="00211537"/>
    <w:rsid w:val="0021411A"/>
    <w:rsid w:val="002146D5"/>
    <w:rsid w:val="00215465"/>
    <w:rsid w:val="00215669"/>
    <w:rsid w:val="002156E8"/>
    <w:rsid w:val="00215BD1"/>
    <w:rsid w:val="0022115E"/>
    <w:rsid w:val="002211FC"/>
    <w:rsid w:val="00222D88"/>
    <w:rsid w:val="00224133"/>
    <w:rsid w:val="00224C15"/>
    <w:rsid w:val="00225860"/>
    <w:rsid w:val="00225DF3"/>
    <w:rsid w:val="00226394"/>
    <w:rsid w:val="002263CD"/>
    <w:rsid w:val="00230475"/>
    <w:rsid w:val="00231A8D"/>
    <w:rsid w:val="002323A8"/>
    <w:rsid w:val="00233256"/>
    <w:rsid w:val="00233536"/>
    <w:rsid w:val="00235108"/>
    <w:rsid w:val="0023522C"/>
    <w:rsid w:val="002355B9"/>
    <w:rsid w:val="00235823"/>
    <w:rsid w:val="00235EF0"/>
    <w:rsid w:val="00236414"/>
    <w:rsid w:val="00236480"/>
    <w:rsid w:val="002364E7"/>
    <w:rsid w:val="0023675D"/>
    <w:rsid w:val="002376C9"/>
    <w:rsid w:val="00237739"/>
    <w:rsid w:val="00237FBE"/>
    <w:rsid w:val="00241323"/>
    <w:rsid w:val="002419FD"/>
    <w:rsid w:val="00241DE9"/>
    <w:rsid w:val="002426C2"/>
    <w:rsid w:val="002442BC"/>
    <w:rsid w:val="0024452F"/>
    <w:rsid w:val="00245131"/>
    <w:rsid w:val="002456B1"/>
    <w:rsid w:val="00245CE5"/>
    <w:rsid w:val="00245D2E"/>
    <w:rsid w:val="00245F94"/>
    <w:rsid w:val="00246446"/>
    <w:rsid w:val="0024699A"/>
    <w:rsid w:val="00247131"/>
    <w:rsid w:val="00251469"/>
    <w:rsid w:val="002523ED"/>
    <w:rsid w:val="00252F3E"/>
    <w:rsid w:val="0025312B"/>
    <w:rsid w:val="00253558"/>
    <w:rsid w:val="00253730"/>
    <w:rsid w:val="00253BEB"/>
    <w:rsid w:val="002548EF"/>
    <w:rsid w:val="002557F4"/>
    <w:rsid w:val="002559D5"/>
    <w:rsid w:val="00255D49"/>
    <w:rsid w:val="0025633D"/>
    <w:rsid w:val="00257B47"/>
    <w:rsid w:val="002603D5"/>
    <w:rsid w:val="00260544"/>
    <w:rsid w:val="00261199"/>
    <w:rsid w:val="00261792"/>
    <w:rsid w:val="00261EA7"/>
    <w:rsid w:val="00263E93"/>
    <w:rsid w:val="002678AF"/>
    <w:rsid w:val="002679EE"/>
    <w:rsid w:val="00270CE0"/>
    <w:rsid w:val="00271AF1"/>
    <w:rsid w:val="00272F22"/>
    <w:rsid w:val="00276640"/>
    <w:rsid w:val="00276897"/>
    <w:rsid w:val="00276A69"/>
    <w:rsid w:val="00277452"/>
    <w:rsid w:val="00277F76"/>
    <w:rsid w:val="002804E2"/>
    <w:rsid w:val="002808AD"/>
    <w:rsid w:val="002809BA"/>
    <w:rsid w:val="00280AAB"/>
    <w:rsid w:val="0028179D"/>
    <w:rsid w:val="00281AE8"/>
    <w:rsid w:val="0028212F"/>
    <w:rsid w:val="002828A6"/>
    <w:rsid w:val="00282C07"/>
    <w:rsid w:val="0028653F"/>
    <w:rsid w:val="00290314"/>
    <w:rsid w:val="00291354"/>
    <w:rsid w:val="00291748"/>
    <w:rsid w:val="00292945"/>
    <w:rsid w:val="002961D1"/>
    <w:rsid w:val="002A1399"/>
    <w:rsid w:val="002A1A19"/>
    <w:rsid w:val="002A1E1F"/>
    <w:rsid w:val="002A3D10"/>
    <w:rsid w:val="002A533D"/>
    <w:rsid w:val="002A62B2"/>
    <w:rsid w:val="002A7FA2"/>
    <w:rsid w:val="002B002F"/>
    <w:rsid w:val="002B00A2"/>
    <w:rsid w:val="002B0E70"/>
    <w:rsid w:val="002B119A"/>
    <w:rsid w:val="002B514B"/>
    <w:rsid w:val="002B7485"/>
    <w:rsid w:val="002C0BB5"/>
    <w:rsid w:val="002C270F"/>
    <w:rsid w:val="002C2719"/>
    <w:rsid w:val="002C297F"/>
    <w:rsid w:val="002C3592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D25"/>
    <w:rsid w:val="002C7E0E"/>
    <w:rsid w:val="002D1F05"/>
    <w:rsid w:val="002D2FC4"/>
    <w:rsid w:val="002D40E4"/>
    <w:rsid w:val="002D4865"/>
    <w:rsid w:val="002D7D86"/>
    <w:rsid w:val="002E10A9"/>
    <w:rsid w:val="002E1192"/>
    <w:rsid w:val="002E123A"/>
    <w:rsid w:val="002E222B"/>
    <w:rsid w:val="002E2233"/>
    <w:rsid w:val="002E25B2"/>
    <w:rsid w:val="002E5C1C"/>
    <w:rsid w:val="002E7587"/>
    <w:rsid w:val="002E7D88"/>
    <w:rsid w:val="002E7EB0"/>
    <w:rsid w:val="002F004F"/>
    <w:rsid w:val="002F159B"/>
    <w:rsid w:val="002F211C"/>
    <w:rsid w:val="002F2B11"/>
    <w:rsid w:val="002F3D0F"/>
    <w:rsid w:val="002F3DA0"/>
    <w:rsid w:val="002F468C"/>
    <w:rsid w:val="002F5018"/>
    <w:rsid w:val="002F52BE"/>
    <w:rsid w:val="002F5553"/>
    <w:rsid w:val="002F6034"/>
    <w:rsid w:val="002F7EE9"/>
    <w:rsid w:val="003007F6"/>
    <w:rsid w:val="00302CFE"/>
    <w:rsid w:val="00303548"/>
    <w:rsid w:val="003037FD"/>
    <w:rsid w:val="00304695"/>
    <w:rsid w:val="00306878"/>
    <w:rsid w:val="00310465"/>
    <w:rsid w:val="00310E2E"/>
    <w:rsid w:val="00311C40"/>
    <w:rsid w:val="00311E50"/>
    <w:rsid w:val="0031445C"/>
    <w:rsid w:val="003154A0"/>
    <w:rsid w:val="003155B3"/>
    <w:rsid w:val="00316397"/>
    <w:rsid w:val="00316640"/>
    <w:rsid w:val="00316950"/>
    <w:rsid w:val="003173A4"/>
    <w:rsid w:val="003175F5"/>
    <w:rsid w:val="003179F2"/>
    <w:rsid w:val="00317D55"/>
    <w:rsid w:val="00320CDC"/>
    <w:rsid w:val="00322549"/>
    <w:rsid w:val="00322625"/>
    <w:rsid w:val="0032488F"/>
    <w:rsid w:val="003249D5"/>
    <w:rsid w:val="00325AC2"/>
    <w:rsid w:val="0032635D"/>
    <w:rsid w:val="00326A02"/>
    <w:rsid w:val="00326AA4"/>
    <w:rsid w:val="003270F6"/>
    <w:rsid w:val="00327E16"/>
    <w:rsid w:val="00327FF8"/>
    <w:rsid w:val="00331E05"/>
    <w:rsid w:val="00332145"/>
    <w:rsid w:val="0033265F"/>
    <w:rsid w:val="00332C27"/>
    <w:rsid w:val="00333829"/>
    <w:rsid w:val="0033458D"/>
    <w:rsid w:val="003349F1"/>
    <w:rsid w:val="003356CD"/>
    <w:rsid w:val="003359CE"/>
    <w:rsid w:val="003360DC"/>
    <w:rsid w:val="003362FD"/>
    <w:rsid w:val="003366E2"/>
    <w:rsid w:val="00340978"/>
    <w:rsid w:val="0034137D"/>
    <w:rsid w:val="00342564"/>
    <w:rsid w:val="00342F30"/>
    <w:rsid w:val="00342FE4"/>
    <w:rsid w:val="00343CEE"/>
    <w:rsid w:val="003442FE"/>
    <w:rsid w:val="0034454C"/>
    <w:rsid w:val="00345580"/>
    <w:rsid w:val="0034752A"/>
    <w:rsid w:val="00350733"/>
    <w:rsid w:val="0035172B"/>
    <w:rsid w:val="00352DBA"/>
    <w:rsid w:val="00353252"/>
    <w:rsid w:val="003534F9"/>
    <w:rsid w:val="00353D09"/>
    <w:rsid w:val="00354862"/>
    <w:rsid w:val="00355503"/>
    <w:rsid w:val="00355521"/>
    <w:rsid w:val="00357C13"/>
    <w:rsid w:val="003601B1"/>
    <w:rsid w:val="00360FF7"/>
    <w:rsid w:val="0036124D"/>
    <w:rsid w:val="00361B05"/>
    <w:rsid w:val="00361E99"/>
    <w:rsid w:val="00362371"/>
    <w:rsid w:val="003630F0"/>
    <w:rsid w:val="00363241"/>
    <w:rsid w:val="00364D55"/>
    <w:rsid w:val="00364D9F"/>
    <w:rsid w:val="00365355"/>
    <w:rsid w:val="003662D2"/>
    <w:rsid w:val="00367E2D"/>
    <w:rsid w:val="0037033D"/>
    <w:rsid w:val="003713CC"/>
    <w:rsid w:val="00372608"/>
    <w:rsid w:val="003727D3"/>
    <w:rsid w:val="00372819"/>
    <w:rsid w:val="00373D5C"/>
    <w:rsid w:val="003745E3"/>
    <w:rsid w:val="00374969"/>
    <w:rsid w:val="00374EB7"/>
    <w:rsid w:val="00375246"/>
    <w:rsid w:val="00375B9F"/>
    <w:rsid w:val="00380113"/>
    <w:rsid w:val="00382BAD"/>
    <w:rsid w:val="003831D6"/>
    <w:rsid w:val="00384745"/>
    <w:rsid w:val="00385433"/>
    <w:rsid w:val="0038725A"/>
    <w:rsid w:val="00387B0F"/>
    <w:rsid w:val="00387CE6"/>
    <w:rsid w:val="00387F00"/>
    <w:rsid w:val="00390604"/>
    <w:rsid w:val="0039074A"/>
    <w:rsid w:val="00391F3D"/>
    <w:rsid w:val="00392055"/>
    <w:rsid w:val="00392965"/>
    <w:rsid w:val="00393722"/>
    <w:rsid w:val="00394121"/>
    <w:rsid w:val="00394868"/>
    <w:rsid w:val="00394E36"/>
    <w:rsid w:val="00394E6A"/>
    <w:rsid w:val="003958FF"/>
    <w:rsid w:val="00396320"/>
    <w:rsid w:val="00396A8A"/>
    <w:rsid w:val="00397542"/>
    <w:rsid w:val="00397A55"/>
    <w:rsid w:val="003A0681"/>
    <w:rsid w:val="003A07EF"/>
    <w:rsid w:val="003A128D"/>
    <w:rsid w:val="003A1EE5"/>
    <w:rsid w:val="003A2280"/>
    <w:rsid w:val="003A28FD"/>
    <w:rsid w:val="003A31CD"/>
    <w:rsid w:val="003A41C4"/>
    <w:rsid w:val="003A6B22"/>
    <w:rsid w:val="003A7A43"/>
    <w:rsid w:val="003B08E4"/>
    <w:rsid w:val="003B3176"/>
    <w:rsid w:val="003B4583"/>
    <w:rsid w:val="003B5A9A"/>
    <w:rsid w:val="003C091A"/>
    <w:rsid w:val="003C10B8"/>
    <w:rsid w:val="003C224B"/>
    <w:rsid w:val="003C2497"/>
    <w:rsid w:val="003C2EE2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6BD0"/>
    <w:rsid w:val="003D7541"/>
    <w:rsid w:val="003D7BE5"/>
    <w:rsid w:val="003E0455"/>
    <w:rsid w:val="003E05C2"/>
    <w:rsid w:val="003E0E08"/>
    <w:rsid w:val="003E1EAB"/>
    <w:rsid w:val="003E25DB"/>
    <w:rsid w:val="003E39EB"/>
    <w:rsid w:val="003E3FF1"/>
    <w:rsid w:val="003E41A4"/>
    <w:rsid w:val="003E4202"/>
    <w:rsid w:val="003E4373"/>
    <w:rsid w:val="003E6A7D"/>
    <w:rsid w:val="003E72A1"/>
    <w:rsid w:val="003E75EF"/>
    <w:rsid w:val="003E78F9"/>
    <w:rsid w:val="003F0022"/>
    <w:rsid w:val="003F10CC"/>
    <w:rsid w:val="003F247F"/>
    <w:rsid w:val="003F2482"/>
    <w:rsid w:val="003F291F"/>
    <w:rsid w:val="003F3619"/>
    <w:rsid w:val="003F5DFC"/>
    <w:rsid w:val="003F6D63"/>
    <w:rsid w:val="003F6E13"/>
    <w:rsid w:val="003F7273"/>
    <w:rsid w:val="003F7F80"/>
    <w:rsid w:val="00401359"/>
    <w:rsid w:val="00401918"/>
    <w:rsid w:val="00401E21"/>
    <w:rsid w:val="0040223A"/>
    <w:rsid w:val="004025B7"/>
    <w:rsid w:val="00404CCB"/>
    <w:rsid w:val="00405425"/>
    <w:rsid w:val="0040568A"/>
    <w:rsid w:val="0040736A"/>
    <w:rsid w:val="00407A09"/>
    <w:rsid w:val="00410A18"/>
    <w:rsid w:val="00410AAD"/>
    <w:rsid w:val="00410EE4"/>
    <w:rsid w:val="00411858"/>
    <w:rsid w:val="004118D4"/>
    <w:rsid w:val="0041299C"/>
    <w:rsid w:val="00413A35"/>
    <w:rsid w:val="00413C5B"/>
    <w:rsid w:val="00413CEE"/>
    <w:rsid w:val="0041558C"/>
    <w:rsid w:val="00415EDF"/>
    <w:rsid w:val="00417141"/>
    <w:rsid w:val="00417240"/>
    <w:rsid w:val="00417276"/>
    <w:rsid w:val="00417A40"/>
    <w:rsid w:val="0042063C"/>
    <w:rsid w:val="00420C68"/>
    <w:rsid w:val="0042204E"/>
    <w:rsid w:val="004220DF"/>
    <w:rsid w:val="00423413"/>
    <w:rsid w:val="00423D32"/>
    <w:rsid w:val="00425DEF"/>
    <w:rsid w:val="00425F6D"/>
    <w:rsid w:val="004263C4"/>
    <w:rsid w:val="0042668B"/>
    <w:rsid w:val="00426D37"/>
    <w:rsid w:val="00426D9E"/>
    <w:rsid w:val="004315C1"/>
    <w:rsid w:val="004316C5"/>
    <w:rsid w:val="004316DD"/>
    <w:rsid w:val="00431BCF"/>
    <w:rsid w:val="004332A6"/>
    <w:rsid w:val="004332C7"/>
    <w:rsid w:val="00434B14"/>
    <w:rsid w:val="00434C6D"/>
    <w:rsid w:val="00435808"/>
    <w:rsid w:val="00435D84"/>
    <w:rsid w:val="00436B90"/>
    <w:rsid w:val="0043734F"/>
    <w:rsid w:val="00440CB7"/>
    <w:rsid w:val="004415E9"/>
    <w:rsid w:val="00441B8C"/>
    <w:rsid w:val="0044251F"/>
    <w:rsid w:val="00442AF5"/>
    <w:rsid w:val="00443F1D"/>
    <w:rsid w:val="004447E9"/>
    <w:rsid w:val="00445B58"/>
    <w:rsid w:val="00445BD7"/>
    <w:rsid w:val="00445CC9"/>
    <w:rsid w:val="00445F79"/>
    <w:rsid w:val="004463CE"/>
    <w:rsid w:val="0044795B"/>
    <w:rsid w:val="00447E0A"/>
    <w:rsid w:val="004506E0"/>
    <w:rsid w:val="00450E67"/>
    <w:rsid w:val="00453EA8"/>
    <w:rsid w:val="004551A3"/>
    <w:rsid w:val="00456293"/>
    <w:rsid w:val="00456536"/>
    <w:rsid w:val="00456B25"/>
    <w:rsid w:val="00457691"/>
    <w:rsid w:val="004615D3"/>
    <w:rsid w:val="0046233A"/>
    <w:rsid w:val="00462C8D"/>
    <w:rsid w:val="00465429"/>
    <w:rsid w:val="00466215"/>
    <w:rsid w:val="004667CA"/>
    <w:rsid w:val="00467B13"/>
    <w:rsid w:val="0047078A"/>
    <w:rsid w:val="00470C4A"/>
    <w:rsid w:val="00470F5E"/>
    <w:rsid w:val="004722AE"/>
    <w:rsid w:val="0047243F"/>
    <w:rsid w:val="00472F34"/>
    <w:rsid w:val="00473CBE"/>
    <w:rsid w:val="00474228"/>
    <w:rsid w:val="00474B93"/>
    <w:rsid w:val="004755F8"/>
    <w:rsid w:val="00477362"/>
    <w:rsid w:val="00477429"/>
    <w:rsid w:val="00480654"/>
    <w:rsid w:val="00480AAB"/>
    <w:rsid w:val="00482F47"/>
    <w:rsid w:val="00483C87"/>
    <w:rsid w:val="00484084"/>
    <w:rsid w:val="00484A56"/>
    <w:rsid w:val="00485F5E"/>
    <w:rsid w:val="00487219"/>
    <w:rsid w:val="00487F84"/>
    <w:rsid w:val="00490017"/>
    <w:rsid w:val="00490627"/>
    <w:rsid w:val="00492626"/>
    <w:rsid w:val="0049270E"/>
    <w:rsid w:val="0049283A"/>
    <w:rsid w:val="0049295C"/>
    <w:rsid w:val="00493876"/>
    <w:rsid w:val="004946EB"/>
    <w:rsid w:val="00495F72"/>
    <w:rsid w:val="004964A1"/>
    <w:rsid w:val="00496B90"/>
    <w:rsid w:val="0049714F"/>
    <w:rsid w:val="0049791B"/>
    <w:rsid w:val="004A06CF"/>
    <w:rsid w:val="004A0C10"/>
    <w:rsid w:val="004A1AC6"/>
    <w:rsid w:val="004A26BD"/>
    <w:rsid w:val="004A2CD4"/>
    <w:rsid w:val="004A2FE5"/>
    <w:rsid w:val="004A336C"/>
    <w:rsid w:val="004A3987"/>
    <w:rsid w:val="004A3CBE"/>
    <w:rsid w:val="004A45E8"/>
    <w:rsid w:val="004A4710"/>
    <w:rsid w:val="004A4FB3"/>
    <w:rsid w:val="004A602B"/>
    <w:rsid w:val="004A6DB7"/>
    <w:rsid w:val="004A6E0C"/>
    <w:rsid w:val="004A736B"/>
    <w:rsid w:val="004A736E"/>
    <w:rsid w:val="004A753C"/>
    <w:rsid w:val="004B0C8C"/>
    <w:rsid w:val="004B0E26"/>
    <w:rsid w:val="004B110A"/>
    <w:rsid w:val="004B13AB"/>
    <w:rsid w:val="004B30CC"/>
    <w:rsid w:val="004B33A2"/>
    <w:rsid w:val="004B392C"/>
    <w:rsid w:val="004B3CA9"/>
    <w:rsid w:val="004B4DBB"/>
    <w:rsid w:val="004B4EE1"/>
    <w:rsid w:val="004B544A"/>
    <w:rsid w:val="004B71BF"/>
    <w:rsid w:val="004B7CA2"/>
    <w:rsid w:val="004B7E30"/>
    <w:rsid w:val="004C0535"/>
    <w:rsid w:val="004C2025"/>
    <w:rsid w:val="004C407F"/>
    <w:rsid w:val="004C40B5"/>
    <w:rsid w:val="004C5753"/>
    <w:rsid w:val="004C74DF"/>
    <w:rsid w:val="004C7BAD"/>
    <w:rsid w:val="004D043E"/>
    <w:rsid w:val="004D2F3D"/>
    <w:rsid w:val="004D4000"/>
    <w:rsid w:val="004D42C6"/>
    <w:rsid w:val="004D4452"/>
    <w:rsid w:val="004D5A29"/>
    <w:rsid w:val="004D6201"/>
    <w:rsid w:val="004D6752"/>
    <w:rsid w:val="004D6F0A"/>
    <w:rsid w:val="004D764A"/>
    <w:rsid w:val="004E12BB"/>
    <w:rsid w:val="004E17B5"/>
    <w:rsid w:val="004E2F96"/>
    <w:rsid w:val="004E43D6"/>
    <w:rsid w:val="004E48DC"/>
    <w:rsid w:val="004E57C4"/>
    <w:rsid w:val="004E6A80"/>
    <w:rsid w:val="004E723F"/>
    <w:rsid w:val="004F02A6"/>
    <w:rsid w:val="004F0E0A"/>
    <w:rsid w:val="004F1069"/>
    <w:rsid w:val="004F3D52"/>
    <w:rsid w:val="004F489C"/>
    <w:rsid w:val="00501FDA"/>
    <w:rsid w:val="00502A16"/>
    <w:rsid w:val="00502CC9"/>
    <w:rsid w:val="0050313E"/>
    <w:rsid w:val="0050320D"/>
    <w:rsid w:val="00504D36"/>
    <w:rsid w:val="005054FA"/>
    <w:rsid w:val="0050735F"/>
    <w:rsid w:val="00507360"/>
    <w:rsid w:val="00507525"/>
    <w:rsid w:val="005075C3"/>
    <w:rsid w:val="0050792C"/>
    <w:rsid w:val="00507C3D"/>
    <w:rsid w:val="00507DD5"/>
    <w:rsid w:val="005112A3"/>
    <w:rsid w:val="005129E7"/>
    <w:rsid w:val="005141E0"/>
    <w:rsid w:val="00514707"/>
    <w:rsid w:val="00515A3F"/>
    <w:rsid w:val="00516889"/>
    <w:rsid w:val="00516936"/>
    <w:rsid w:val="0051706E"/>
    <w:rsid w:val="00517386"/>
    <w:rsid w:val="005179F7"/>
    <w:rsid w:val="005201F9"/>
    <w:rsid w:val="005216F2"/>
    <w:rsid w:val="00522CB9"/>
    <w:rsid w:val="00522EA1"/>
    <w:rsid w:val="00523D01"/>
    <w:rsid w:val="00523D07"/>
    <w:rsid w:val="00524549"/>
    <w:rsid w:val="005256C8"/>
    <w:rsid w:val="00525ED0"/>
    <w:rsid w:val="005263D6"/>
    <w:rsid w:val="00526A44"/>
    <w:rsid w:val="00526AEC"/>
    <w:rsid w:val="00527B9F"/>
    <w:rsid w:val="00530217"/>
    <w:rsid w:val="00530FBB"/>
    <w:rsid w:val="005312DC"/>
    <w:rsid w:val="00533A9C"/>
    <w:rsid w:val="005349F5"/>
    <w:rsid w:val="005355F7"/>
    <w:rsid w:val="0053653A"/>
    <w:rsid w:val="0053779E"/>
    <w:rsid w:val="00540560"/>
    <w:rsid w:val="00541138"/>
    <w:rsid w:val="005411B6"/>
    <w:rsid w:val="00541E2C"/>
    <w:rsid w:val="0054283D"/>
    <w:rsid w:val="00543784"/>
    <w:rsid w:val="00543BD6"/>
    <w:rsid w:val="0054450B"/>
    <w:rsid w:val="005458BE"/>
    <w:rsid w:val="005459DF"/>
    <w:rsid w:val="00546DDC"/>
    <w:rsid w:val="00552DBE"/>
    <w:rsid w:val="0055378D"/>
    <w:rsid w:val="005547D9"/>
    <w:rsid w:val="00554E4B"/>
    <w:rsid w:val="00555A9A"/>
    <w:rsid w:val="00555DAB"/>
    <w:rsid w:val="00556420"/>
    <w:rsid w:val="00557FCF"/>
    <w:rsid w:val="00560272"/>
    <w:rsid w:val="005604B1"/>
    <w:rsid w:val="00560ABE"/>
    <w:rsid w:val="00560F59"/>
    <w:rsid w:val="0056114E"/>
    <w:rsid w:val="00561460"/>
    <w:rsid w:val="005614A8"/>
    <w:rsid w:val="00561C74"/>
    <w:rsid w:val="00561DB8"/>
    <w:rsid w:val="00564ACF"/>
    <w:rsid w:val="00564B89"/>
    <w:rsid w:val="00565199"/>
    <w:rsid w:val="00565A1D"/>
    <w:rsid w:val="0057019E"/>
    <w:rsid w:val="005721DB"/>
    <w:rsid w:val="00575B5B"/>
    <w:rsid w:val="00575BE3"/>
    <w:rsid w:val="00575D03"/>
    <w:rsid w:val="00575DE0"/>
    <w:rsid w:val="005761BD"/>
    <w:rsid w:val="0057690D"/>
    <w:rsid w:val="00576E97"/>
    <w:rsid w:val="00577155"/>
    <w:rsid w:val="00580288"/>
    <w:rsid w:val="00580684"/>
    <w:rsid w:val="00580EDF"/>
    <w:rsid w:val="00581C4E"/>
    <w:rsid w:val="00581CE0"/>
    <w:rsid w:val="00582B66"/>
    <w:rsid w:val="00582BA7"/>
    <w:rsid w:val="00582D7A"/>
    <w:rsid w:val="0058431A"/>
    <w:rsid w:val="00585C18"/>
    <w:rsid w:val="00586F27"/>
    <w:rsid w:val="0058790F"/>
    <w:rsid w:val="00590D2B"/>
    <w:rsid w:val="00590E87"/>
    <w:rsid w:val="0059181B"/>
    <w:rsid w:val="005919F9"/>
    <w:rsid w:val="00591EBF"/>
    <w:rsid w:val="00593FDA"/>
    <w:rsid w:val="005943AC"/>
    <w:rsid w:val="005947F4"/>
    <w:rsid w:val="005953F7"/>
    <w:rsid w:val="005958BA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5A7D"/>
    <w:rsid w:val="005A6C34"/>
    <w:rsid w:val="005A70E9"/>
    <w:rsid w:val="005B0D89"/>
    <w:rsid w:val="005B18E1"/>
    <w:rsid w:val="005B1E55"/>
    <w:rsid w:val="005B22F9"/>
    <w:rsid w:val="005B305F"/>
    <w:rsid w:val="005B4359"/>
    <w:rsid w:val="005B4DAE"/>
    <w:rsid w:val="005B54FA"/>
    <w:rsid w:val="005B59C4"/>
    <w:rsid w:val="005B6770"/>
    <w:rsid w:val="005B69C5"/>
    <w:rsid w:val="005B6E41"/>
    <w:rsid w:val="005B7ABF"/>
    <w:rsid w:val="005C03AD"/>
    <w:rsid w:val="005C0622"/>
    <w:rsid w:val="005C123B"/>
    <w:rsid w:val="005C1A24"/>
    <w:rsid w:val="005C1C27"/>
    <w:rsid w:val="005C1DF3"/>
    <w:rsid w:val="005C40D8"/>
    <w:rsid w:val="005C546C"/>
    <w:rsid w:val="005C5580"/>
    <w:rsid w:val="005C5DC8"/>
    <w:rsid w:val="005C74D8"/>
    <w:rsid w:val="005C79B6"/>
    <w:rsid w:val="005C7EFD"/>
    <w:rsid w:val="005D06C2"/>
    <w:rsid w:val="005D0A96"/>
    <w:rsid w:val="005D0E09"/>
    <w:rsid w:val="005D11EB"/>
    <w:rsid w:val="005D29D5"/>
    <w:rsid w:val="005D3835"/>
    <w:rsid w:val="005D410A"/>
    <w:rsid w:val="005D4985"/>
    <w:rsid w:val="005D4C7D"/>
    <w:rsid w:val="005D5ABE"/>
    <w:rsid w:val="005D7A22"/>
    <w:rsid w:val="005E027C"/>
    <w:rsid w:val="005E1369"/>
    <w:rsid w:val="005E1472"/>
    <w:rsid w:val="005E1612"/>
    <w:rsid w:val="005E1EF7"/>
    <w:rsid w:val="005E2190"/>
    <w:rsid w:val="005E46B5"/>
    <w:rsid w:val="005E4AF1"/>
    <w:rsid w:val="005E4BDB"/>
    <w:rsid w:val="005E50E5"/>
    <w:rsid w:val="005E599F"/>
    <w:rsid w:val="005E6C14"/>
    <w:rsid w:val="005E6CD0"/>
    <w:rsid w:val="005E6EE0"/>
    <w:rsid w:val="005E752D"/>
    <w:rsid w:val="005F07C1"/>
    <w:rsid w:val="005F18D1"/>
    <w:rsid w:val="005F1FB3"/>
    <w:rsid w:val="005F2068"/>
    <w:rsid w:val="005F2F73"/>
    <w:rsid w:val="005F3768"/>
    <w:rsid w:val="005F4243"/>
    <w:rsid w:val="005F4449"/>
    <w:rsid w:val="005F6415"/>
    <w:rsid w:val="006004F5"/>
    <w:rsid w:val="00600ADB"/>
    <w:rsid w:val="0060137A"/>
    <w:rsid w:val="006023C2"/>
    <w:rsid w:val="006025CF"/>
    <w:rsid w:val="00602844"/>
    <w:rsid w:val="00602AB3"/>
    <w:rsid w:val="006030F9"/>
    <w:rsid w:val="006035FC"/>
    <w:rsid w:val="006040FB"/>
    <w:rsid w:val="006046C4"/>
    <w:rsid w:val="0060608A"/>
    <w:rsid w:val="0060748E"/>
    <w:rsid w:val="006119C3"/>
    <w:rsid w:val="00612ADB"/>
    <w:rsid w:val="00612B31"/>
    <w:rsid w:val="006139F1"/>
    <w:rsid w:val="00613E7B"/>
    <w:rsid w:val="00613FD1"/>
    <w:rsid w:val="00614560"/>
    <w:rsid w:val="00616356"/>
    <w:rsid w:val="006168FC"/>
    <w:rsid w:val="00616FD7"/>
    <w:rsid w:val="00617CB6"/>
    <w:rsid w:val="00620517"/>
    <w:rsid w:val="00620CE7"/>
    <w:rsid w:val="00621710"/>
    <w:rsid w:val="00621CEE"/>
    <w:rsid w:val="00623D1C"/>
    <w:rsid w:val="00623FDF"/>
    <w:rsid w:val="0062408E"/>
    <w:rsid w:val="006254C3"/>
    <w:rsid w:val="006262FB"/>
    <w:rsid w:val="00626D21"/>
    <w:rsid w:val="00626E94"/>
    <w:rsid w:val="00627858"/>
    <w:rsid w:val="0062797E"/>
    <w:rsid w:val="00627CA6"/>
    <w:rsid w:val="00630C4A"/>
    <w:rsid w:val="00630DC0"/>
    <w:rsid w:val="00632268"/>
    <w:rsid w:val="006332E6"/>
    <w:rsid w:val="00635545"/>
    <w:rsid w:val="00636554"/>
    <w:rsid w:val="0064045E"/>
    <w:rsid w:val="00640CCC"/>
    <w:rsid w:val="00642636"/>
    <w:rsid w:val="0064624E"/>
    <w:rsid w:val="00646C72"/>
    <w:rsid w:val="00647C0C"/>
    <w:rsid w:val="00647E6D"/>
    <w:rsid w:val="00651D27"/>
    <w:rsid w:val="0065276E"/>
    <w:rsid w:val="00652C99"/>
    <w:rsid w:val="00652E1B"/>
    <w:rsid w:val="00654602"/>
    <w:rsid w:val="0065531C"/>
    <w:rsid w:val="00655424"/>
    <w:rsid w:val="00655882"/>
    <w:rsid w:val="00656262"/>
    <w:rsid w:val="00656764"/>
    <w:rsid w:val="006574C3"/>
    <w:rsid w:val="006574E6"/>
    <w:rsid w:val="00660B69"/>
    <w:rsid w:val="006625CD"/>
    <w:rsid w:val="00663660"/>
    <w:rsid w:val="00663BC8"/>
    <w:rsid w:val="00664A30"/>
    <w:rsid w:val="006658BC"/>
    <w:rsid w:val="00666B2D"/>
    <w:rsid w:val="00670E64"/>
    <w:rsid w:val="006714E2"/>
    <w:rsid w:val="00671DDD"/>
    <w:rsid w:val="00671EBD"/>
    <w:rsid w:val="00672078"/>
    <w:rsid w:val="00674C66"/>
    <w:rsid w:val="00676353"/>
    <w:rsid w:val="00676537"/>
    <w:rsid w:val="0067764D"/>
    <w:rsid w:val="00677740"/>
    <w:rsid w:val="00681025"/>
    <w:rsid w:val="006820DD"/>
    <w:rsid w:val="0068272D"/>
    <w:rsid w:val="006834DA"/>
    <w:rsid w:val="00683A70"/>
    <w:rsid w:val="0068658F"/>
    <w:rsid w:val="006874B1"/>
    <w:rsid w:val="0069075A"/>
    <w:rsid w:val="00690C29"/>
    <w:rsid w:val="00690C5C"/>
    <w:rsid w:val="00691977"/>
    <w:rsid w:val="00691A94"/>
    <w:rsid w:val="0069273E"/>
    <w:rsid w:val="00693652"/>
    <w:rsid w:val="006941F6"/>
    <w:rsid w:val="00694B6A"/>
    <w:rsid w:val="006962AC"/>
    <w:rsid w:val="00696A31"/>
    <w:rsid w:val="00696C3C"/>
    <w:rsid w:val="00697997"/>
    <w:rsid w:val="006A0956"/>
    <w:rsid w:val="006A1005"/>
    <w:rsid w:val="006A21E4"/>
    <w:rsid w:val="006A25D1"/>
    <w:rsid w:val="006A4711"/>
    <w:rsid w:val="006A5EE4"/>
    <w:rsid w:val="006A6C09"/>
    <w:rsid w:val="006A6C15"/>
    <w:rsid w:val="006A7CAE"/>
    <w:rsid w:val="006B184B"/>
    <w:rsid w:val="006B1EB9"/>
    <w:rsid w:val="006B38A5"/>
    <w:rsid w:val="006B3962"/>
    <w:rsid w:val="006B3AEA"/>
    <w:rsid w:val="006B3F3D"/>
    <w:rsid w:val="006B47D7"/>
    <w:rsid w:val="006B4C5F"/>
    <w:rsid w:val="006B4F43"/>
    <w:rsid w:val="006B4F4E"/>
    <w:rsid w:val="006B5934"/>
    <w:rsid w:val="006B6BCB"/>
    <w:rsid w:val="006C00FB"/>
    <w:rsid w:val="006C058B"/>
    <w:rsid w:val="006C0BE8"/>
    <w:rsid w:val="006C1592"/>
    <w:rsid w:val="006C3445"/>
    <w:rsid w:val="006C3B96"/>
    <w:rsid w:val="006C45F6"/>
    <w:rsid w:val="006C49CC"/>
    <w:rsid w:val="006C4B01"/>
    <w:rsid w:val="006C4B46"/>
    <w:rsid w:val="006C54F2"/>
    <w:rsid w:val="006C66DA"/>
    <w:rsid w:val="006C71E4"/>
    <w:rsid w:val="006C74F9"/>
    <w:rsid w:val="006D0641"/>
    <w:rsid w:val="006D13FD"/>
    <w:rsid w:val="006D22BD"/>
    <w:rsid w:val="006D41EE"/>
    <w:rsid w:val="006D505D"/>
    <w:rsid w:val="006D5146"/>
    <w:rsid w:val="006D5A42"/>
    <w:rsid w:val="006D601E"/>
    <w:rsid w:val="006D666B"/>
    <w:rsid w:val="006D69E4"/>
    <w:rsid w:val="006D73D2"/>
    <w:rsid w:val="006E1175"/>
    <w:rsid w:val="006E1B06"/>
    <w:rsid w:val="006E1BEF"/>
    <w:rsid w:val="006E2D6D"/>
    <w:rsid w:val="006E3C76"/>
    <w:rsid w:val="006E4362"/>
    <w:rsid w:val="006E461B"/>
    <w:rsid w:val="006E51C1"/>
    <w:rsid w:val="006E5262"/>
    <w:rsid w:val="006E6732"/>
    <w:rsid w:val="006E6C41"/>
    <w:rsid w:val="006E7C69"/>
    <w:rsid w:val="006E7FCA"/>
    <w:rsid w:val="006F027D"/>
    <w:rsid w:val="006F1074"/>
    <w:rsid w:val="006F19AF"/>
    <w:rsid w:val="006F1A52"/>
    <w:rsid w:val="006F229E"/>
    <w:rsid w:val="006F51E8"/>
    <w:rsid w:val="006F5B13"/>
    <w:rsid w:val="006F5B85"/>
    <w:rsid w:val="006F7BE8"/>
    <w:rsid w:val="0070041A"/>
    <w:rsid w:val="0070084D"/>
    <w:rsid w:val="0070091D"/>
    <w:rsid w:val="00701144"/>
    <w:rsid w:val="0070245C"/>
    <w:rsid w:val="00702463"/>
    <w:rsid w:val="007030A6"/>
    <w:rsid w:val="00703E9B"/>
    <w:rsid w:val="00704397"/>
    <w:rsid w:val="00706462"/>
    <w:rsid w:val="00706A90"/>
    <w:rsid w:val="007077D9"/>
    <w:rsid w:val="00707C26"/>
    <w:rsid w:val="00710152"/>
    <w:rsid w:val="00710557"/>
    <w:rsid w:val="00710F45"/>
    <w:rsid w:val="00711332"/>
    <w:rsid w:val="00711348"/>
    <w:rsid w:val="007116CA"/>
    <w:rsid w:val="00711E22"/>
    <w:rsid w:val="00712587"/>
    <w:rsid w:val="00712FCB"/>
    <w:rsid w:val="00713B55"/>
    <w:rsid w:val="007141AF"/>
    <w:rsid w:val="00714E91"/>
    <w:rsid w:val="00715D4A"/>
    <w:rsid w:val="00715D62"/>
    <w:rsid w:val="00717409"/>
    <w:rsid w:val="00717F59"/>
    <w:rsid w:val="007207F4"/>
    <w:rsid w:val="007219E3"/>
    <w:rsid w:val="0072315E"/>
    <w:rsid w:val="00723988"/>
    <w:rsid w:val="00724791"/>
    <w:rsid w:val="007265C4"/>
    <w:rsid w:val="00726623"/>
    <w:rsid w:val="0072708A"/>
    <w:rsid w:val="00727153"/>
    <w:rsid w:val="00727A75"/>
    <w:rsid w:val="00727E68"/>
    <w:rsid w:val="0073051A"/>
    <w:rsid w:val="00731C00"/>
    <w:rsid w:val="00731E6F"/>
    <w:rsid w:val="00732671"/>
    <w:rsid w:val="00733305"/>
    <w:rsid w:val="007338FC"/>
    <w:rsid w:val="007349E5"/>
    <w:rsid w:val="00734A15"/>
    <w:rsid w:val="00735141"/>
    <w:rsid w:val="00735CF3"/>
    <w:rsid w:val="00736059"/>
    <w:rsid w:val="00736505"/>
    <w:rsid w:val="00736D9B"/>
    <w:rsid w:val="00740069"/>
    <w:rsid w:val="0074013C"/>
    <w:rsid w:val="007406B2"/>
    <w:rsid w:val="0074252A"/>
    <w:rsid w:val="00742FF0"/>
    <w:rsid w:val="007434B9"/>
    <w:rsid w:val="00743603"/>
    <w:rsid w:val="007442F1"/>
    <w:rsid w:val="00745D38"/>
    <w:rsid w:val="007469E3"/>
    <w:rsid w:val="00746BC0"/>
    <w:rsid w:val="00746F5C"/>
    <w:rsid w:val="0074775B"/>
    <w:rsid w:val="00747C54"/>
    <w:rsid w:val="00750814"/>
    <w:rsid w:val="00751B4E"/>
    <w:rsid w:val="007528E9"/>
    <w:rsid w:val="00752BC0"/>
    <w:rsid w:val="00754E82"/>
    <w:rsid w:val="007551B6"/>
    <w:rsid w:val="007553C5"/>
    <w:rsid w:val="0075594E"/>
    <w:rsid w:val="00757588"/>
    <w:rsid w:val="00757BDF"/>
    <w:rsid w:val="00760D6E"/>
    <w:rsid w:val="00760F2B"/>
    <w:rsid w:val="007615B7"/>
    <w:rsid w:val="00761E7B"/>
    <w:rsid w:val="00762993"/>
    <w:rsid w:val="007633B1"/>
    <w:rsid w:val="007635D6"/>
    <w:rsid w:val="00763B6C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4615"/>
    <w:rsid w:val="007753DE"/>
    <w:rsid w:val="00775DE7"/>
    <w:rsid w:val="00776A80"/>
    <w:rsid w:val="0077751F"/>
    <w:rsid w:val="00777A4F"/>
    <w:rsid w:val="00781376"/>
    <w:rsid w:val="007818FA"/>
    <w:rsid w:val="00782926"/>
    <w:rsid w:val="00782EA7"/>
    <w:rsid w:val="00783A9B"/>
    <w:rsid w:val="00785B6F"/>
    <w:rsid w:val="007870B4"/>
    <w:rsid w:val="007879B8"/>
    <w:rsid w:val="007900DF"/>
    <w:rsid w:val="007916AA"/>
    <w:rsid w:val="00791FA5"/>
    <w:rsid w:val="00792172"/>
    <w:rsid w:val="007930D2"/>
    <w:rsid w:val="00795692"/>
    <w:rsid w:val="00797480"/>
    <w:rsid w:val="007A0184"/>
    <w:rsid w:val="007A06DC"/>
    <w:rsid w:val="007A1A47"/>
    <w:rsid w:val="007A1B7E"/>
    <w:rsid w:val="007A2466"/>
    <w:rsid w:val="007A2E17"/>
    <w:rsid w:val="007A3260"/>
    <w:rsid w:val="007A4F9C"/>
    <w:rsid w:val="007A6723"/>
    <w:rsid w:val="007B0D2E"/>
    <w:rsid w:val="007B1CD4"/>
    <w:rsid w:val="007B2509"/>
    <w:rsid w:val="007B2F58"/>
    <w:rsid w:val="007B4452"/>
    <w:rsid w:val="007B4898"/>
    <w:rsid w:val="007B5FF5"/>
    <w:rsid w:val="007B7331"/>
    <w:rsid w:val="007B77E2"/>
    <w:rsid w:val="007B78F7"/>
    <w:rsid w:val="007C043A"/>
    <w:rsid w:val="007C0563"/>
    <w:rsid w:val="007C0A8E"/>
    <w:rsid w:val="007C28A5"/>
    <w:rsid w:val="007C2E9E"/>
    <w:rsid w:val="007C43DE"/>
    <w:rsid w:val="007C71B9"/>
    <w:rsid w:val="007C7D51"/>
    <w:rsid w:val="007D0358"/>
    <w:rsid w:val="007D13B3"/>
    <w:rsid w:val="007D2BEA"/>
    <w:rsid w:val="007D2E15"/>
    <w:rsid w:val="007D3271"/>
    <w:rsid w:val="007D3CCF"/>
    <w:rsid w:val="007D4546"/>
    <w:rsid w:val="007D4964"/>
    <w:rsid w:val="007D4AD8"/>
    <w:rsid w:val="007D4C5F"/>
    <w:rsid w:val="007D4E97"/>
    <w:rsid w:val="007D52AA"/>
    <w:rsid w:val="007D57D0"/>
    <w:rsid w:val="007E091C"/>
    <w:rsid w:val="007E12FD"/>
    <w:rsid w:val="007E1AFF"/>
    <w:rsid w:val="007E1D1A"/>
    <w:rsid w:val="007E2233"/>
    <w:rsid w:val="007E2C70"/>
    <w:rsid w:val="007E4B75"/>
    <w:rsid w:val="007E4BF3"/>
    <w:rsid w:val="007E6893"/>
    <w:rsid w:val="007E7238"/>
    <w:rsid w:val="007E7653"/>
    <w:rsid w:val="007F102C"/>
    <w:rsid w:val="007F24F5"/>
    <w:rsid w:val="007F3A03"/>
    <w:rsid w:val="007F41B0"/>
    <w:rsid w:val="007F6726"/>
    <w:rsid w:val="007F6730"/>
    <w:rsid w:val="0080018F"/>
    <w:rsid w:val="0080093B"/>
    <w:rsid w:val="008009C7"/>
    <w:rsid w:val="00801441"/>
    <w:rsid w:val="0080147D"/>
    <w:rsid w:val="008021A0"/>
    <w:rsid w:val="0080278D"/>
    <w:rsid w:val="00803220"/>
    <w:rsid w:val="008033A0"/>
    <w:rsid w:val="008056F2"/>
    <w:rsid w:val="008064D1"/>
    <w:rsid w:val="00806E51"/>
    <w:rsid w:val="0080721E"/>
    <w:rsid w:val="008108AF"/>
    <w:rsid w:val="008115E8"/>
    <w:rsid w:val="0081170F"/>
    <w:rsid w:val="00812622"/>
    <w:rsid w:val="00813247"/>
    <w:rsid w:val="008137BE"/>
    <w:rsid w:val="00813EF8"/>
    <w:rsid w:val="008149FB"/>
    <w:rsid w:val="00814F9E"/>
    <w:rsid w:val="0081513A"/>
    <w:rsid w:val="0081531C"/>
    <w:rsid w:val="008157C4"/>
    <w:rsid w:val="00815ABF"/>
    <w:rsid w:val="008174CA"/>
    <w:rsid w:val="00817612"/>
    <w:rsid w:val="00817708"/>
    <w:rsid w:val="008179C7"/>
    <w:rsid w:val="00817C38"/>
    <w:rsid w:val="00820051"/>
    <w:rsid w:val="00820987"/>
    <w:rsid w:val="008214EA"/>
    <w:rsid w:val="00821F46"/>
    <w:rsid w:val="00822BBF"/>
    <w:rsid w:val="00823D10"/>
    <w:rsid w:val="008244DF"/>
    <w:rsid w:val="00825BED"/>
    <w:rsid w:val="008270C6"/>
    <w:rsid w:val="00830394"/>
    <w:rsid w:val="00830C09"/>
    <w:rsid w:val="008325A5"/>
    <w:rsid w:val="008328AA"/>
    <w:rsid w:val="0083325F"/>
    <w:rsid w:val="00833324"/>
    <w:rsid w:val="00833454"/>
    <w:rsid w:val="008350DD"/>
    <w:rsid w:val="008358EF"/>
    <w:rsid w:val="00836109"/>
    <w:rsid w:val="00836181"/>
    <w:rsid w:val="00836FFC"/>
    <w:rsid w:val="00837B37"/>
    <w:rsid w:val="008404B6"/>
    <w:rsid w:val="008405DC"/>
    <w:rsid w:val="00841139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500F4"/>
    <w:rsid w:val="00850140"/>
    <w:rsid w:val="008504AC"/>
    <w:rsid w:val="00856AA7"/>
    <w:rsid w:val="00856E76"/>
    <w:rsid w:val="008571CF"/>
    <w:rsid w:val="008623B4"/>
    <w:rsid w:val="008631F8"/>
    <w:rsid w:val="00864D51"/>
    <w:rsid w:val="00865254"/>
    <w:rsid w:val="00866B9F"/>
    <w:rsid w:val="00870515"/>
    <w:rsid w:val="00874040"/>
    <w:rsid w:val="008742B3"/>
    <w:rsid w:val="008745FC"/>
    <w:rsid w:val="00875099"/>
    <w:rsid w:val="00876DC3"/>
    <w:rsid w:val="008777F1"/>
    <w:rsid w:val="008779C0"/>
    <w:rsid w:val="0088119B"/>
    <w:rsid w:val="008816EE"/>
    <w:rsid w:val="00881A29"/>
    <w:rsid w:val="00881BF3"/>
    <w:rsid w:val="008821FA"/>
    <w:rsid w:val="00882F67"/>
    <w:rsid w:val="008836A8"/>
    <w:rsid w:val="008842C3"/>
    <w:rsid w:val="00884779"/>
    <w:rsid w:val="00884B26"/>
    <w:rsid w:val="00885281"/>
    <w:rsid w:val="0088708D"/>
    <w:rsid w:val="00887123"/>
    <w:rsid w:val="0088722B"/>
    <w:rsid w:val="0088793C"/>
    <w:rsid w:val="00887ECA"/>
    <w:rsid w:val="00890166"/>
    <w:rsid w:val="0089196E"/>
    <w:rsid w:val="00892A21"/>
    <w:rsid w:val="00893163"/>
    <w:rsid w:val="008931FD"/>
    <w:rsid w:val="00893CA6"/>
    <w:rsid w:val="0089503D"/>
    <w:rsid w:val="00895EE1"/>
    <w:rsid w:val="0089752F"/>
    <w:rsid w:val="008A059F"/>
    <w:rsid w:val="008A090A"/>
    <w:rsid w:val="008A1FB9"/>
    <w:rsid w:val="008A2205"/>
    <w:rsid w:val="008A377B"/>
    <w:rsid w:val="008A37B0"/>
    <w:rsid w:val="008A39CA"/>
    <w:rsid w:val="008A436D"/>
    <w:rsid w:val="008A76EC"/>
    <w:rsid w:val="008B0B01"/>
    <w:rsid w:val="008B0C43"/>
    <w:rsid w:val="008B1330"/>
    <w:rsid w:val="008B1822"/>
    <w:rsid w:val="008B3526"/>
    <w:rsid w:val="008B3766"/>
    <w:rsid w:val="008B3A21"/>
    <w:rsid w:val="008B3F57"/>
    <w:rsid w:val="008B5153"/>
    <w:rsid w:val="008B5F13"/>
    <w:rsid w:val="008B63BE"/>
    <w:rsid w:val="008B646A"/>
    <w:rsid w:val="008C0979"/>
    <w:rsid w:val="008C1610"/>
    <w:rsid w:val="008C1C02"/>
    <w:rsid w:val="008C2BF9"/>
    <w:rsid w:val="008C2F6F"/>
    <w:rsid w:val="008C3DA6"/>
    <w:rsid w:val="008C4C76"/>
    <w:rsid w:val="008C698E"/>
    <w:rsid w:val="008C6B8F"/>
    <w:rsid w:val="008C7085"/>
    <w:rsid w:val="008D0622"/>
    <w:rsid w:val="008D106C"/>
    <w:rsid w:val="008D10A0"/>
    <w:rsid w:val="008D11AA"/>
    <w:rsid w:val="008D16A0"/>
    <w:rsid w:val="008D367A"/>
    <w:rsid w:val="008D3B39"/>
    <w:rsid w:val="008D4538"/>
    <w:rsid w:val="008D46EB"/>
    <w:rsid w:val="008D47BC"/>
    <w:rsid w:val="008D5329"/>
    <w:rsid w:val="008D5D69"/>
    <w:rsid w:val="008D5DE4"/>
    <w:rsid w:val="008D787B"/>
    <w:rsid w:val="008E05F8"/>
    <w:rsid w:val="008E20E5"/>
    <w:rsid w:val="008E21B8"/>
    <w:rsid w:val="008E32A7"/>
    <w:rsid w:val="008E371E"/>
    <w:rsid w:val="008E3A9E"/>
    <w:rsid w:val="008E4933"/>
    <w:rsid w:val="008E5149"/>
    <w:rsid w:val="008E56A8"/>
    <w:rsid w:val="008E5A03"/>
    <w:rsid w:val="008E5E4A"/>
    <w:rsid w:val="008E64C3"/>
    <w:rsid w:val="008E7524"/>
    <w:rsid w:val="008E75EF"/>
    <w:rsid w:val="008F157E"/>
    <w:rsid w:val="008F2DD7"/>
    <w:rsid w:val="008F44C1"/>
    <w:rsid w:val="008F477A"/>
    <w:rsid w:val="008F4FAF"/>
    <w:rsid w:val="008F5D8D"/>
    <w:rsid w:val="008F7861"/>
    <w:rsid w:val="008F79F0"/>
    <w:rsid w:val="008F7B6D"/>
    <w:rsid w:val="00900104"/>
    <w:rsid w:val="0090074A"/>
    <w:rsid w:val="009012CE"/>
    <w:rsid w:val="00901ADD"/>
    <w:rsid w:val="00901DAF"/>
    <w:rsid w:val="0090250A"/>
    <w:rsid w:val="0090268F"/>
    <w:rsid w:val="00902D1D"/>
    <w:rsid w:val="009032B8"/>
    <w:rsid w:val="009038EE"/>
    <w:rsid w:val="00903CB9"/>
    <w:rsid w:val="009068E4"/>
    <w:rsid w:val="00906D0B"/>
    <w:rsid w:val="009076F9"/>
    <w:rsid w:val="00910F60"/>
    <w:rsid w:val="009111DD"/>
    <w:rsid w:val="009123F2"/>
    <w:rsid w:val="00912423"/>
    <w:rsid w:val="0091263E"/>
    <w:rsid w:val="00913EC6"/>
    <w:rsid w:val="00914F99"/>
    <w:rsid w:val="00915BEE"/>
    <w:rsid w:val="00920028"/>
    <w:rsid w:val="00920620"/>
    <w:rsid w:val="00921CC8"/>
    <w:rsid w:val="00921F5D"/>
    <w:rsid w:val="0092430A"/>
    <w:rsid w:val="009269CB"/>
    <w:rsid w:val="00931FE3"/>
    <w:rsid w:val="009323BB"/>
    <w:rsid w:val="0093257C"/>
    <w:rsid w:val="00933A21"/>
    <w:rsid w:val="00934CCD"/>
    <w:rsid w:val="00935076"/>
    <w:rsid w:val="00935C06"/>
    <w:rsid w:val="00936EB3"/>
    <w:rsid w:val="00940AAB"/>
    <w:rsid w:val="009420B0"/>
    <w:rsid w:val="009424C3"/>
    <w:rsid w:val="00943DEF"/>
    <w:rsid w:val="009443D8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76C"/>
    <w:rsid w:val="009539E1"/>
    <w:rsid w:val="00953E25"/>
    <w:rsid w:val="009543CC"/>
    <w:rsid w:val="00955110"/>
    <w:rsid w:val="00955648"/>
    <w:rsid w:val="009561AC"/>
    <w:rsid w:val="009562CA"/>
    <w:rsid w:val="00956FA4"/>
    <w:rsid w:val="00957217"/>
    <w:rsid w:val="0095765F"/>
    <w:rsid w:val="00957D33"/>
    <w:rsid w:val="00957DE0"/>
    <w:rsid w:val="00957F25"/>
    <w:rsid w:val="009601DA"/>
    <w:rsid w:val="009604EA"/>
    <w:rsid w:val="0096083F"/>
    <w:rsid w:val="00961AF8"/>
    <w:rsid w:val="00963BA1"/>
    <w:rsid w:val="00963F69"/>
    <w:rsid w:val="00964738"/>
    <w:rsid w:val="00964907"/>
    <w:rsid w:val="00964BE2"/>
    <w:rsid w:val="00965962"/>
    <w:rsid w:val="00965BAC"/>
    <w:rsid w:val="00967224"/>
    <w:rsid w:val="009721C5"/>
    <w:rsid w:val="0097408A"/>
    <w:rsid w:val="0097623F"/>
    <w:rsid w:val="00976CED"/>
    <w:rsid w:val="00977333"/>
    <w:rsid w:val="00977FD9"/>
    <w:rsid w:val="009824C1"/>
    <w:rsid w:val="00983D74"/>
    <w:rsid w:val="00983E3C"/>
    <w:rsid w:val="00984622"/>
    <w:rsid w:val="0098470E"/>
    <w:rsid w:val="00984BEA"/>
    <w:rsid w:val="009867EF"/>
    <w:rsid w:val="009868E0"/>
    <w:rsid w:val="0099065C"/>
    <w:rsid w:val="00991459"/>
    <w:rsid w:val="009915C1"/>
    <w:rsid w:val="0099217D"/>
    <w:rsid w:val="0099468A"/>
    <w:rsid w:val="0099721E"/>
    <w:rsid w:val="009A0B5F"/>
    <w:rsid w:val="009A13F6"/>
    <w:rsid w:val="009A2EA6"/>
    <w:rsid w:val="009A311B"/>
    <w:rsid w:val="009A34FF"/>
    <w:rsid w:val="009A4284"/>
    <w:rsid w:val="009A465D"/>
    <w:rsid w:val="009A4F1E"/>
    <w:rsid w:val="009A57F5"/>
    <w:rsid w:val="009A7C59"/>
    <w:rsid w:val="009B0080"/>
    <w:rsid w:val="009B033A"/>
    <w:rsid w:val="009B0D8F"/>
    <w:rsid w:val="009B10B3"/>
    <w:rsid w:val="009B1CDA"/>
    <w:rsid w:val="009B1DAE"/>
    <w:rsid w:val="009B1F6E"/>
    <w:rsid w:val="009B274A"/>
    <w:rsid w:val="009B2DD9"/>
    <w:rsid w:val="009B309E"/>
    <w:rsid w:val="009B38E1"/>
    <w:rsid w:val="009B44A1"/>
    <w:rsid w:val="009B44DD"/>
    <w:rsid w:val="009B5261"/>
    <w:rsid w:val="009B5FCD"/>
    <w:rsid w:val="009B6220"/>
    <w:rsid w:val="009B68A0"/>
    <w:rsid w:val="009B6FB9"/>
    <w:rsid w:val="009C01F7"/>
    <w:rsid w:val="009C0EB1"/>
    <w:rsid w:val="009C19CE"/>
    <w:rsid w:val="009C1AFF"/>
    <w:rsid w:val="009C1B49"/>
    <w:rsid w:val="009C27E4"/>
    <w:rsid w:val="009C2A99"/>
    <w:rsid w:val="009C2F00"/>
    <w:rsid w:val="009C3E0E"/>
    <w:rsid w:val="009C4EA2"/>
    <w:rsid w:val="009C5BE3"/>
    <w:rsid w:val="009C6337"/>
    <w:rsid w:val="009C73CF"/>
    <w:rsid w:val="009C7691"/>
    <w:rsid w:val="009C7DB5"/>
    <w:rsid w:val="009D0817"/>
    <w:rsid w:val="009D12FB"/>
    <w:rsid w:val="009D1421"/>
    <w:rsid w:val="009D21D6"/>
    <w:rsid w:val="009D27A4"/>
    <w:rsid w:val="009D2CB9"/>
    <w:rsid w:val="009D2D28"/>
    <w:rsid w:val="009D3299"/>
    <w:rsid w:val="009D4808"/>
    <w:rsid w:val="009D5FCE"/>
    <w:rsid w:val="009D6FB7"/>
    <w:rsid w:val="009D727D"/>
    <w:rsid w:val="009D7E64"/>
    <w:rsid w:val="009D7F9D"/>
    <w:rsid w:val="009E2D9B"/>
    <w:rsid w:val="009E33B1"/>
    <w:rsid w:val="009E75D0"/>
    <w:rsid w:val="009F1370"/>
    <w:rsid w:val="009F1564"/>
    <w:rsid w:val="009F15C3"/>
    <w:rsid w:val="009F27B0"/>
    <w:rsid w:val="009F36F9"/>
    <w:rsid w:val="009F4FC8"/>
    <w:rsid w:val="009F50BA"/>
    <w:rsid w:val="009F561D"/>
    <w:rsid w:val="009F6CA2"/>
    <w:rsid w:val="009F72F1"/>
    <w:rsid w:val="00A009BB"/>
    <w:rsid w:val="00A00B96"/>
    <w:rsid w:val="00A00C6D"/>
    <w:rsid w:val="00A027CD"/>
    <w:rsid w:val="00A03337"/>
    <w:rsid w:val="00A03905"/>
    <w:rsid w:val="00A05AEA"/>
    <w:rsid w:val="00A073CF"/>
    <w:rsid w:val="00A10F0F"/>
    <w:rsid w:val="00A111A6"/>
    <w:rsid w:val="00A119AC"/>
    <w:rsid w:val="00A12C33"/>
    <w:rsid w:val="00A13081"/>
    <w:rsid w:val="00A137C6"/>
    <w:rsid w:val="00A146E9"/>
    <w:rsid w:val="00A15583"/>
    <w:rsid w:val="00A159D8"/>
    <w:rsid w:val="00A16545"/>
    <w:rsid w:val="00A168DF"/>
    <w:rsid w:val="00A17005"/>
    <w:rsid w:val="00A200B4"/>
    <w:rsid w:val="00A208AE"/>
    <w:rsid w:val="00A20F24"/>
    <w:rsid w:val="00A21426"/>
    <w:rsid w:val="00A22ADF"/>
    <w:rsid w:val="00A22D95"/>
    <w:rsid w:val="00A24C6E"/>
    <w:rsid w:val="00A2565E"/>
    <w:rsid w:val="00A26F05"/>
    <w:rsid w:val="00A2762C"/>
    <w:rsid w:val="00A3156D"/>
    <w:rsid w:val="00A3164D"/>
    <w:rsid w:val="00A3289F"/>
    <w:rsid w:val="00A34138"/>
    <w:rsid w:val="00A34371"/>
    <w:rsid w:val="00A36619"/>
    <w:rsid w:val="00A369D4"/>
    <w:rsid w:val="00A37D10"/>
    <w:rsid w:val="00A42D11"/>
    <w:rsid w:val="00A44A9B"/>
    <w:rsid w:val="00A45675"/>
    <w:rsid w:val="00A462AE"/>
    <w:rsid w:val="00A463CF"/>
    <w:rsid w:val="00A506E5"/>
    <w:rsid w:val="00A50916"/>
    <w:rsid w:val="00A50B86"/>
    <w:rsid w:val="00A51678"/>
    <w:rsid w:val="00A51D8C"/>
    <w:rsid w:val="00A521FA"/>
    <w:rsid w:val="00A524EB"/>
    <w:rsid w:val="00A528B8"/>
    <w:rsid w:val="00A52B24"/>
    <w:rsid w:val="00A5326E"/>
    <w:rsid w:val="00A533F6"/>
    <w:rsid w:val="00A548C0"/>
    <w:rsid w:val="00A55DA8"/>
    <w:rsid w:val="00A55F83"/>
    <w:rsid w:val="00A56AA0"/>
    <w:rsid w:val="00A56B43"/>
    <w:rsid w:val="00A57B07"/>
    <w:rsid w:val="00A60759"/>
    <w:rsid w:val="00A60D08"/>
    <w:rsid w:val="00A61B4A"/>
    <w:rsid w:val="00A62EA6"/>
    <w:rsid w:val="00A64187"/>
    <w:rsid w:val="00A6440E"/>
    <w:rsid w:val="00A6512B"/>
    <w:rsid w:val="00A6678F"/>
    <w:rsid w:val="00A67426"/>
    <w:rsid w:val="00A6755C"/>
    <w:rsid w:val="00A7051D"/>
    <w:rsid w:val="00A7064F"/>
    <w:rsid w:val="00A70DA3"/>
    <w:rsid w:val="00A718EB"/>
    <w:rsid w:val="00A7386B"/>
    <w:rsid w:val="00A73B93"/>
    <w:rsid w:val="00A7419D"/>
    <w:rsid w:val="00A747E4"/>
    <w:rsid w:val="00A7736B"/>
    <w:rsid w:val="00A77DE9"/>
    <w:rsid w:val="00A77FFE"/>
    <w:rsid w:val="00A80410"/>
    <w:rsid w:val="00A8052E"/>
    <w:rsid w:val="00A80900"/>
    <w:rsid w:val="00A812B5"/>
    <w:rsid w:val="00A8149E"/>
    <w:rsid w:val="00A81769"/>
    <w:rsid w:val="00A82643"/>
    <w:rsid w:val="00A84112"/>
    <w:rsid w:val="00A852A8"/>
    <w:rsid w:val="00A90466"/>
    <w:rsid w:val="00A90788"/>
    <w:rsid w:val="00A90E33"/>
    <w:rsid w:val="00A910E7"/>
    <w:rsid w:val="00A92821"/>
    <w:rsid w:val="00A938B3"/>
    <w:rsid w:val="00A949CF"/>
    <w:rsid w:val="00A96611"/>
    <w:rsid w:val="00A96C1D"/>
    <w:rsid w:val="00A96E6C"/>
    <w:rsid w:val="00A9740C"/>
    <w:rsid w:val="00A97578"/>
    <w:rsid w:val="00AA150C"/>
    <w:rsid w:val="00AA1793"/>
    <w:rsid w:val="00AA2812"/>
    <w:rsid w:val="00AA355F"/>
    <w:rsid w:val="00AA3AA9"/>
    <w:rsid w:val="00AA452B"/>
    <w:rsid w:val="00AA4DC9"/>
    <w:rsid w:val="00AA50F9"/>
    <w:rsid w:val="00AA5B5F"/>
    <w:rsid w:val="00AA6B03"/>
    <w:rsid w:val="00AA730D"/>
    <w:rsid w:val="00AA7BF5"/>
    <w:rsid w:val="00AB1A11"/>
    <w:rsid w:val="00AB3287"/>
    <w:rsid w:val="00AB3FBF"/>
    <w:rsid w:val="00AB4662"/>
    <w:rsid w:val="00AB4DFE"/>
    <w:rsid w:val="00AB57E4"/>
    <w:rsid w:val="00AB5C91"/>
    <w:rsid w:val="00AB604B"/>
    <w:rsid w:val="00AB623F"/>
    <w:rsid w:val="00AC001A"/>
    <w:rsid w:val="00AC009F"/>
    <w:rsid w:val="00AC0722"/>
    <w:rsid w:val="00AC1363"/>
    <w:rsid w:val="00AC1DB6"/>
    <w:rsid w:val="00AC2584"/>
    <w:rsid w:val="00AC406A"/>
    <w:rsid w:val="00AC7ABD"/>
    <w:rsid w:val="00AD0877"/>
    <w:rsid w:val="00AD0CC2"/>
    <w:rsid w:val="00AD4C40"/>
    <w:rsid w:val="00AD4F4F"/>
    <w:rsid w:val="00AD5079"/>
    <w:rsid w:val="00AD537A"/>
    <w:rsid w:val="00AD54D9"/>
    <w:rsid w:val="00AD5B8B"/>
    <w:rsid w:val="00AD5D77"/>
    <w:rsid w:val="00AD7272"/>
    <w:rsid w:val="00AE004F"/>
    <w:rsid w:val="00AE18D8"/>
    <w:rsid w:val="00AE3684"/>
    <w:rsid w:val="00AE43EE"/>
    <w:rsid w:val="00AE5038"/>
    <w:rsid w:val="00AE52FA"/>
    <w:rsid w:val="00AE633C"/>
    <w:rsid w:val="00AE6B5A"/>
    <w:rsid w:val="00AE6E43"/>
    <w:rsid w:val="00AE7C88"/>
    <w:rsid w:val="00AF0000"/>
    <w:rsid w:val="00AF0730"/>
    <w:rsid w:val="00AF0DF7"/>
    <w:rsid w:val="00AF152F"/>
    <w:rsid w:val="00AF3121"/>
    <w:rsid w:val="00AF35EC"/>
    <w:rsid w:val="00AF4220"/>
    <w:rsid w:val="00B02BEC"/>
    <w:rsid w:val="00B04E3D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366"/>
    <w:rsid w:val="00B23F08"/>
    <w:rsid w:val="00B241A1"/>
    <w:rsid w:val="00B259BA"/>
    <w:rsid w:val="00B269DC"/>
    <w:rsid w:val="00B274EB"/>
    <w:rsid w:val="00B3275B"/>
    <w:rsid w:val="00B32DDD"/>
    <w:rsid w:val="00B3306D"/>
    <w:rsid w:val="00B34F04"/>
    <w:rsid w:val="00B3572E"/>
    <w:rsid w:val="00B36119"/>
    <w:rsid w:val="00B361E7"/>
    <w:rsid w:val="00B3734D"/>
    <w:rsid w:val="00B40E3F"/>
    <w:rsid w:val="00B41783"/>
    <w:rsid w:val="00B41AB7"/>
    <w:rsid w:val="00B41CD7"/>
    <w:rsid w:val="00B426BC"/>
    <w:rsid w:val="00B432C6"/>
    <w:rsid w:val="00B4452D"/>
    <w:rsid w:val="00B4568E"/>
    <w:rsid w:val="00B46210"/>
    <w:rsid w:val="00B47F0B"/>
    <w:rsid w:val="00B5031F"/>
    <w:rsid w:val="00B53BB3"/>
    <w:rsid w:val="00B53CE2"/>
    <w:rsid w:val="00B549B9"/>
    <w:rsid w:val="00B549BD"/>
    <w:rsid w:val="00B55ED0"/>
    <w:rsid w:val="00B56724"/>
    <w:rsid w:val="00B61224"/>
    <w:rsid w:val="00B617E0"/>
    <w:rsid w:val="00B61892"/>
    <w:rsid w:val="00B61C5D"/>
    <w:rsid w:val="00B61D38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9C7"/>
    <w:rsid w:val="00B72C25"/>
    <w:rsid w:val="00B73013"/>
    <w:rsid w:val="00B7391F"/>
    <w:rsid w:val="00B74FCF"/>
    <w:rsid w:val="00B759A2"/>
    <w:rsid w:val="00B75E15"/>
    <w:rsid w:val="00B7687D"/>
    <w:rsid w:val="00B76A8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636B"/>
    <w:rsid w:val="00B864AB"/>
    <w:rsid w:val="00B874CC"/>
    <w:rsid w:val="00B8788A"/>
    <w:rsid w:val="00B91069"/>
    <w:rsid w:val="00B91092"/>
    <w:rsid w:val="00B9123B"/>
    <w:rsid w:val="00B9140D"/>
    <w:rsid w:val="00B92B67"/>
    <w:rsid w:val="00B93F51"/>
    <w:rsid w:val="00B94D50"/>
    <w:rsid w:val="00B94E91"/>
    <w:rsid w:val="00B975F1"/>
    <w:rsid w:val="00B97EDF"/>
    <w:rsid w:val="00BA00ED"/>
    <w:rsid w:val="00BA08F9"/>
    <w:rsid w:val="00BA10A0"/>
    <w:rsid w:val="00BA25A3"/>
    <w:rsid w:val="00BA25B9"/>
    <w:rsid w:val="00BA2D11"/>
    <w:rsid w:val="00BA316A"/>
    <w:rsid w:val="00BA4801"/>
    <w:rsid w:val="00BA5045"/>
    <w:rsid w:val="00BA6390"/>
    <w:rsid w:val="00BA7566"/>
    <w:rsid w:val="00BA78D5"/>
    <w:rsid w:val="00BB0162"/>
    <w:rsid w:val="00BB03D7"/>
    <w:rsid w:val="00BB0D9A"/>
    <w:rsid w:val="00BB41EA"/>
    <w:rsid w:val="00BB46A1"/>
    <w:rsid w:val="00BB5411"/>
    <w:rsid w:val="00BB561F"/>
    <w:rsid w:val="00BB5AC3"/>
    <w:rsid w:val="00BB5B0A"/>
    <w:rsid w:val="00BB64DF"/>
    <w:rsid w:val="00BC0269"/>
    <w:rsid w:val="00BC0A48"/>
    <w:rsid w:val="00BC1729"/>
    <w:rsid w:val="00BC4046"/>
    <w:rsid w:val="00BC42DE"/>
    <w:rsid w:val="00BC58A0"/>
    <w:rsid w:val="00BC5AB9"/>
    <w:rsid w:val="00BC73A6"/>
    <w:rsid w:val="00BC7839"/>
    <w:rsid w:val="00BD0711"/>
    <w:rsid w:val="00BD09ED"/>
    <w:rsid w:val="00BD0F7A"/>
    <w:rsid w:val="00BD1A50"/>
    <w:rsid w:val="00BD1C46"/>
    <w:rsid w:val="00BD466A"/>
    <w:rsid w:val="00BD4871"/>
    <w:rsid w:val="00BD5E2F"/>
    <w:rsid w:val="00BD6695"/>
    <w:rsid w:val="00BD6E3C"/>
    <w:rsid w:val="00BD7170"/>
    <w:rsid w:val="00BD739F"/>
    <w:rsid w:val="00BD7590"/>
    <w:rsid w:val="00BD7FDA"/>
    <w:rsid w:val="00BE0160"/>
    <w:rsid w:val="00BE0839"/>
    <w:rsid w:val="00BE0F13"/>
    <w:rsid w:val="00BE1724"/>
    <w:rsid w:val="00BE178C"/>
    <w:rsid w:val="00BE3613"/>
    <w:rsid w:val="00BE3FA1"/>
    <w:rsid w:val="00BE4A69"/>
    <w:rsid w:val="00BE4DFE"/>
    <w:rsid w:val="00BE5011"/>
    <w:rsid w:val="00BE7E80"/>
    <w:rsid w:val="00BE7F1D"/>
    <w:rsid w:val="00BF0073"/>
    <w:rsid w:val="00BF0B09"/>
    <w:rsid w:val="00BF1997"/>
    <w:rsid w:val="00BF2004"/>
    <w:rsid w:val="00BF277A"/>
    <w:rsid w:val="00BF3441"/>
    <w:rsid w:val="00BF4F34"/>
    <w:rsid w:val="00BF55B4"/>
    <w:rsid w:val="00BF7C8A"/>
    <w:rsid w:val="00BF7E01"/>
    <w:rsid w:val="00C00225"/>
    <w:rsid w:val="00C0063E"/>
    <w:rsid w:val="00C03856"/>
    <w:rsid w:val="00C03A2D"/>
    <w:rsid w:val="00C03BE9"/>
    <w:rsid w:val="00C04B2F"/>
    <w:rsid w:val="00C06339"/>
    <w:rsid w:val="00C0634B"/>
    <w:rsid w:val="00C06427"/>
    <w:rsid w:val="00C06800"/>
    <w:rsid w:val="00C07890"/>
    <w:rsid w:val="00C1067A"/>
    <w:rsid w:val="00C1089B"/>
    <w:rsid w:val="00C11353"/>
    <w:rsid w:val="00C11B99"/>
    <w:rsid w:val="00C13535"/>
    <w:rsid w:val="00C136DF"/>
    <w:rsid w:val="00C13B09"/>
    <w:rsid w:val="00C15EFF"/>
    <w:rsid w:val="00C2229A"/>
    <w:rsid w:val="00C224D5"/>
    <w:rsid w:val="00C23A04"/>
    <w:rsid w:val="00C23F02"/>
    <w:rsid w:val="00C25363"/>
    <w:rsid w:val="00C257CD"/>
    <w:rsid w:val="00C2589F"/>
    <w:rsid w:val="00C25B9B"/>
    <w:rsid w:val="00C2670E"/>
    <w:rsid w:val="00C27185"/>
    <w:rsid w:val="00C27CC0"/>
    <w:rsid w:val="00C307A7"/>
    <w:rsid w:val="00C320B2"/>
    <w:rsid w:val="00C32ACA"/>
    <w:rsid w:val="00C331D1"/>
    <w:rsid w:val="00C347C0"/>
    <w:rsid w:val="00C34F72"/>
    <w:rsid w:val="00C35672"/>
    <w:rsid w:val="00C3578A"/>
    <w:rsid w:val="00C3625D"/>
    <w:rsid w:val="00C366B8"/>
    <w:rsid w:val="00C36AE8"/>
    <w:rsid w:val="00C370AE"/>
    <w:rsid w:val="00C373DA"/>
    <w:rsid w:val="00C376A3"/>
    <w:rsid w:val="00C37792"/>
    <w:rsid w:val="00C37BA5"/>
    <w:rsid w:val="00C40847"/>
    <w:rsid w:val="00C409AF"/>
    <w:rsid w:val="00C416FA"/>
    <w:rsid w:val="00C417D9"/>
    <w:rsid w:val="00C4194B"/>
    <w:rsid w:val="00C4242B"/>
    <w:rsid w:val="00C42783"/>
    <w:rsid w:val="00C43771"/>
    <w:rsid w:val="00C44871"/>
    <w:rsid w:val="00C44F7A"/>
    <w:rsid w:val="00C455FB"/>
    <w:rsid w:val="00C46591"/>
    <w:rsid w:val="00C46632"/>
    <w:rsid w:val="00C46CC3"/>
    <w:rsid w:val="00C478A2"/>
    <w:rsid w:val="00C47C67"/>
    <w:rsid w:val="00C5079B"/>
    <w:rsid w:val="00C50C11"/>
    <w:rsid w:val="00C510B1"/>
    <w:rsid w:val="00C517F0"/>
    <w:rsid w:val="00C5480A"/>
    <w:rsid w:val="00C54832"/>
    <w:rsid w:val="00C548C4"/>
    <w:rsid w:val="00C548D9"/>
    <w:rsid w:val="00C57126"/>
    <w:rsid w:val="00C57B78"/>
    <w:rsid w:val="00C57CDB"/>
    <w:rsid w:val="00C610EB"/>
    <w:rsid w:val="00C61548"/>
    <w:rsid w:val="00C63955"/>
    <w:rsid w:val="00C63B74"/>
    <w:rsid w:val="00C643DA"/>
    <w:rsid w:val="00C66B73"/>
    <w:rsid w:val="00C67C37"/>
    <w:rsid w:val="00C67DEB"/>
    <w:rsid w:val="00C71ED8"/>
    <w:rsid w:val="00C721A5"/>
    <w:rsid w:val="00C72E74"/>
    <w:rsid w:val="00C73736"/>
    <w:rsid w:val="00C73F8C"/>
    <w:rsid w:val="00C75E7E"/>
    <w:rsid w:val="00C76A96"/>
    <w:rsid w:val="00C77C24"/>
    <w:rsid w:val="00C81641"/>
    <w:rsid w:val="00C81BD1"/>
    <w:rsid w:val="00C81DEA"/>
    <w:rsid w:val="00C82162"/>
    <w:rsid w:val="00C82635"/>
    <w:rsid w:val="00C8528B"/>
    <w:rsid w:val="00C85473"/>
    <w:rsid w:val="00C861F4"/>
    <w:rsid w:val="00C87D8A"/>
    <w:rsid w:val="00C90387"/>
    <w:rsid w:val="00C90618"/>
    <w:rsid w:val="00C90F21"/>
    <w:rsid w:val="00C910BA"/>
    <w:rsid w:val="00C91824"/>
    <w:rsid w:val="00C91EBE"/>
    <w:rsid w:val="00C92B84"/>
    <w:rsid w:val="00C93277"/>
    <w:rsid w:val="00C936F7"/>
    <w:rsid w:val="00C9413B"/>
    <w:rsid w:val="00C9427D"/>
    <w:rsid w:val="00C94FAE"/>
    <w:rsid w:val="00C954B1"/>
    <w:rsid w:val="00C967C5"/>
    <w:rsid w:val="00C96C88"/>
    <w:rsid w:val="00C97477"/>
    <w:rsid w:val="00CA06C5"/>
    <w:rsid w:val="00CA1BE2"/>
    <w:rsid w:val="00CA2C73"/>
    <w:rsid w:val="00CA3106"/>
    <w:rsid w:val="00CA4430"/>
    <w:rsid w:val="00CA4849"/>
    <w:rsid w:val="00CA4B21"/>
    <w:rsid w:val="00CA527A"/>
    <w:rsid w:val="00CA6894"/>
    <w:rsid w:val="00CB0431"/>
    <w:rsid w:val="00CB2864"/>
    <w:rsid w:val="00CB2FDE"/>
    <w:rsid w:val="00CB3DC3"/>
    <w:rsid w:val="00CB44CC"/>
    <w:rsid w:val="00CB46BD"/>
    <w:rsid w:val="00CB4A82"/>
    <w:rsid w:val="00CB4D73"/>
    <w:rsid w:val="00CB5152"/>
    <w:rsid w:val="00CB5728"/>
    <w:rsid w:val="00CB578D"/>
    <w:rsid w:val="00CB666D"/>
    <w:rsid w:val="00CC12CB"/>
    <w:rsid w:val="00CC137A"/>
    <w:rsid w:val="00CC162E"/>
    <w:rsid w:val="00CC1765"/>
    <w:rsid w:val="00CC2A10"/>
    <w:rsid w:val="00CC2EBA"/>
    <w:rsid w:val="00CC3050"/>
    <w:rsid w:val="00CC34E6"/>
    <w:rsid w:val="00CC3D65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4088"/>
    <w:rsid w:val="00CD4C46"/>
    <w:rsid w:val="00CD5463"/>
    <w:rsid w:val="00CD5ED9"/>
    <w:rsid w:val="00CD73D5"/>
    <w:rsid w:val="00CD74C0"/>
    <w:rsid w:val="00CD7CD6"/>
    <w:rsid w:val="00CE062A"/>
    <w:rsid w:val="00CE0864"/>
    <w:rsid w:val="00CE0F61"/>
    <w:rsid w:val="00CE1146"/>
    <w:rsid w:val="00CE1C2C"/>
    <w:rsid w:val="00CE2050"/>
    <w:rsid w:val="00CE26BA"/>
    <w:rsid w:val="00CE2E53"/>
    <w:rsid w:val="00CE5AC6"/>
    <w:rsid w:val="00CE752B"/>
    <w:rsid w:val="00CE76E6"/>
    <w:rsid w:val="00CF0D7E"/>
    <w:rsid w:val="00CF11E9"/>
    <w:rsid w:val="00CF14B6"/>
    <w:rsid w:val="00CF1CEA"/>
    <w:rsid w:val="00CF1D69"/>
    <w:rsid w:val="00CF3487"/>
    <w:rsid w:val="00CF50BA"/>
    <w:rsid w:val="00CF51C0"/>
    <w:rsid w:val="00CF6381"/>
    <w:rsid w:val="00CF65BB"/>
    <w:rsid w:val="00D00555"/>
    <w:rsid w:val="00D011FA"/>
    <w:rsid w:val="00D01507"/>
    <w:rsid w:val="00D02DB0"/>
    <w:rsid w:val="00D03810"/>
    <w:rsid w:val="00D03A05"/>
    <w:rsid w:val="00D04014"/>
    <w:rsid w:val="00D048AC"/>
    <w:rsid w:val="00D06152"/>
    <w:rsid w:val="00D069D6"/>
    <w:rsid w:val="00D07BD6"/>
    <w:rsid w:val="00D10D7B"/>
    <w:rsid w:val="00D11B36"/>
    <w:rsid w:val="00D124EC"/>
    <w:rsid w:val="00D13333"/>
    <w:rsid w:val="00D1384B"/>
    <w:rsid w:val="00D13B18"/>
    <w:rsid w:val="00D14B60"/>
    <w:rsid w:val="00D1664E"/>
    <w:rsid w:val="00D17CF0"/>
    <w:rsid w:val="00D17E40"/>
    <w:rsid w:val="00D20821"/>
    <w:rsid w:val="00D2087A"/>
    <w:rsid w:val="00D22F6E"/>
    <w:rsid w:val="00D23041"/>
    <w:rsid w:val="00D2305C"/>
    <w:rsid w:val="00D23AF2"/>
    <w:rsid w:val="00D24099"/>
    <w:rsid w:val="00D24AB8"/>
    <w:rsid w:val="00D24EA8"/>
    <w:rsid w:val="00D2512E"/>
    <w:rsid w:val="00D265CF"/>
    <w:rsid w:val="00D27B94"/>
    <w:rsid w:val="00D303A8"/>
    <w:rsid w:val="00D30F24"/>
    <w:rsid w:val="00D31B17"/>
    <w:rsid w:val="00D32A7C"/>
    <w:rsid w:val="00D33E58"/>
    <w:rsid w:val="00D340B3"/>
    <w:rsid w:val="00D349F8"/>
    <w:rsid w:val="00D35675"/>
    <w:rsid w:val="00D35B6D"/>
    <w:rsid w:val="00D35DBB"/>
    <w:rsid w:val="00D35E1E"/>
    <w:rsid w:val="00D35E86"/>
    <w:rsid w:val="00D3699E"/>
    <w:rsid w:val="00D36E68"/>
    <w:rsid w:val="00D416F0"/>
    <w:rsid w:val="00D42B72"/>
    <w:rsid w:val="00D42E3C"/>
    <w:rsid w:val="00D43854"/>
    <w:rsid w:val="00D44549"/>
    <w:rsid w:val="00D458C2"/>
    <w:rsid w:val="00D45F33"/>
    <w:rsid w:val="00D46903"/>
    <w:rsid w:val="00D47B74"/>
    <w:rsid w:val="00D5052F"/>
    <w:rsid w:val="00D515B3"/>
    <w:rsid w:val="00D521D1"/>
    <w:rsid w:val="00D53596"/>
    <w:rsid w:val="00D54323"/>
    <w:rsid w:val="00D5463E"/>
    <w:rsid w:val="00D54A0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049"/>
    <w:rsid w:val="00D635DE"/>
    <w:rsid w:val="00D63868"/>
    <w:rsid w:val="00D63B01"/>
    <w:rsid w:val="00D63C95"/>
    <w:rsid w:val="00D63EE6"/>
    <w:rsid w:val="00D63FBA"/>
    <w:rsid w:val="00D6460E"/>
    <w:rsid w:val="00D6568A"/>
    <w:rsid w:val="00D66ACB"/>
    <w:rsid w:val="00D6731F"/>
    <w:rsid w:val="00D70038"/>
    <w:rsid w:val="00D7057B"/>
    <w:rsid w:val="00D71CAB"/>
    <w:rsid w:val="00D724D6"/>
    <w:rsid w:val="00D73601"/>
    <w:rsid w:val="00D74595"/>
    <w:rsid w:val="00D756E0"/>
    <w:rsid w:val="00D76126"/>
    <w:rsid w:val="00D7628C"/>
    <w:rsid w:val="00D76ACB"/>
    <w:rsid w:val="00D76F76"/>
    <w:rsid w:val="00D80657"/>
    <w:rsid w:val="00D80ACC"/>
    <w:rsid w:val="00D8176A"/>
    <w:rsid w:val="00D84536"/>
    <w:rsid w:val="00D84C9F"/>
    <w:rsid w:val="00D8507E"/>
    <w:rsid w:val="00D854E2"/>
    <w:rsid w:val="00D85D37"/>
    <w:rsid w:val="00D85EBB"/>
    <w:rsid w:val="00D8631D"/>
    <w:rsid w:val="00D87774"/>
    <w:rsid w:val="00D87CA1"/>
    <w:rsid w:val="00D90CD9"/>
    <w:rsid w:val="00D90DEC"/>
    <w:rsid w:val="00D9192B"/>
    <w:rsid w:val="00D92597"/>
    <w:rsid w:val="00D92A38"/>
    <w:rsid w:val="00D93AB7"/>
    <w:rsid w:val="00D93CA9"/>
    <w:rsid w:val="00D948C8"/>
    <w:rsid w:val="00D95E40"/>
    <w:rsid w:val="00D966BA"/>
    <w:rsid w:val="00D9715F"/>
    <w:rsid w:val="00DA09E2"/>
    <w:rsid w:val="00DA0D36"/>
    <w:rsid w:val="00DA0DB3"/>
    <w:rsid w:val="00DA23A9"/>
    <w:rsid w:val="00DA249F"/>
    <w:rsid w:val="00DA46B8"/>
    <w:rsid w:val="00DA4F3A"/>
    <w:rsid w:val="00DA5D71"/>
    <w:rsid w:val="00DA6031"/>
    <w:rsid w:val="00DA6621"/>
    <w:rsid w:val="00DA6E96"/>
    <w:rsid w:val="00DA78D3"/>
    <w:rsid w:val="00DA7A4F"/>
    <w:rsid w:val="00DB0EE0"/>
    <w:rsid w:val="00DB14A0"/>
    <w:rsid w:val="00DB1ABE"/>
    <w:rsid w:val="00DB4196"/>
    <w:rsid w:val="00DB41CC"/>
    <w:rsid w:val="00DB56EA"/>
    <w:rsid w:val="00DB5FA6"/>
    <w:rsid w:val="00DC031A"/>
    <w:rsid w:val="00DC10CE"/>
    <w:rsid w:val="00DC1688"/>
    <w:rsid w:val="00DC176E"/>
    <w:rsid w:val="00DC2AE3"/>
    <w:rsid w:val="00DC2F93"/>
    <w:rsid w:val="00DC3713"/>
    <w:rsid w:val="00DC3BCF"/>
    <w:rsid w:val="00DC4120"/>
    <w:rsid w:val="00DC4AF0"/>
    <w:rsid w:val="00DC66C0"/>
    <w:rsid w:val="00DC66CD"/>
    <w:rsid w:val="00DC676D"/>
    <w:rsid w:val="00DC6C11"/>
    <w:rsid w:val="00DC75BA"/>
    <w:rsid w:val="00DC7B9B"/>
    <w:rsid w:val="00DD07C5"/>
    <w:rsid w:val="00DD184E"/>
    <w:rsid w:val="00DD29AB"/>
    <w:rsid w:val="00DD470E"/>
    <w:rsid w:val="00DD5CAC"/>
    <w:rsid w:val="00DD6315"/>
    <w:rsid w:val="00DD638F"/>
    <w:rsid w:val="00DD6652"/>
    <w:rsid w:val="00DD6697"/>
    <w:rsid w:val="00DE0A77"/>
    <w:rsid w:val="00DE25EB"/>
    <w:rsid w:val="00DE2B50"/>
    <w:rsid w:val="00DE3450"/>
    <w:rsid w:val="00DE3B0F"/>
    <w:rsid w:val="00DE528C"/>
    <w:rsid w:val="00DE57F7"/>
    <w:rsid w:val="00DE611D"/>
    <w:rsid w:val="00DE71FB"/>
    <w:rsid w:val="00DF34F0"/>
    <w:rsid w:val="00DF3B07"/>
    <w:rsid w:val="00DF3FED"/>
    <w:rsid w:val="00E004B9"/>
    <w:rsid w:val="00E0200F"/>
    <w:rsid w:val="00E02231"/>
    <w:rsid w:val="00E027CB"/>
    <w:rsid w:val="00E03064"/>
    <w:rsid w:val="00E03129"/>
    <w:rsid w:val="00E0315C"/>
    <w:rsid w:val="00E034B5"/>
    <w:rsid w:val="00E03643"/>
    <w:rsid w:val="00E043FC"/>
    <w:rsid w:val="00E04F01"/>
    <w:rsid w:val="00E0529A"/>
    <w:rsid w:val="00E05A25"/>
    <w:rsid w:val="00E05D32"/>
    <w:rsid w:val="00E05FE9"/>
    <w:rsid w:val="00E07FFB"/>
    <w:rsid w:val="00E1101E"/>
    <w:rsid w:val="00E1208A"/>
    <w:rsid w:val="00E12382"/>
    <w:rsid w:val="00E12658"/>
    <w:rsid w:val="00E13C23"/>
    <w:rsid w:val="00E14BD7"/>
    <w:rsid w:val="00E1561E"/>
    <w:rsid w:val="00E21DD0"/>
    <w:rsid w:val="00E231E8"/>
    <w:rsid w:val="00E24E6C"/>
    <w:rsid w:val="00E25429"/>
    <w:rsid w:val="00E25C80"/>
    <w:rsid w:val="00E26F60"/>
    <w:rsid w:val="00E271EF"/>
    <w:rsid w:val="00E27B3F"/>
    <w:rsid w:val="00E32008"/>
    <w:rsid w:val="00E32A6D"/>
    <w:rsid w:val="00E33247"/>
    <w:rsid w:val="00E35BE9"/>
    <w:rsid w:val="00E36450"/>
    <w:rsid w:val="00E36893"/>
    <w:rsid w:val="00E370BD"/>
    <w:rsid w:val="00E40C51"/>
    <w:rsid w:val="00E4128A"/>
    <w:rsid w:val="00E4441D"/>
    <w:rsid w:val="00E44695"/>
    <w:rsid w:val="00E44C27"/>
    <w:rsid w:val="00E44C6F"/>
    <w:rsid w:val="00E4533E"/>
    <w:rsid w:val="00E47C9A"/>
    <w:rsid w:val="00E5012A"/>
    <w:rsid w:val="00E51454"/>
    <w:rsid w:val="00E51F37"/>
    <w:rsid w:val="00E53686"/>
    <w:rsid w:val="00E53A07"/>
    <w:rsid w:val="00E548CC"/>
    <w:rsid w:val="00E54E34"/>
    <w:rsid w:val="00E54FBF"/>
    <w:rsid w:val="00E55EAB"/>
    <w:rsid w:val="00E57923"/>
    <w:rsid w:val="00E57F27"/>
    <w:rsid w:val="00E609DF"/>
    <w:rsid w:val="00E60A62"/>
    <w:rsid w:val="00E61C6F"/>
    <w:rsid w:val="00E63194"/>
    <w:rsid w:val="00E644EB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367"/>
    <w:rsid w:val="00E73A8E"/>
    <w:rsid w:val="00E74DEE"/>
    <w:rsid w:val="00E75F50"/>
    <w:rsid w:val="00E771DB"/>
    <w:rsid w:val="00E77CC4"/>
    <w:rsid w:val="00E801AB"/>
    <w:rsid w:val="00E80299"/>
    <w:rsid w:val="00E80897"/>
    <w:rsid w:val="00E80C39"/>
    <w:rsid w:val="00E80F2E"/>
    <w:rsid w:val="00E81C0E"/>
    <w:rsid w:val="00E823C2"/>
    <w:rsid w:val="00E82CB7"/>
    <w:rsid w:val="00E8384E"/>
    <w:rsid w:val="00E85832"/>
    <w:rsid w:val="00E8585B"/>
    <w:rsid w:val="00E864A6"/>
    <w:rsid w:val="00E86CFC"/>
    <w:rsid w:val="00E87047"/>
    <w:rsid w:val="00E87328"/>
    <w:rsid w:val="00E875DB"/>
    <w:rsid w:val="00E877F2"/>
    <w:rsid w:val="00E87A9F"/>
    <w:rsid w:val="00E87C99"/>
    <w:rsid w:val="00E902F5"/>
    <w:rsid w:val="00E920B6"/>
    <w:rsid w:val="00E93F30"/>
    <w:rsid w:val="00E94B1A"/>
    <w:rsid w:val="00E94EC8"/>
    <w:rsid w:val="00E95423"/>
    <w:rsid w:val="00E95D5D"/>
    <w:rsid w:val="00E96B3F"/>
    <w:rsid w:val="00E970D3"/>
    <w:rsid w:val="00E978F0"/>
    <w:rsid w:val="00EA01FB"/>
    <w:rsid w:val="00EA0ADA"/>
    <w:rsid w:val="00EA12B0"/>
    <w:rsid w:val="00EA18F1"/>
    <w:rsid w:val="00EA368D"/>
    <w:rsid w:val="00EA36A4"/>
    <w:rsid w:val="00EA4102"/>
    <w:rsid w:val="00EA4CA5"/>
    <w:rsid w:val="00EA5571"/>
    <w:rsid w:val="00EA5DFF"/>
    <w:rsid w:val="00EA70B6"/>
    <w:rsid w:val="00EA713C"/>
    <w:rsid w:val="00EB0768"/>
    <w:rsid w:val="00EB08F8"/>
    <w:rsid w:val="00EB0C85"/>
    <w:rsid w:val="00EB0DD4"/>
    <w:rsid w:val="00EB19DE"/>
    <w:rsid w:val="00EB224C"/>
    <w:rsid w:val="00EB26CC"/>
    <w:rsid w:val="00EB31BE"/>
    <w:rsid w:val="00EB3723"/>
    <w:rsid w:val="00EB41B2"/>
    <w:rsid w:val="00EB466A"/>
    <w:rsid w:val="00EB5455"/>
    <w:rsid w:val="00EB56D0"/>
    <w:rsid w:val="00EB7A82"/>
    <w:rsid w:val="00EC058C"/>
    <w:rsid w:val="00EC0B8D"/>
    <w:rsid w:val="00EC0CE8"/>
    <w:rsid w:val="00EC0F04"/>
    <w:rsid w:val="00EC20E1"/>
    <w:rsid w:val="00EC2782"/>
    <w:rsid w:val="00EC36AC"/>
    <w:rsid w:val="00EC3B9D"/>
    <w:rsid w:val="00EC3BD5"/>
    <w:rsid w:val="00EC3E9E"/>
    <w:rsid w:val="00EC539F"/>
    <w:rsid w:val="00EC5C33"/>
    <w:rsid w:val="00EC6A2F"/>
    <w:rsid w:val="00EC7BFD"/>
    <w:rsid w:val="00ED161E"/>
    <w:rsid w:val="00ED2BBB"/>
    <w:rsid w:val="00ED2E19"/>
    <w:rsid w:val="00ED30CA"/>
    <w:rsid w:val="00ED3243"/>
    <w:rsid w:val="00ED3888"/>
    <w:rsid w:val="00ED3EFD"/>
    <w:rsid w:val="00ED488D"/>
    <w:rsid w:val="00ED49B6"/>
    <w:rsid w:val="00ED76A0"/>
    <w:rsid w:val="00ED7A74"/>
    <w:rsid w:val="00EE1663"/>
    <w:rsid w:val="00EE18F7"/>
    <w:rsid w:val="00EE254B"/>
    <w:rsid w:val="00EE2567"/>
    <w:rsid w:val="00EE2B7F"/>
    <w:rsid w:val="00EE3919"/>
    <w:rsid w:val="00EE3AD1"/>
    <w:rsid w:val="00EE5076"/>
    <w:rsid w:val="00EE5D2A"/>
    <w:rsid w:val="00EF1254"/>
    <w:rsid w:val="00EF47BB"/>
    <w:rsid w:val="00EF5AD7"/>
    <w:rsid w:val="00F00073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6BF"/>
    <w:rsid w:val="00F0585E"/>
    <w:rsid w:val="00F05B3A"/>
    <w:rsid w:val="00F06680"/>
    <w:rsid w:val="00F0753D"/>
    <w:rsid w:val="00F07BAA"/>
    <w:rsid w:val="00F10A4D"/>
    <w:rsid w:val="00F10D20"/>
    <w:rsid w:val="00F11065"/>
    <w:rsid w:val="00F1175F"/>
    <w:rsid w:val="00F120C1"/>
    <w:rsid w:val="00F125E1"/>
    <w:rsid w:val="00F13254"/>
    <w:rsid w:val="00F1358C"/>
    <w:rsid w:val="00F13EED"/>
    <w:rsid w:val="00F14B9C"/>
    <w:rsid w:val="00F1685E"/>
    <w:rsid w:val="00F20D4A"/>
    <w:rsid w:val="00F21032"/>
    <w:rsid w:val="00F216D9"/>
    <w:rsid w:val="00F21775"/>
    <w:rsid w:val="00F22B79"/>
    <w:rsid w:val="00F23C26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06D"/>
    <w:rsid w:val="00F343EA"/>
    <w:rsid w:val="00F3466C"/>
    <w:rsid w:val="00F35196"/>
    <w:rsid w:val="00F35E87"/>
    <w:rsid w:val="00F401AF"/>
    <w:rsid w:val="00F40DF0"/>
    <w:rsid w:val="00F4278F"/>
    <w:rsid w:val="00F429A0"/>
    <w:rsid w:val="00F42F66"/>
    <w:rsid w:val="00F4371D"/>
    <w:rsid w:val="00F43991"/>
    <w:rsid w:val="00F446C9"/>
    <w:rsid w:val="00F44B17"/>
    <w:rsid w:val="00F44F2C"/>
    <w:rsid w:val="00F47587"/>
    <w:rsid w:val="00F47847"/>
    <w:rsid w:val="00F5000D"/>
    <w:rsid w:val="00F507EF"/>
    <w:rsid w:val="00F50A3F"/>
    <w:rsid w:val="00F50E16"/>
    <w:rsid w:val="00F5195A"/>
    <w:rsid w:val="00F535BA"/>
    <w:rsid w:val="00F54141"/>
    <w:rsid w:val="00F54E27"/>
    <w:rsid w:val="00F554DF"/>
    <w:rsid w:val="00F5632A"/>
    <w:rsid w:val="00F576EA"/>
    <w:rsid w:val="00F6017F"/>
    <w:rsid w:val="00F616F4"/>
    <w:rsid w:val="00F618AB"/>
    <w:rsid w:val="00F61A70"/>
    <w:rsid w:val="00F62675"/>
    <w:rsid w:val="00F62A71"/>
    <w:rsid w:val="00F62AF5"/>
    <w:rsid w:val="00F641B1"/>
    <w:rsid w:val="00F64F5F"/>
    <w:rsid w:val="00F6540E"/>
    <w:rsid w:val="00F65447"/>
    <w:rsid w:val="00F6562B"/>
    <w:rsid w:val="00F666A8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366"/>
    <w:rsid w:val="00F745D1"/>
    <w:rsid w:val="00F74A5C"/>
    <w:rsid w:val="00F75901"/>
    <w:rsid w:val="00F75971"/>
    <w:rsid w:val="00F770F8"/>
    <w:rsid w:val="00F77482"/>
    <w:rsid w:val="00F8004F"/>
    <w:rsid w:val="00F814D3"/>
    <w:rsid w:val="00F8180B"/>
    <w:rsid w:val="00F82CB2"/>
    <w:rsid w:val="00F831F4"/>
    <w:rsid w:val="00F83474"/>
    <w:rsid w:val="00F83ADF"/>
    <w:rsid w:val="00F83B59"/>
    <w:rsid w:val="00F842D2"/>
    <w:rsid w:val="00F8606B"/>
    <w:rsid w:val="00F87C1E"/>
    <w:rsid w:val="00F90A40"/>
    <w:rsid w:val="00F925CE"/>
    <w:rsid w:val="00F9302F"/>
    <w:rsid w:val="00F93A60"/>
    <w:rsid w:val="00F94C14"/>
    <w:rsid w:val="00F9687C"/>
    <w:rsid w:val="00F968B5"/>
    <w:rsid w:val="00F96CF3"/>
    <w:rsid w:val="00FA0343"/>
    <w:rsid w:val="00FA04C0"/>
    <w:rsid w:val="00FA15F5"/>
    <w:rsid w:val="00FA1955"/>
    <w:rsid w:val="00FA2491"/>
    <w:rsid w:val="00FA27F5"/>
    <w:rsid w:val="00FA2C71"/>
    <w:rsid w:val="00FA31A2"/>
    <w:rsid w:val="00FA39EC"/>
    <w:rsid w:val="00FA4C53"/>
    <w:rsid w:val="00FA4DB5"/>
    <w:rsid w:val="00FA572E"/>
    <w:rsid w:val="00FA633E"/>
    <w:rsid w:val="00FA6DBC"/>
    <w:rsid w:val="00FA7856"/>
    <w:rsid w:val="00FB1ABD"/>
    <w:rsid w:val="00FB1BFD"/>
    <w:rsid w:val="00FB2806"/>
    <w:rsid w:val="00FB3602"/>
    <w:rsid w:val="00FB3B1F"/>
    <w:rsid w:val="00FB3B82"/>
    <w:rsid w:val="00FB41D6"/>
    <w:rsid w:val="00FB4776"/>
    <w:rsid w:val="00FB4C36"/>
    <w:rsid w:val="00FB4F26"/>
    <w:rsid w:val="00FB5CDC"/>
    <w:rsid w:val="00FB5CF8"/>
    <w:rsid w:val="00FB61EE"/>
    <w:rsid w:val="00FB7103"/>
    <w:rsid w:val="00FC0808"/>
    <w:rsid w:val="00FC1712"/>
    <w:rsid w:val="00FC2122"/>
    <w:rsid w:val="00FC2599"/>
    <w:rsid w:val="00FC2A84"/>
    <w:rsid w:val="00FC2CFD"/>
    <w:rsid w:val="00FC380C"/>
    <w:rsid w:val="00FC5C30"/>
    <w:rsid w:val="00FC5CF1"/>
    <w:rsid w:val="00FC6591"/>
    <w:rsid w:val="00FC6B0D"/>
    <w:rsid w:val="00FD0975"/>
    <w:rsid w:val="00FD18C6"/>
    <w:rsid w:val="00FD3BDC"/>
    <w:rsid w:val="00FD46FD"/>
    <w:rsid w:val="00FD4CA3"/>
    <w:rsid w:val="00FD51C1"/>
    <w:rsid w:val="00FD5629"/>
    <w:rsid w:val="00FD60EF"/>
    <w:rsid w:val="00FD76C8"/>
    <w:rsid w:val="00FE0513"/>
    <w:rsid w:val="00FE05F8"/>
    <w:rsid w:val="00FE21FF"/>
    <w:rsid w:val="00FE2603"/>
    <w:rsid w:val="00FE300A"/>
    <w:rsid w:val="00FE548A"/>
    <w:rsid w:val="00FE567D"/>
    <w:rsid w:val="00FE696C"/>
    <w:rsid w:val="00FF1906"/>
    <w:rsid w:val="00FF1951"/>
    <w:rsid w:val="00FF296E"/>
    <w:rsid w:val="00FF32E6"/>
    <w:rsid w:val="00FF37AD"/>
    <w:rsid w:val="00FF3CFC"/>
    <w:rsid w:val="00FF44A0"/>
    <w:rsid w:val="00FF4E6C"/>
    <w:rsid w:val="00FF589A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214EA"/>
    <w:rPr>
      <w:szCs w:val="20"/>
    </w:rPr>
  </w:style>
  <w:style w:type="paragraph" w:customStyle="1" w:styleId="ConsPlusNormal">
    <w:name w:val="ConsPlusNormal"/>
    <w:qFormat/>
    <w:rsid w:val="00743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D7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44B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B4568E"/>
    <w:rPr>
      <w:vertAlign w:val="superscript"/>
    </w:rPr>
  </w:style>
  <w:style w:type="character" w:customStyle="1" w:styleId="a4">
    <w:name w:val="Текст сноски Знак"/>
    <w:link w:val="a3"/>
    <w:semiHidden/>
    <w:rsid w:val="00B4568E"/>
    <w:rPr>
      <w:rFonts w:ascii="Calibri" w:hAnsi="Calibri"/>
      <w:sz w:val="22"/>
      <w:lang w:val="ru-RU" w:eastAsia="ru-RU" w:bidi="ar-SA"/>
    </w:rPr>
  </w:style>
  <w:style w:type="paragraph" w:styleId="2">
    <w:name w:val="Body Text Indent 2"/>
    <w:basedOn w:val="a"/>
    <w:rsid w:val="00FA27F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D32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2A7C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D32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32A7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AF0D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F0D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409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DE2B50"/>
    <w:pPr>
      <w:ind w:left="720"/>
      <w:contextualSpacing/>
    </w:pPr>
    <w:rPr>
      <w:rFonts w:eastAsia="Calibri"/>
      <w:lang w:eastAsia="en-US"/>
    </w:rPr>
  </w:style>
  <w:style w:type="paragraph" w:styleId="ae">
    <w:name w:val="Body Text Indent"/>
    <w:basedOn w:val="a"/>
    <w:link w:val="af"/>
    <w:rsid w:val="00CA52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A527A"/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CA527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A527A"/>
    <w:rPr>
      <w:rFonts w:ascii="Courier New" w:hAnsi="Courier New" w:cs="Courier New"/>
    </w:rPr>
  </w:style>
  <w:style w:type="paragraph" w:customStyle="1" w:styleId="Default">
    <w:name w:val="Default"/>
    <w:rsid w:val="00A70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3F2482"/>
    <w:pPr>
      <w:shd w:val="clear" w:color="auto" w:fill="FFFFFF"/>
      <w:spacing w:after="0" w:line="317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2">
    <w:name w:val="Название Знак"/>
    <w:basedOn w:val="a0"/>
    <w:link w:val="af3"/>
    <w:qFormat/>
    <w:rsid w:val="008B3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uiPriority w:val="1"/>
    <w:qFormat/>
    <w:rsid w:val="00B729C7"/>
    <w:pPr>
      <w:widowControl w:val="0"/>
      <w:autoSpaceDE w:val="0"/>
      <w:autoSpaceDN w:val="0"/>
      <w:adjustRightInd w:val="0"/>
    </w:pPr>
  </w:style>
  <w:style w:type="paragraph" w:styleId="af3">
    <w:name w:val="Title"/>
    <w:basedOn w:val="a"/>
    <w:link w:val="af2"/>
    <w:qFormat/>
    <w:rsid w:val="00CB4A8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0">
    <w:name w:val="Название Знак1"/>
    <w:basedOn w:val="a0"/>
    <w:link w:val="af3"/>
    <w:rsid w:val="00CB4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8BDC-822E-4F97-AAEB-BD20F04E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20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HP</Company>
  <LinksUpToDate>false</LinksUpToDate>
  <CharactersWithSpaces>50519</CharactersWithSpaces>
  <SharedDoc>false</SharedDoc>
  <HLinks>
    <vt:vector size="18" baseType="variant"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consultantplus://offline/ref=FFCB04E2A1EE24903678734183E5A5F1468359671D3E75B490B41D73C70551FDDBC852725DB11AE91EC92DC7F9833757AAEEFD8B4DD61F94FEAC6340u5D9J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User &amp;</dc:creator>
  <cp:lastModifiedBy>Собрание Деп</cp:lastModifiedBy>
  <cp:revision>31</cp:revision>
  <cp:lastPrinted>2022-11-14T03:17:00Z</cp:lastPrinted>
  <dcterms:created xsi:type="dcterms:W3CDTF">2022-10-19T05:15:00Z</dcterms:created>
  <dcterms:modified xsi:type="dcterms:W3CDTF">2022-11-18T10:01:00Z</dcterms:modified>
</cp:coreProperties>
</file>