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45" w:rsidRPr="00451045" w:rsidRDefault="00451045" w:rsidP="0045104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5104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-110490</wp:posOffset>
            </wp:positionV>
            <wp:extent cx="560070" cy="502920"/>
            <wp:effectExtent l="19050" t="0" r="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045">
        <w:rPr>
          <w:rFonts w:ascii="Times New Roman" w:hAnsi="Times New Roman" w:cs="Times New Roman"/>
          <w:noProof/>
          <w:sz w:val="26"/>
          <w:szCs w:val="26"/>
        </w:rPr>
        <w:t>СОБРАНИЕ ДЕПУТАТОВ АГАПОВСКОГО МУНИЦИПАЛЬНОГО РАЙОНА</w:t>
      </w:r>
    </w:p>
    <w:p w:rsidR="00451045" w:rsidRPr="00451045" w:rsidRDefault="00451045" w:rsidP="0045104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51045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451045" w:rsidRPr="00451045" w:rsidRDefault="00451045" w:rsidP="00B17F73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451045">
        <w:rPr>
          <w:rFonts w:ascii="Times New Roman" w:hAnsi="Times New Roman" w:cs="Times New Roman"/>
          <w:sz w:val="26"/>
          <w:szCs w:val="26"/>
        </w:rPr>
        <w:t xml:space="preserve">ШЕСТЬДЕСЯТ </w:t>
      </w:r>
      <w:r w:rsidR="00B17F73">
        <w:rPr>
          <w:rFonts w:ascii="Times New Roman" w:hAnsi="Times New Roman" w:cs="Times New Roman"/>
          <w:sz w:val="26"/>
          <w:szCs w:val="26"/>
        </w:rPr>
        <w:t>ВОСЬМОЕ ВНЕОЧЕРЕДНОЕ</w:t>
      </w:r>
      <w:r w:rsidRPr="00451045">
        <w:rPr>
          <w:rFonts w:ascii="Times New Roman" w:hAnsi="Times New Roman" w:cs="Times New Roman"/>
          <w:sz w:val="26"/>
          <w:szCs w:val="26"/>
        </w:rPr>
        <w:t xml:space="preserve"> ЗАСЕДАНИЕ ПЯТОГО СОЗЫВА</w:t>
      </w:r>
    </w:p>
    <w:p w:rsidR="003E3F0F" w:rsidRDefault="00B17F73" w:rsidP="00B17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17F73" w:rsidRDefault="00B17F73" w:rsidP="00B1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0F" w:rsidRPr="00B17F73" w:rsidRDefault="003E3F0F" w:rsidP="00B17F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02.04.2020 г.</w:t>
      </w:r>
      <w:r w:rsidRPr="00EF53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B17F73" w:rsidRPr="00DE323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B17F73" w:rsidRPr="00DE3238">
        <w:rPr>
          <w:rFonts w:ascii="Times New Roman" w:hAnsi="Times New Roman" w:cs="Times New Roman"/>
          <w:bCs/>
          <w:sz w:val="28"/>
          <w:szCs w:val="28"/>
        </w:rPr>
        <w:t>. Агаповка</w:t>
      </w:r>
      <w:r w:rsidR="00B17F7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EF53DE">
        <w:rPr>
          <w:rFonts w:ascii="Times New Roman" w:hAnsi="Times New Roman" w:cs="Times New Roman"/>
          <w:sz w:val="28"/>
          <w:szCs w:val="28"/>
        </w:rPr>
        <w:t xml:space="preserve">№ </w:t>
      </w:r>
      <w:r w:rsidR="008475D7">
        <w:rPr>
          <w:rFonts w:ascii="Times New Roman" w:hAnsi="Times New Roman" w:cs="Times New Roman"/>
          <w:sz w:val="28"/>
          <w:szCs w:val="28"/>
        </w:rPr>
        <w:t>548</w:t>
      </w:r>
    </w:p>
    <w:p w:rsidR="003E3F0F" w:rsidRDefault="003E3F0F" w:rsidP="003E3F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75D7" w:rsidRDefault="003E3F0F" w:rsidP="008475D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73">
        <w:rPr>
          <w:rFonts w:ascii="Times New Roman" w:hAnsi="Times New Roman" w:cs="Times New Roman"/>
          <w:sz w:val="28"/>
          <w:szCs w:val="28"/>
        </w:rPr>
        <w:t xml:space="preserve">Об установлении ставок единого налога </w:t>
      </w:r>
    </w:p>
    <w:p w:rsidR="008475D7" w:rsidRDefault="003E3F0F" w:rsidP="008475D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73">
        <w:rPr>
          <w:rFonts w:ascii="Times New Roman" w:hAnsi="Times New Roman" w:cs="Times New Roman"/>
          <w:sz w:val="28"/>
          <w:szCs w:val="28"/>
        </w:rPr>
        <w:t xml:space="preserve">на вмененный доход для отдельных видов </w:t>
      </w:r>
    </w:p>
    <w:p w:rsidR="003E3F0F" w:rsidRPr="00B17F73" w:rsidRDefault="003E3F0F" w:rsidP="008475D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73">
        <w:rPr>
          <w:rFonts w:ascii="Times New Roman" w:hAnsi="Times New Roman" w:cs="Times New Roman"/>
          <w:sz w:val="28"/>
          <w:szCs w:val="28"/>
        </w:rPr>
        <w:t>деятельности</w:t>
      </w:r>
      <w:r w:rsidR="008475D7">
        <w:rPr>
          <w:rFonts w:ascii="Times New Roman" w:hAnsi="Times New Roman" w:cs="Times New Roman"/>
          <w:sz w:val="28"/>
          <w:szCs w:val="28"/>
        </w:rPr>
        <w:t xml:space="preserve"> </w:t>
      </w:r>
      <w:r w:rsidRPr="00B17F73">
        <w:rPr>
          <w:rFonts w:ascii="Times New Roman" w:hAnsi="Times New Roman" w:cs="Times New Roman"/>
          <w:sz w:val="28"/>
          <w:szCs w:val="28"/>
        </w:rPr>
        <w:t xml:space="preserve">на территории Агаповского </w:t>
      </w:r>
    </w:p>
    <w:p w:rsidR="003E3F0F" w:rsidRPr="00B17F73" w:rsidRDefault="003E3F0F" w:rsidP="003E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7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3F0F" w:rsidRDefault="003E3F0F" w:rsidP="003E3F0F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3E3F0F" w:rsidRPr="00B17F73" w:rsidRDefault="003E3F0F" w:rsidP="00FF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F73">
        <w:rPr>
          <w:rFonts w:ascii="Times New Roman" w:hAnsi="Times New Roman"/>
          <w:sz w:val="28"/>
          <w:szCs w:val="28"/>
        </w:rPr>
        <w:t>В соответствии со ст.346.26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поручением Губернатора Челябинской области</w:t>
      </w:r>
      <w:r w:rsidRPr="00B17F73">
        <w:rPr>
          <w:rFonts w:ascii="Times New Roman" w:hAnsi="Times New Roman" w:cs="Times New Roman"/>
          <w:sz w:val="28"/>
          <w:szCs w:val="28"/>
        </w:rPr>
        <w:t>, в рамках работы по</w:t>
      </w:r>
      <w:r w:rsidR="00A90DA1" w:rsidRPr="00B17F73">
        <w:rPr>
          <w:rFonts w:ascii="Times New Roman" w:hAnsi="Times New Roman" w:cs="Times New Roman"/>
          <w:sz w:val="28"/>
          <w:szCs w:val="28"/>
        </w:rPr>
        <w:t xml:space="preserve"> пункту</w:t>
      </w:r>
      <w:r w:rsidRPr="00B17F73">
        <w:rPr>
          <w:rFonts w:ascii="Times New Roman" w:hAnsi="Times New Roman" w:cs="Times New Roman"/>
          <w:sz w:val="28"/>
          <w:szCs w:val="28"/>
        </w:rPr>
        <w:t xml:space="preserve"> 2.7 Плана</w:t>
      </w:r>
      <w:r w:rsidRPr="00B17F73">
        <w:rPr>
          <w:rFonts w:ascii="Times New Roman" w:hAnsi="Times New Roman"/>
          <w:sz w:val="28"/>
          <w:szCs w:val="28"/>
        </w:rPr>
        <w:t xml:space="preserve"> мероприятий по обеспечению устойчивого развития экономики Челябинской области в условиях ухудшения ситуации, с распространением новой коронавирусной инфекции, Уставом Агаповского муниципального района, Собрание депутатов Агаповского муниципального</w:t>
      </w:r>
      <w:proofErr w:type="gramEnd"/>
      <w:r w:rsidRPr="00B17F73">
        <w:rPr>
          <w:rFonts w:ascii="Times New Roman" w:hAnsi="Times New Roman"/>
          <w:sz w:val="28"/>
          <w:szCs w:val="28"/>
        </w:rPr>
        <w:t xml:space="preserve"> района РЕШАЕТ:</w:t>
      </w:r>
    </w:p>
    <w:p w:rsidR="003E3F0F" w:rsidRPr="00B17F73" w:rsidRDefault="003E3F0F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73">
        <w:rPr>
          <w:rFonts w:ascii="Times New Roman" w:hAnsi="Times New Roman" w:cs="Times New Roman"/>
          <w:sz w:val="28"/>
          <w:szCs w:val="28"/>
        </w:rPr>
        <w:t>1. Установить ставку единого налога на вмененный доход для отдельных видов деятельности в размере 7,5 процента величины вмененного дохода для налогоплательщиков, осуществляющих следующие виды деятельности:</w:t>
      </w:r>
    </w:p>
    <w:p w:rsidR="003E3F0F" w:rsidRPr="00B17F73" w:rsidRDefault="003E3F0F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73">
        <w:rPr>
          <w:rFonts w:ascii="Times New Roman" w:hAnsi="Times New Roman" w:cs="Times New Roman"/>
          <w:sz w:val="28"/>
          <w:szCs w:val="28"/>
        </w:rPr>
        <w:t>1) оказание автотранспортных услуг по перевозке грузов</w:t>
      </w:r>
      <w:r w:rsidR="00660A44">
        <w:rPr>
          <w:rFonts w:ascii="Times New Roman" w:hAnsi="Times New Roman" w:cs="Times New Roman"/>
          <w:sz w:val="28"/>
          <w:szCs w:val="28"/>
        </w:rPr>
        <w:t xml:space="preserve"> (ОКВЭД 49.4)</w:t>
      </w:r>
      <w:r w:rsidRPr="00B17F73">
        <w:rPr>
          <w:rFonts w:ascii="Times New Roman" w:hAnsi="Times New Roman" w:cs="Times New Roman"/>
          <w:sz w:val="28"/>
          <w:szCs w:val="28"/>
        </w:rPr>
        <w:t>;</w:t>
      </w:r>
    </w:p>
    <w:p w:rsidR="003E3F0F" w:rsidRPr="00B17F73" w:rsidRDefault="003E3F0F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73">
        <w:rPr>
          <w:rFonts w:ascii="Times New Roman" w:hAnsi="Times New Roman" w:cs="Times New Roman"/>
          <w:sz w:val="28"/>
          <w:szCs w:val="28"/>
        </w:rPr>
        <w:t>2) оказание автотранспортных услуг по перевозке пассажиров</w:t>
      </w:r>
      <w:r w:rsidR="00660A44">
        <w:rPr>
          <w:rFonts w:ascii="Times New Roman" w:hAnsi="Times New Roman" w:cs="Times New Roman"/>
          <w:sz w:val="28"/>
          <w:szCs w:val="28"/>
        </w:rPr>
        <w:t xml:space="preserve"> (ОКВЭД 49.3)</w:t>
      </w:r>
      <w:r w:rsidRPr="00B17F73">
        <w:rPr>
          <w:rFonts w:ascii="Times New Roman" w:hAnsi="Times New Roman" w:cs="Times New Roman"/>
          <w:sz w:val="28"/>
          <w:szCs w:val="28"/>
        </w:rPr>
        <w:t>;</w:t>
      </w:r>
    </w:p>
    <w:p w:rsidR="003E3F0F" w:rsidRPr="00B17F73" w:rsidRDefault="003E3F0F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73">
        <w:rPr>
          <w:rFonts w:ascii="Times New Roman" w:hAnsi="Times New Roman" w:cs="Times New Roman"/>
          <w:sz w:val="28"/>
          <w:szCs w:val="28"/>
        </w:rPr>
        <w:t>3) оказание услуг общественного питания через объект организации общественного питания, имеющий зал обслуживания посетителей</w:t>
      </w:r>
      <w:r w:rsidR="00660A44">
        <w:rPr>
          <w:rFonts w:ascii="Times New Roman" w:hAnsi="Times New Roman" w:cs="Times New Roman"/>
          <w:sz w:val="28"/>
          <w:szCs w:val="28"/>
        </w:rPr>
        <w:t xml:space="preserve"> (ОКВЭД 56)</w:t>
      </w:r>
      <w:r w:rsidRPr="00B17F73">
        <w:rPr>
          <w:rFonts w:ascii="Times New Roman" w:hAnsi="Times New Roman" w:cs="Times New Roman"/>
          <w:sz w:val="28"/>
          <w:szCs w:val="28"/>
        </w:rPr>
        <w:t>;</w:t>
      </w:r>
    </w:p>
    <w:p w:rsidR="003E3F0F" w:rsidRPr="00B17F73" w:rsidRDefault="003E3F0F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7F73">
        <w:rPr>
          <w:rFonts w:ascii="Times New Roman" w:hAnsi="Times New Roman" w:cs="Times New Roman"/>
          <w:sz w:val="28"/>
          <w:szCs w:val="28"/>
        </w:rPr>
        <w:t>4) оказание услуг общественного питания через объект организации общественного питания, не имеющий зала обслуживания посетителей</w:t>
      </w:r>
      <w:r w:rsidR="00660A44">
        <w:rPr>
          <w:rFonts w:ascii="Times New Roman" w:hAnsi="Times New Roman" w:cs="Times New Roman"/>
          <w:sz w:val="28"/>
          <w:szCs w:val="28"/>
        </w:rPr>
        <w:t xml:space="preserve"> ОКВЭД 56)</w:t>
      </w:r>
      <w:r w:rsidRPr="00B17F7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E3F0F" w:rsidRDefault="003E3F0F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73">
        <w:rPr>
          <w:rFonts w:ascii="Times New Roman" w:hAnsi="Times New Roman" w:cs="Times New Roman"/>
          <w:sz w:val="28"/>
          <w:szCs w:val="28"/>
        </w:rPr>
        <w:t>5) оказание услуг по временному размещению и проживани</w:t>
      </w:r>
      <w:proofErr w:type="gramStart"/>
      <w:r w:rsidRPr="00B17F73">
        <w:rPr>
          <w:rFonts w:ascii="Times New Roman" w:hAnsi="Times New Roman" w:cs="Times New Roman"/>
          <w:sz w:val="28"/>
          <w:szCs w:val="28"/>
        </w:rPr>
        <w:t>ю</w:t>
      </w:r>
      <w:r w:rsidR="00660A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0A44">
        <w:rPr>
          <w:rFonts w:ascii="Times New Roman" w:hAnsi="Times New Roman" w:cs="Times New Roman"/>
          <w:sz w:val="28"/>
          <w:szCs w:val="28"/>
        </w:rPr>
        <w:t>ОКВЭД 55);</w:t>
      </w:r>
    </w:p>
    <w:p w:rsidR="00660A44" w:rsidRDefault="00660A44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оказание бытовых услуг:</w:t>
      </w:r>
    </w:p>
    <w:p w:rsidR="00660A44" w:rsidRDefault="00660A44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 зрелищно-развлекательная прочая (ОКВЭД 93.29);</w:t>
      </w:r>
    </w:p>
    <w:p w:rsidR="00660A44" w:rsidRDefault="00660A44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услуг по дневному уходу за детьми (ОКВЭД 88.91);</w:t>
      </w:r>
    </w:p>
    <w:p w:rsidR="00660A44" w:rsidRDefault="00660A44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компьютеров, предметов личного потребления и хозяйственно-бытового назначения (ОКВЭД 95);</w:t>
      </w:r>
    </w:p>
    <w:p w:rsidR="00660A44" w:rsidRDefault="00660A44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стирка и химическая чистка текстильных и меховых изделий (ОКВЭД 96.01);</w:t>
      </w:r>
    </w:p>
    <w:p w:rsidR="00660A44" w:rsidRDefault="00660A44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услуг парикмахерскими и салонами красоты (ОКВЭД 96.02);</w:t>
      </w:r>
    </w:p>
    <w:p w:rsidR="00660A44" w:rsidRPr="00B17F73" w:rsidRDefault="00660A44" w:rsidP="0058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физкультурно-оздоровительная (ОКВЭД 96.04).</w:t>
      </w:r>
    </w:p>
    <w:p w:rsidR="00310194" w:rsidRPr="00310194" w:rsidRDefault="00310194" w:rsidP="0031019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798" w:rsidRPr="00310194">
        <w:rPr>
          <w:rFonts w:ascii="Times New Roman" w:hAnsi="Times New Roman" w:cs="Times New Roman"/>
          <w:sz w:val="28"/>
          <w:szCs w:val="28"/>
        </w:rPr>
        <w:t>2.</w:t>
      </w:r>
      <w:r w:rsidR="003E3F0F" w:rsidRPr="00310194">
        <w:rPr>
          <w:rFonts w:ascii="Times New Roman" w:hAnsi="Times New Roman" w:cs="Times New Roman"/>
          <w:sz w:val="28"/>
          <w:szCs w:val="28"/>
        </w:rPr>
        <w:t xml:space="preserve"> </w:t>
      </w:r>
      <w:r w:rsidRPr="00310194">
        <w:rPr>
          <w:rFonts w:ascii="Times New Roman" w:hAnsi="Times New Roman" w:cs="Times New Roman"/>
          <w:sz w:val="28"/>
          <w:szCs w:val="28"/>
        </w:rPr>
        <w:t>Настоящее решение 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0194">
        <w:rPr>
          <w:rFonts w:ascii="Times New Roman" w:hAnsi="Times New Roman" w:cs="Times New Roman"/>
          <w:sz w:val="28"/>
          <w:szCs w:val="28"/>
        </w:rPr>
        <w:t xml:space="preserve"> в газете «Агаповский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10194">
        <w:rPr>
          <w:rFonts w:ascii="Times New Roman" w:hAnsi="Times New Roman" w:cs="Times New Roman"/>
          <w:sz w:val="28"/>
          <w:szCs w:val="28"/>
        </w:rPr>
        <w:t>официальном сайте Агаповского муниципального района.</w:t>
      </w:r>
    </w:p>
    <w:p w:rsidR="003E3F0F" w:rsidRPr="00310194" w:rsidRDefault="00310194" w:rsidP="003101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451045" w:rsidRPr="0031019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2020 года</w:t>
      </w:r>
      <w:r w:rsidR="003E3F0F" w:rsidRPr="00310194">
        <w:rPr>
          <w:rFonts w:ascii="Times New Roman" w:hAnsi="Times New Roman" w:cs="Times New Roman"/>
          <w:sz w:val="28"/>
          <w:szCs w:val="28"/>
        </w:rPr>
        <w:t>.</w:t>
      </w:r>
    </w:p>
    <w:p w:rsidR="00451045" w:rsidRPr="00B17F73" w:rsidRDefault="00310194" w:rsidP="004510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1BB4" w:rsidRPr="00B17F73">
        <w:rPr>
          <w:rFonts w:ascii="Times New Roman" w:hAnsi="Times New Roman" w:cs="Times New Roman"/>
          <w:sz w:val="28"/>
          <w:szCs w:val="28"/>
        </w:rPr>
        <w:t xml:space="preserve">. </w:t>
      </w:r>
      <w:r w:rsidR="00451045" w:rsidRPr="00B17F73">
        <w:rPr>
          <w:rFonts w:ascii="Times New Roman" w:hAnsi="Times New Roman" w:cs="Times New Roman"/>
          <w:sz w:val="28"/>
          <w:szCs w:val="28"/>
        </w:rPr>
        <w:t>Настоящее решение действует до 1 января 2021 года.</w:t>
      </w:r>
    </w:p>
    <w:p w:rsidR="00451045" w:rsidRPr="00B17F73" w:rsidRDefault="008475D7" w:rsidP="003101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194">
        <w:rPr>
          <w:rFonts w:ascii="Times New Roman" w:hAnsi="Times New Roman" w:cs="Times New Roman"/>
          <w:sz w:val="28"/>
          <w:szCs w:val="28"/>
        </w:rPr>
        <w:t xml:space="preserve"> 5</w:t>
      </w:r>
      <w:r w:rsidR="003E3F0F" w:rsidRPr="00B17F73">
        <w:rPr>
          <w:rFonts w:ascii="Times New Roman" w:hAnsi="Times New Roman" w:cs="Times New Roman"/>
          <w:sz w:val="28"/>
          <w:szCs w:val="28"/>
        </w:rPr>
        <w:t>.</w:t>
      </w:r>
      <w:r w:rsidR="00451045" w:rsidRPr="00B17F73">
        <w:rPr>
          <w:rFonts w:ascii="Times New Roman" w:hAnsi="Times New Roman" w:cs="Times New Roman"/>
          <w:sz w:val="28"/>
          <w:szCs w:val="28"/>
        </w:rPr>
        <w:t xml:space="preserve"> 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 и заместителя главы Агаповского муниципального</w:t>
      </w:r>
      <w:r w:rsidR="00310194">
        <w:rPr>
          <w:rFonts w:ascii="Times New Roman" w:hAnsi="Times New Roman" w:cs="Times New Roman"/>
          <w:sz w:val="28"/>
          <w:szCs w:val="28"/>
        </w:rPr>
        <w:t xml:space="preserve"> </w:t>
      </w:r>
      <w:r w:rsidR="00451045" w:rsidRPr="00B17F73">
        <w:rPr>
          <w:rFonts w:ascii="Times New Roman" w:hAnsi="Times New Roman" w:cs="Times New Roman"/>
          <w:sz w:val="28"/>
          <w:szCs w:val="28"/>
        </w:rPr>
        <w:t>района по финансам и экономике – начальника управления финансов Агаповского муниципального района (Гудкова Т.В.).</w:t>
      </w:r>
    </w:p>
    <w:p w:rsidR="00AF6660" w:rsidRDefault="00AF6660" w:rsidP="00AF6660">
      <w:pPr>
        <w:jc w:val="both"/>
        <w:rPr>
          <w:sz w:val="28"/>
          <w:szCs w:val="28"/>
        </w:rPr>
      </w:pPr>
    </w:p>
    <w:p w:rsidR="00AF6660" w:rsidRDefault="00AF6660" w:rsidP="00AF6660">
      <w:pPr>
        <w:jc w:val="both"/>
        <w:rPr>
          <w:sz w:val="28"/>
          <w:szCs w:val="28"/>
        </w:rPr>
      </w:pPr>
    </w:p>
    <w:p w:rsidR="00AF6660" w:rsidRPr="00AF6660" w:rsidRDefault="00AF6660" w:rsidP="00AF6660">
      <w:pPr>
        <w:jc w:val="both"/>
        <w:rPr>
          <w:rFonts w:ascii="Times New Roman" w:hAnsi="Times New Roman" w:cs="Times New Roman"/>
          <w:sz w:val="28"/>
          <w:szCs w:val="28"/>
        </w:rPr>
      </w:pPr>
      <w:r w:rsidRPr="00AF6660">
        <w:rPr>
          <w:rFonts w:ascii="Times New Roman" w:hAnsi="Times New Roman" w:cs="Times New Roman"/>
          <w:sz w:val="28"/>
          <w:szCs w:val="28"/>
        </w:rPr>
        <w:t>Глава Агаповского муниципального района                           Б.Н. Тайбергенов</w:t>
      </w:r>
    </w:p>
    <w:p w:rsidR="00AF6660" w:rsidRPr="00D45674" w:rsidRDefault="00AF6660" w:rsidP="00AF6660">
      <w:pPr>
        <w:pStyle w:val="a5"/>
        <w:rPr>
          <w:rFonts w:ascii="Times New Roman" w:hAnsi="Times New Roman"/>
          <w:sz w:val="28"/>
          <w:szCs w:val="28"/>
        </w:rPr>
      </w:pPr>
      <w:r w:rsidRPr="00D4567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AF6660" w:rsidRPr="00224BD4" w:rsidRDefault="00AF6660" w:rsidP="00AF6660">
      <w:pPr>
        <w:pStyle w:val="a5"/>
        <w:rPr>
          <w:rFonts w:ascii="Times New Roman" w:hAnsi="Times New Roman"/>
          <w:sz w:val="28"/>
          <w:szCs w:val="28"/>
        </w:rPr>
      </w:pPr>
      <w:r w:rsidRPr="00D45674">
        <w:rPr>
          <w:rFonts w:ascii="Times New Roman" w:hAnsi="Times New Roman"/>
          <w:sz w:val="28"/>
          <w:szCs w:val="28"/>
        </w:rPr>
        <w:t>Агаповского муниципального района                                      С.А. Ульянцев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3E3F0F" w:rsidRDefault="003E3F0F" w:rsidP="0045104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194" w:rsidRPr="00431BB4" w:rsidRDefault="00310194" w:rsidP="0045104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000"/>
      </w:tblPr>
      <w:tblGrid>
        <w:gridCol w:w="5211"/>
        <w:gridCol w:w="1134"/>
        <w:gridCol w:w="3261"/>
      </w:tblGrid>
      <w:tr w:rsidR="003E3F0F" w:rsidRPr="009A7E7B" w:rsidTr="008475D7">
        <w:trPr>
          <w:trHeight w:val="868"/>
        </w:trPr>
        <w:tc>
          <w:tcPr>
            <w:tcW w:w="5211" w:type="dxa"/>
          </w:tcPr>
          <w:p w:rsidR="003E3F0F" w:rsidRDefault="003E3F0F" w:rsidP="00AF6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6660" w:rsidRPr="00B17F73" w:rsidRDefault="00AF6660" w:rsidP="00AF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3F0F" w:rsidRPr="00B17F73" w:rsidRDefault="003E3F0F" w:rsidP="00451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3F0F" w:rsidRPr="00B17F73" w:rsidRDefault="003E3F0F" w:rsidP="008475D7">
            <w:pPr>
              <w:tabs>
                <w:tab w:val="left" w:pos="1026"/>
                <w:tab w:val="left" w:pos="18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3F0F" w:rsidRPr="009A7E7B" w:rsidRDefault="003E3F0F" w:rsidP="003E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F0F" w:rsidRDefault="003E3F0F"/>
    <w:sectPr w:rsidR="003E3F0F" w:rsidSect="00B17F7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0C2"/>
    <w:multiLevelType w:val="hybridMultilevel"/>
    <w:tmpl w:val="C7884A06"/>
    <w:lvl w:ilvl="0" w:tplc="0936B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F0F"/>
    <w:rsid w:val="001B62E7"/>
    <w:rsid w:val="00310194"/>
    <w:rsid w:val="003E3F0F"/>
    <w:rsid w:val="00431BB4"/>
    <w:rsid w:val="00451045"/>
    <w:rsid w:val="004B727B"/>
    <w:rsid w:val="0057444A"/>
    <w:rsid w:val="00580798"/>
    <w:rsid w:val="00660A44"/>
    <w:rsid w:val="008475D7"/>
    <w:rsid w:val="00A90DA1"/>
    <w:rsid w:val="00AF6660"/>
    <w:rsid w:val="00B17F73"/>
    <w:rsid w:val="00BA2B7E"/>
    <w:rsid w:val="00DB101F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0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0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3E3F0F"/>
    <w:pPr>
      <w:autoSpaceDN w:val="0"/>
      <w:spacing w:after="0" w:line="240" w:lineRule="auto"/>
      <w:ind w:firstLine="720"/>
      <w:jc w:val="both"/>
      <w:textAlignment w:val="baseline"/>
    </w:pPr>
    <w:rPr>
      <w:rFonts w:ascii="Times New Roman CYR" w:eastAsia="Symbol" w:hAnsi="Times New Roman CYR" w:cs="Wingdings"/>
      <w:kern w:val="3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3E3F0F"/>
    <w:rPr>
      <w:rFonts w:ascii="Times New Roman CYR" w:hAnsi="Times New Roman CYR"/>
      <w:sz w:val="24"/>
    </w:rPr>
  </w:style>
  <w:style w:type="paragraph" w:styleId="a5">
    <w:name w:val="No Spacing"/>
    <w:uiPriority w:val="1"/>
    <w:qFormat/>
    <w:rsid w:val="0045104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СД</cp:lastModifiedBy>
  <cp:revision>2</cp:revision>
  <cp:lastPrinted>2020-04-02T09:00:00Z</cp:lastPrinted>
  <dcterms:created xsi:type="dcterms:W3CDTF">2020-04-02T09:01:00Z</dcterms:created>
  <dcterms:modified xsi:type="dcterms:W3CDTF">2020-04-02T09:01:00Z</dcterms:modified>
</cp:coreProperties>
</file>