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D" w:rsidRDefault="00907128" w:rsidP="00D4749D">
      <w:pPr>
        <w:pBdr>
          <w:bottom w:val="single" w:sz="4" w:space="1" w:color="auto"/>
        </w:pBdr>
        <w:jc w:val="center"/>
        <w:rPr>
          <w:i/>
          <w:sz w:val="20"/>
        </w:rPr>
      </w:pPr>
      <w:r w:rsidRPr="00907128">
        <w:rPr>
          <w:rFonts w:ascii="Times New Roman" w:hAnsi="Times New Roman" w:cs="Times New Roman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-8.8pt;width:41.55pt;height:32.15pt;z-index:251660288;visibility:visible;mso-wrap-edited:f">
            <v:imagedata r:id="rId7" o:title=""/>
            <w10:wrap type="topAndBottom"/>
          </v:shape>
          <o:OLEObject Type="Embed" ProgID="Word.Picture.8" ShapeID="_x0000_s1026" DrawAspect="Content" ObjectID="_1657695726" r:id="rId8"/>
        </w:pict>
      </w:r>
      <w:r w:rsidR="00D4749D" w:rsidRPr="009F0491">
        <w:rPr>
          <w:rFonts w:ascii="Times New Roman" w:hAnsi="Times New Roman" w:cs="Times New Roman"/>
          <w:sz w:val="26"/>
          <w:szCs w:val="26"/>
        </w:rPr>
        <w:t>СОБРАНИЕ  ДЕПУТАТОВ  АГАПОВСКОГО МУНИЦИПАЛЬНОГО РАЙОНА</w:t>
      </w:r>
      <w:r w:rsidR="00D4749D">
        <w:rPr>
          <w:rFonts w:ascii="Times New Roman" w:hAnsi="Times New Roman" w:cs="Times New Roman"/>
          <w:sz w:val="26"/>
          <w:szCs w:val="26"/>
        </w:rPr>
        <w:t xml:space="preserve">  </w:t>
      </w:r>
      <w:r w:rsidR="00D4749D" w:rsidRPr="009F0491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                                                              </w:t>
      </w:r>
      <w:r w:rsidR="00D4749D">
        <w:rPr>
          <w:rFonts w:ascii="Times New Roman" w:hAnsi="Times New Roman" w:cs="Times New Roman"/>
          <w:sz w:val="26"/>
          <w:szCs w:val="26"/>
        </w:rPr>
        <w:t xml:space="preserve">СЕМЬДЕСЯТ ТРЕТЬЕ </w:t>
      </w:r>
      <w:r w:rsidR="00D4749D" w:rsidRPr="009F0491">
        <w:rPr>
          <w:rFonts w:ascii="Times New Roman" w:hAnsi="Times New Roman" w:cs="Times New Roman"/>
          <w:sz w:val="26"/>
          <w:szCs w:val="26"/>
        </w:rPr>
        <w:t>ЗАСЕДАНИЕ ПЯТОГО СОЗЫВА</w:t>
      </w:r>
    </w:p>
    <w:p w:rsidR="005B1CDC" w:rsidRDefault="005B1CDC" w:rsidP="005B1C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1CD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4749D" w:rsidRPr="005B1CDC" w:rsidRDefault="00D4749D" w:rsidP="005B1C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1CDC" w:rsidRPr="005B1CDC" w:rsidRDefault="00D4749D" w:rsidP="005B1C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B1CDC" w:rsidRPr="005B1CDC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841F53">
        <w:rPr>
          <w:rFonts w:ascii="Times New Roman" w:hAnsi="Times New Roman" w:cs="Times New Roman"/>
          <w:bCs/>
          <w:sz w:val="28"/>
          <w:szCs w:val="28"/>
        </w:rPr>
        <w:t>29</w:t>
      </w:r>
      <w:r w:rsidR="005B1CDC">
        <w:rPr>
          <w:rFonts w:ascii="Times New Roman" w:hAnsi="Times New Roman" w:cs="Times New Roman"/>
          <w:bCs/>
          <w:sz w:val="28"/>
          <w:szCs w:val="28"/>
        </w:rPr>
        <w:t>.07</w:t>
      </w:r>
      <w:r w:rsidR="005B1CDC" w:rsidRPr="005B1CDC">
        <w:rPr>
          <w:rFonts w:ascii="Times New Roman" w:hAnsi="Times New Roman" w:cs="Times New Roman"/>
          <w:bCs/>
          <w:sz w:val="28"/>
          <w:szCs w:val="28"/>
        </w:rPr>
        <w:t>.20</w:t>
      </w:r>
      <w:r w:rsidR="00841F53">
        <w:rPr>
          <w:rFonts w:ascii="Times New Roman" w:hAnsi="Times New Roman" w:cs="Times New Roman"/>
          <w:bCs/>
          <w:sz w:val="28"/>
          <w:szCs w:val="28"/>
        </w:rPr>
        <w:t>20</w:t>
      </w:r>
      <w:r w:rsidR="005B1CDC">
        <w:rPr>
          <w:rFonts w:ascii="Times New Roman" w:hAnsi="Times New Roman" w:cs="Times New Roman"/>
          <w:bCs/>
          <w:sz w:val="28"/>
          <w:szCs w:val="28"/>
        </w:rPr>
        <w:t xml:space="preserve"> г.                        </w:t>
      </w:r>
      <w:r w:rsidR="005B1CDC" w:rsidRPr="005B1CDC">
        <w:rPr>
          <w:rFonts w:ascii="Times New Roman" w:hAnsi="Times New Roman" w:cs="Times New Roman"/>
          <w:bCs/>
          <w:sz w:val="28"/>
          <w:szCs w:val="28"/>
        </w:rPr>
        <w:t xml:space="preserve">       с. Аг</w:t>
      </w:r>
      <w:r w:rsidR="005B1CDC">
        <w:rPr>
          <w:rFonts w:ascii="Times New Roman" w:hAnsi="Times New Roman" w:cs="Times New Roman"/>
          <w:bCs/>
          <w:sz w:val="28"/>
          <w:szCs w:val="28"/>
        </w:rPr>
        <w:t xml:space="preserve">аповка              </w:t>
      </w:r>
      <w:r w:rsidR="005B1CDC" w:rsidRPr="005B1CD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B1CDC" w:rsidRPr="005B1CD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592</w:t>
      </w:r>
    </w:p>
    <w:p w:rsidR="005B1CDC" w:rsidRPr="005B1CDC" w:rsidRDefault="005B1CDC" w:rsidP="005B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CDC">
        <w:rPr>
          <w:rFonts w:ascii="Times New Roman" w:hAnsi="Times New Roman" w:cs="Times New Roman"/>
          <w:sz w:val="28"/>
          <w:szCs w:val="28"/>
        </w:rPr>
        <w:t>Отчет о</w:t>
      </w:r>
      <w:r w:rsidR="00841F53">
        <w:rPr>
          <w:rFonts w:ascii="Times New Roman" w:hAnsi="Times New Roman" w:cs="Times New Roman"/>
          <w:sz w:val="28"/>
          <w:szCs w:val="28"/>
        </w:rPr>
        <w:t>б итогах</w:t>
      </w:r>
      <w:r w:rsidRPr="005B1CDC">
        <w:rPr>
          <w:rFonts w:ascii="Times New Roman" w:hAnsi="Times New Roman" w:cs="Times New Roman"/>
          <w:sz w:val="28"/>
          <w:szCs w:val="28"/>
        </w:rPr>
        <w:t xml:space="preserve"> </w:t>
      </w:r>
      <w:r w:rsidR="00841F53">
        <w:rPr>
          <w:rFonts w:ascii="Times New Roman" w:hAnsi="Times New Roman" w:cs="Times New Roman"/>
          <w:sz w:val="28"/>
          <w:szCs w:val="28"/>
        </w:rPr>
        <w:t>деятельности</w:t>
      </w:r>
      <w:r w:rsidRPr="005B1CDC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</w:p>
    <w:p w:rsidR="00841F53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CDC">
        <w:rPr>
          <w:rFonts w:ascii="Times New Roman" w:hAnsi="Times New Roman" w:cs="Times New Roman"/>
          <w:sz w:val="28"/>
          <w:szCs w:val="28"/>
        </w:rPr>
        <w:t>комиссии Агаповского муниципального</w:t>
      </w:r>
      <w:r w:rsidR="00841F53">
        <w:rPr>
          <w:rFonts w:ascii="Times New Roman" w:hAnsi="Times New Roman" w:cs="Times New Roman"/>
          <w:sz w:val="28"/>
          <w:szCs w:val="28"/>
        </w:rPr>
        <w:t xml:space="preserve"> </w:t>
      </w:r>
      <w:r w:rsidRPr="005B1CD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CDC">
        <w:rPr>
          <w:rFonts w:ascii="Times New Roman" w:hAnsi="Times New Roman" w:cs="Times New Roman"/>
          <w:sz w:val="28"/>
          <w:szCs w:val="28"/>
        </w:rPr>
        <w:t>за 201</w:t>
      </w:r>
      <w:r w:rsidR="00841F53">
        <w:rPr>
          <w:rFonts w:ascii="Times New Roman" w:hAnsi="Times New Roman" w:cs="Times New Roman"/>
          <w:sz w:val="28"/>
          <w:szCs w:val="28"/>
        </w:rPr>
        <w:t>9</w:t>
      </w:r>
      <w:r w:rsidRPr="005B1CDC">
        <w:rPr>
          <w:rFonts w:ascii="Times New Roman" w:hAnsi="Times New Roman" w:cs="Times New Roman"/>
          <w:sz w:val="28"/>
          <w:szCs w:val="28"/>
        </w:rPr>
        <w:t xml:space="preserve"> год</w:t>
      </w:r>
      <w:r w:rsidR="00841F53">
        <w:rPr>
          <w:rFonts w:ascii="Times New Roman" w:hAnsi="Times New Roman" w:cs="Times New Roman"/>
          <w:sz w:val="28"/>
          <w:szCs w:val="28"/>
        </w:rPr>
        <w:t xml:space="preserve"> и 6 месяцев 2020 года</w:t>
      </w: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CDC" w:rsidRPr="005B1CDC" w:rsidRDefault="005B1CDC" w:rsidP="00841F5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DC">
        <w:rPr>
          <w:rFonts w:ascii="Times New Roman" w:hAnsi="Times New Roman" w:cs="Times New Roman"/>
          <w:sz w:val="28"/>
          <w:szCs w:val="28"/>
        </w:rPr>
        <w:t>В соответствии с Положением об административной комиссии</w:t>
      </w:r>
      <w:r w:rsidR="00841F53">
        <w:rPr>
          <w:rFonts w:ascii="Times New Roman" w:hAnsi="Times New Roman" w:cs="Times New Roman"/>
          <w:sz w:val="28"/>
          <w:szCs w:val="28"/>
        </w:rPr>
        <w:t xml:space="preserve"> в</w:t>
      </w:r>
      <w:r w:rsidRPr="005B1CDC">
        <w:rPr>
          <w:rFonts w:ascii="Times New Roman" w:hAnsi="Times New Roman" w:cs="Times New Roman"/>
          <w:sz w:val="28"/>
          <w:szCs w:val="28"/>
        </w:rPr>
        <w:t xml:space="preserve"> Агаповско</w:t>
      </w:r>
      <w:r w:rsidR="00841F53">
        <w:rPr>
          <w:rFonts w:ascii="Times New Roman" w:hAnsi="Times New Roman" w:cs="Times New Roman"/>
          <w:sz w:val="28"/>
          <w:szCs w:val="28"/>
        </w:rPr>
        <w:t>м</w:t>
      </w:r>
      <w:r w:rsidRPr="005B1CD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41F53">
        <w:rPr>
          <w:rFonts w:ascii="Times New Roman" w:hAnsi="Times New Roman" w:cs="Times New Roman"/>
          <w:sz w:val="28"/>
          <w:szCs w:val="28"/>
        </w:rPr>
        <w:t>м</w:t>
      </w:r>
      <w:r w:rsidRPr="005B1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1F53">
        <w:rPr>
          <w:rFonts w:ascii="Times New Roman" w:hAnsi="Times New Roman" w:cs="Times New Roman"/>
          <w:sz w:val="28"/>
          <w:szCs w:val="28"/>
        </w:rPr>
        <w:t>е</w:t>
      </w:r>
      <w:r w:rsidRPr="005B1CDC">
        <w:rPr>
          <w:rFonts w:ascii="Times New Roman" w:hAnsi="Times New Roman" w:cs="Times New Roman"/>
          <w:sz w:val="28"/>
          <w:szCs w:val="28"/>
        </w:rPr>
        <w:t xml:space="preserve">, </w:t>
      </w:r>
      <w:r w:rsidR="00841F53">
        <w:rPr>
          <w:rFonts w:ascii="Times New Roman" w:hAnsi="Times New Roman" w:cs="Times New Roman"/>
          <w:sz w:val="28"/>
          <w:szCs w:val="28"/>
        </w:rPr>
        <w:t xml:space="preserve">Планом работы Собрания депутатов Агаповского муниципального района на 2020 год, </w:t>
      </w:r>
      <w:r w:rsidRPr="005B1CDC"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D4749D">
        <w:rPr>
          <w:rFonts w:ascii="Times New Roman" w:hAnsi="Times New Roman" w:cs="Times New Roman"/>
          <w:sz w:val="28"/>
          <w:szCs w:val="28"/>
        </w:rPr>
        <w:t>секретаря</w:t>
      </w:r>
      <w:r w:rsidRPr="005B1CDC">
        <w:rPr>
          <w:rFonts w:ascii="Times New Roman" w:hAnsi="Times New Roman" w:cs="Times New Roman"/>
          <w:sz w:val="28"/>
          <w:szCs w:val="28"/>
        </w:rPr>
        <w:t xml:space="preserve"> административной комиссии Агаповского муниципального района </w:t>
      </w:r>
      <w:r w:rsidR="00D4749D">
        <w:rPr>
          <w:rFonts w:ascii="Times New Roman" w:hAnsi="Times New Roman" w:cs="Times New Roman"/>
          <w:sz w:val="28"/>
          <w:szCs w:val="28"/>
        </w:rPr>
        <w:t>Баранову Ольгу Владимировну</w:t>
      </w:r>
      <w:r w:rsidRPr="005B1CDC">
        <w:rPr>
          <w:rFonts w:ascii="Times New Roman" w:hAnsi="Times New Roman" w:cs="Times New Roman"/>
          <w:sz w:val="28"/>
          <w:szCs w:val="28"/>
        </w:rPr>
        <w:t xml:space="preserve">, </w:t>
      </w:r>
      <w:r w:rsidR="00841F53" w:rsidRPr="005B1CDC">
        <w:rPr>
          <w:rFonts w:ascii="Times New Roman" w:hAnsi="Times New Roman" w:cs="Times New Roman"/>
          <w:sz w:val="28"/>
          <w:szCs w:val="28"/>
        </w:rPr>
        <w:t>Собрание депутатов Агаповского муниципального района</w:t>
      </w:r>
      <w:r w:rsidR="00841F53">
        <w:rPr>
          <w:rFonts w:ascii="Times New Roman" w:hAnsi="Times New Roman" w:cs="Times New Roman"/>
          <w:sz w:val="28"/>
          <w:szCs w:val="28"/>
        </w:rPr>
        <w:t xml:space="preserve"> </w:t>
      </w:r>
      <w:r w:rsidRPr="005B1CDC">
        <w:rPr>
          <w:rFonts w:ascii="Times New Roman" w:hAnsi="Times New Roman" w:cs="Times New Roman"/>
          <w:sz w:val="28"/>
          <w:szCs w:val="28"/>
        </w:rPr>
        <w:t>РЕШАЕТ:</w:t>
      </w:r>
    </w:p>
    <w:p w:rsidR="005B1CDC" w:rsidRPr="005B1CDC" w:rsidRDefault="00841F53" w:rsidP="00841F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CDC" w:rsidRPr="005B1CDC">
        <w:rPr>
          <w:rFonts w:ascii="Times New Roman" w:hAnsi="Times New Roman" w:cs="Times New Roman"/>
          <w:sz w:val="28"/>
          <w:szCs w:val="28"/>
        </w:rPr>
        <w:t xml:space="preserve">1. Отчет </w:t>
      </w:r>
      <w:r w:rsidRPr="005B1C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Pr="005B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5B1CDC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DC">
        <w:rPr>
          <w:rFonts w:ascii="Times New Roman" w:hAnsi="Times New Roman" w:cs="Times New Roman"/>
          <w:sz w:val="28"/>
          <w:szCs w:val="28"/>
        </w:rPr>
        <w:t>Агаповского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D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1CD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6 месяцев 2020 года </w:t>
      </w:r>
      <w:r w:rsidR="005B1CDC" w:rsidRPr="005B1CDC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5B1CDC" w:rsidRPr="005B1CDC" w:rsidRDefault="005B1CDC" w:rsidP="005B1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DC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841F53">
        <w:rPr>
          <w:rFonts w:ascii="Times New Roman" w:hAnsi="Times New Roman" w:cs="Times New Roman"/>
          <w:sz w:val="28"/>
          <w:szCs w:val="28"/>
        </w:rPr>
        <w:t>разместить</w:t>
      </w:r>
      <w:r w:rsidRPr="005B1CDC">
        <w:rPr>
          <w:rFonts w:ascii="Times New Roman" w:hAnsi="Times New Roman" w:cs="Times New Roman"/>
          <w:sz w:val="28"/>
          <w:szCs w:val="28"/>
        </w:rPr>
        <w:t xml:space="preserve"> на официальном сайте Агаповского муниципального района.</w:t>
      </w:r>
    </w:p>
    <w:p w:rsidR="005B1CDC" w:rsidRPr="005B1CDC" w:rsidRDefault="005B1CDC" w:rsidP="005B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CD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CDC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</w:t>
      </w:r>
      <w:r w:rsidRPr="005B1CDC">
        <w:rPr>
          <w:rFonts w:ascii="Times New Roman" w:hAnsi="Times New Roman" w:cs="Times New Roman"/>
          <w:sz w:val="28"/>
          <w:szCs w:val="28"/>
        </w:rPr>
        <w:tab/>
      </w:r>
      <w:r w:rsidR="00D4749D">
        <w:rPr>
          <w:rFonts w:ascii="Times New Roman" w:hAnsi="Times New Roman" w:cs="Times New Roman"/>
          <w:sz w:val="28"/>
          <w:szCs w:val="28"/>
        </w:rPr>
        <w:t xml:space="preserve">  </w:t>
      </w:r>
      <w:r w:rsidRPr="005B1CDC">
        <w:rPr>
          <w:rFonts w:ascii="Times New Roman" w:hAnsi="Times New Roman" w:cs="Times New Roman"/>
          <w:sz w:val="28"/>
          <w:szCs w:val="28"/>
        </w:rPr>
        <w:tab/>
      </w:r>
      <w:r w:rsidR="00DB2298">
        <w:rPr>
          <w:rFonts w:ascii="Times New Roman" w:hAnsi="Times New Roman" w:cs="Times New Roman"/>
          <w:sz w:val="28"/>
          <w:szCs w:val="28"/>
        </w:rPr>
        <w:t xml:space="preserve">      </w:t>
      </w:r>
      <w:r w:rsidRPr="005B1CDC">
        <w:rPr>
          <w:rFonts w:ascii="Times New Roman" w:hAnsi="Times New Roman" w:cs="Times New Roman"/>
          <w:sz w:val="28"/>
          <w:szCs w:val="28"/>
        </w:rPr>
        <w:t xml:space="preserve">       С.А. Ульянцев </w:t>
      </w: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CDC" w:rsidRPr="005B1CDC" w:rsidRDefault="005B1CDC" w:rsidP="005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E6" w:rsidRDefault="00DA36E6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Default="00052069" w:rsidP="005B1CDC">
      <w:pPr>
        <w:spacing w:after="0" w:line="240" w:lineRule="auto"/>
        <w:rPr>
          <w:rFonts w:ascii="Times New Roman" w:hAnsi="Times New Roman" w:cs="Times New Roman"/>
        </w:rPr>
      </w:pPr>
    </w:p>
    <w:p w:rsidR="00052069" w:rsidRPr="002E0DFF" w:rsidRDefault="00052069" w:rsidP="005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FF" w:rsidRDefault="002E0DFF" w:rsidP="002E0DFF">
      <w:pPr>
        <w:pStyle w:val="a8"/>
        <w:jc w:val="center"/>
      </w:pPr>
    </w:p>
    <w:p w:rsidR="002E0DFF" w:rsidRDefault="002E0DFF" w:rsidP="002E0DFF">
      <w:pPr>
        <w:pStyle w:val="a8"/>
        <w:jc w:val="center"/>
      </w:pPr>
    </w:p>
    <w:p w:rsidR="002E0DFF" w:rsidRDefault="002E0DFF" w:rsidP="002E0DFF">
      <w:pPr>
        <w:pStyle w:val="a8"/>
        <w:jc w:val="center"/>
      </w:pPr>
    </w:p>
    <w:p w:rsidR="002E0DFF" w:rsidRDefault="002E0DFF" w:rsidP="002E0DFF">
      <w:pPr>
        <w:pStyle w:val="a8"/>
        <w:jc w:val="center"/>
      </w:pPr>
    </w:p>
    <w:p w:rsidR="002E0DFF" w:rsidRDefault="002E0DFF" w:rsidP="002E0DFF">
      <w:pPr>
        <w:pStyle w:val="a8"/>
        <w:jc w:val="center"/>
      </w:pPr>
    </w:p>
    <w:p w:rsidR="002E0DFF" w:rsidRDefault="002E0DFF" w:rsidP="002E0DFF">
      <w:pPr>
        <w:pStyle w:val="a8"/>
        <w:jc w:val="right"/>
      </w:pPr>
      <w:r>
        <w:lastRenderedPageBreak/>
        <w:t>Приложение</w:t>
      </w:r>
    </w:p>
    <w:p w:rsidR="002E0DFF" w:rsidRDefault="002E0DFF" w:rsidP="002E0DFF">
      <w:pPr>
        <w:pStyle w:val="a8"/>
        <w:jc w:val="right"/>
      </w:pPr>
      <w:r>
        <w:t>к решению Собрания депутатов</w:t>
      </w:r>
    </w:p>
    <w:p w:rsidR="002E0DFF" w:rsidRDefault="002E0DFF" w:rsidP="002E0DFF">
      <w:pPr>
        <w:pStyle w:val="a8"/>
        <w:jc w:val="right"/>
      </w:pPr>
      <w:r>
        <w:t>Агаповского муниципального района</w:t>
      </w:r>
    </w:p>
    <w:p w:rsidR="002E0DFF" w:rsidRDefault="002E0DFF" w:rsidP="002E0DFF">
      <w:pPr>
        <w:pStyle w:val="a8"/>
        <w:jc w:val="right"/>
      </w:pPr>
      <w:r>
        <w:t>От 29.07.2020 г. №592</w:t>
      </w:r>
    </w:p>
    <w:p w:rsidR="002E0DFF" w:rsidRDefault="002E0DFF" w:rsidP="002E0DFF">
      <w:pPr>
        <w:pStyle w:val="a8"/>
        <w:jc w:val="right"/>
      </w:pPr>
    </w:p>
    <w:p w:rsidR="002E0DFF" w:rsidRPr="002E0DFF" w:rsidRDefault="002E0DFF" w:rsidP="002E0DFF">
      <w:pPr>
        <w:pStyle w:val="a8"/>
        <w:jc w:val="center"/>
      </w:pPr>
      <w:r w:rsidRPr="002E0DFF">
        <w:t xml:space="preserve">Об итогах деятельности </w:t>
      </w:r>
    </w:p>
    <w:p w:rsidR="002E0DFF" w:rsidRPr="002E0DFF" w:rsidRDefault="002E0DFF" w:rsidP="002E0DFF">
      <w:pPr>
        <w:pStyle w:val="a8"/>
        <w:jc w:val="center"/>
      </w:pPr>
      <w:r w:rsidRPr="002E0DFF">
        <w:t>административной комиссии Агаповского муниципального района за 2019 год и 6 месяцев 2020 года.</w:t>
      </w:r>
    </w:p>
    <w:p w:rsidR="002E0DFF" w:rsidRPr="002E0DFF" w:rsidRDefault="002E0DFF" w:rsidP="002E0DFF">
      <w:pPr>
        <w:pStyle w:val="a8"/>
        <w:jc w:val="center"/>
      </w:pPr>
    </w:p>
    <w:p w:rsidR="002E0DFF" w:rsidRPr="002E0DFF" w:rsidRDefault="002E0DFF" w:rsidP="002E0DFF">
      <w:pPr>
        <w:ind w:right="-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 xml:space="preserve">Работа административной комиссии Агаповского   муниципального района  строится на основе Конституции РФ, Кодекса об административных правонарушениях, Закона Челябинской области № 584 –ЗО от 27 мая 2010г. «Об административных правонарушениях в Челябинской области», Положения об административной комиссии в Агаповском муниципальном районе. Численный и персональный состав административной комиссии Агаповского муниципального района утвержден Постановлением Администрации Агаповского муниципального района </w:t>
      </w:r>
      <w:r w:rsidRPr="002E0DFF">
        <w:rPr>
          <w:rFonts w:ascii="Times New Roman" w:hAnsi="Times New Roman" w:cs="Times New Roman"/>
          <w:color w:val="000000"/>
          <w:sz w:val="24"/>
          <w:szCs w:val="24"/>
        </w:rPr>
        <w:t>от 24.01.2019 года № 92, состав административной комиссии 7 человек. Постановлением Главы Агаповского муниципального района утвержден перечень должностных лиц,  уполномоченных составлять протоколы</w:t>
      </w:r>
      <w:r w:rsidRPr="002E0DF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это должностные лица администрации Агаповского муниципального района.</w:t>
      </w:r>
    </w:p>
    <w:p w:rsidR="002E0DFF" w:rsidRPr="002E0DFF" w:rsidRDefault="002E0DFF" w:rsidP="002E0DF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DFF">
        <w:rPr>
          <w:rFonts w:ascii="Times New Roman" w:hAnsi="Times New Roman" w:cs="Times New Roman"/>
          <w:sz w:val="24"/>
          <w:szCs w:val="24"/>
        </w:rPr>
        <w:tab/>
        <w:t xml:space="preserve"> Всего за отчетный период  в административную комиссию поступило 6            протоколов об административных правонарушениях (в 2018 году – 15).  </w:t>
      </w:r>
    </w:p>
    <w:p w:rsidR="002E0DFF" w:rsidRPr="002E0DFF" w:rsidRDefault="002E0DFF" w:rsidP="002E0DFF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1985"/>
        <w:gridCol w:w="1559"/>
        <w:gridCol w:w="1559"/>
      </w:tblGrid>
      <w:tr w:rsidR="002E0DFF" w:rsidRPr="002E0DFF" w:rsidTr="002E0DFF">
        <w:tc>
          <w:tcPr>
            <w:tcW w:w="3936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Части ст. 3 №584-ЗО</w:t>
            </w:r>
          </w:p>
        </w:tc>
        <w:tc>
          <w:tcPr>
            <w:tcW w:w="850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Кол-во а/п</w:t>
            </w:r>
          </w:p>
        </w:tc>
        <w:tc>
          <w:tcPr>
            <w:tcW w:w="1985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территория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дата рассмотрения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мотивированное решение</w:t>
            </w:r>
          </w:p>
        </w:tc>
      </w:tr>
      <w:tr w:rsidR="002E0DFF" w:rsidRPr="002E0DFF" w:rsidTr="002E0DFF">
        <w:tc>
          <w:tcPr>
            <w:tcW w:w="3936" w:type="dxa"/>
            <w:vMerge w:val="restart"/>
          </w:tcPr>
          <w:p w:rsidR="002E0DFF" w:rsidRPr="002E0DFF" w:rsidRDefault="002E0DFF" w:rsidP="002E0DF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ч.8 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порядке.</w:t>
            </w:r>
          </w:p>
        </w:tc>
        <w:tc>
          <w:tcPr>
            <w:tcW w:w="850" w:type="dxa"/>
            <w:vMerge w:val="restart"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Буранное с/п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12.02.2019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Штраф 1000</w:t>
            </w:r>
          </w:p>
        </w:tc>
      </w:tr>
      <w:tr w:rsidR="002E0DFF" w:rsidRPr="002E0DFF" w:rsidTr="002E0DFF">
        <w:tc>
          <w:tcPr>
            <w:tcW w:w="3936" w:type="dxa"/>
            <w:vMerge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Буранное с/п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12.02.2019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Штраф 1000</w:t>
            </w:r>
          </w:p>
        </w:tc>
      </w:tr>
      <w:tr w:rsidR="002E0DFF" w:rsidRPr="002E0DFF" w:rsidTr="002E0DFF">
        <w:trPr>
          <w:trHeight w:val="404"/>
        </w:trPr>
        <w:tc>
          <w:tcPr>
            <w:tcW w:w="3936" w:type="dxa"/>
            <w:vMerge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Светлогорское с/п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Штраф 3000</w:t>
            </w:r>
          </w:p>
        </w:tc>
      </w:tr>
      <w:tr w:rsidR="002E0DFF" w:rsidRPr="002E0DFF" w:rsidTr="002E0DFF">
        <w:tc>
          <w:tcPr>
            <w:tcW w:w="3936" w:type="dxa"/>
          </w:tcPr>
          <w:p w:rsidR="002E0DFF" w:rsidRPr="002E0DFF" w:rsidRDefault="002E0DFF" w:rsidP="0057520C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ч.9 </w:t>
            </w: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Организация несанкционированной свалки отходов.</w:t>
            </w:r>
          </w:p>
        </w:tc>
        <w:tc>
          <w:tcPr>
            <w:tcW w:w="850" w:type="dxa"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Наровчатское с/п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Штраф 1000</w:t>
            </w:r>
          </w:p>
        </w:tc>
      </w:tr>
      <w:tr w:rsidR="002E0DFF" w:rsidRPr="002E0DFF" w:rsidTr="002E0DFF">
        <w:tc>
          <w:tcPr>
            <w:tcW w:w="3936" w:type="dxa"/>
          </w:tcPr>
          <w:p w:rsidR="002E0DFF" w:rsidRPr="002E0DFF" w:rsidRDefault="002E0DFF" w:rsidP="002E0DF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ч.11 </w:t>
            </w: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 xml:space="preserve">Непроведение предусмотренных муниципальными нормативными </w:t>
            </w:r>
            <w:r w:rsidRPr="002E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законодательством.</w:t>
            </w:r>
          </w:p>
        </w:tc>
        <w:tc>
          <w:tcPr>
            <w:tcW w:w="850" w:type="dxa"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Буранное с/п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 2500</w:t>
            </w:r>
          </w:p>
        </w:tc>
      </w:tr>
      <w:tr w:rsidR="002E0DFF" w:rsidRPr="002E0DFF" w:rsidTr="002E0DFF">
        <w:tc>
          <w:tcPr>
            <w:tcW w:w="3936" w:type="dxa"/>
          </w:tcPr>
          <w:p w:rsidR="002E0DFF" w:rsidRPr="002E0DFF" w:rsidRDefault="002E0DFF" w:rsidP="002E0DF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ч.14</w:t>
            </w: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законодательством.</w:t>
            </w:r>
          </w:p>
        </w:tc>
        <w:tc>
          <w:tcPr>
            <w:tcW w:w="850" w:type="dxa"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Желтинское с/п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 3000</w:t>
            </w:r>
          </w:p>
        </w:tc>
      </w:tr>
      <w:tr w:rsidR="002E0DFF" w:rsidRPr="002E0DFF" w:rsidTr="002E0DFF">
        <w:tc>
          <w:tcPr>
            <w:tcW w:w="3936" w:type="dxa"/>
          </w:tcPr>
          <w:p w:rsidR="002E0DFF" w:rsidRPr="002E0DFF" w:rsidRDefault="002E0DFF" w:rsidP="0057520C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5103" w:type="dxa"/>
            <w:gridSpan w:val="3"/>
          </w:tcPr>
          <w:p w:rsidR="002E0DFF" w:rsidRPr="002E0DFF" w:rsidRDefault="002E0DFF" w:rsidP="0057520C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штрафа оплачено на сумму: 3,0 тыс. рублей.</w:t>
            </w:r>
          </w:p>
        </w:tc>
      </w:tr>
    </w:tbl>
    <w:p w:rsidR="002E0DFF" w:rsidRPr="002E0DFF" w:rsidRDefault="002E0DFF" w:rsidP="002E0DFF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>По 6 административным делам вынесены административные наказания, из них наложены штрафы по 6 административным материалам на сумму 11,5 тыс. руб., (оплачено 3,0 тыс. руб.).</w:t>
      </w:r>
    </w:p>
    <w:p w:rsidR="002E0DFF" w:rsidRPr="002E0DFF" w:rsidRDefault="002E0DFF" w:rsidP="002E0DF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>Административной комиссией проведено 4 заседания по рассмотрению административных материалов.</w:t>
      </w:r>
    </w:p>
    <w:p w:rsidR="002E0DFF" w:rsidRPr="002E0DFF" w:rsidRDefault="002E0DFF" w:rsidP="002E0DF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ab/>
        <w:t>В разрезе по лицам, составляющих протоколы об административных правонарушениях: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3050"/>
        <w:gridCol w:w="851"/>
        <w:gridCol w:w="1559"/>
        <w:gridCol w:w="1418"/>
        <w:gridCol w:w="992"/>
      </w:tblGrid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Составлено а/п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Адм. наказания (общая сумма штрафов)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Из них оплачено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Агаповское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Буранное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(4 500 руб.)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2 000 рублей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Желтинское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 (3000 руб.)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Магнитное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Первомайское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Приморское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Наровчатское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(1 000 руб.)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1 000 рублей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Светлогорское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(3 000 руб.)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Черниговское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Янгельское с/п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FF" w:rsidRPr="002E0DFF" w:rsidTr="0057520C">
        <w:trPr>
          <w:jc w:val="center"/>
        </w:trPr>
        <w:tc>
          <w:tcPr>
            <w:tcW w:w="46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(11 500 руб.)</w:t>
            </w:r>
          </w:p>
        </w:tc>
        <w:tc>
          <w:tcPr>
            <w:tcW w:w="1418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3 000 руб.</w:t>
            </w:r>
          </w:p>
        </w:tc>
        <w:tc>
          <w:tcPr>
            <w:tcW w:w="992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DFF" w:rsidRPr="002E0DFF" w:rsidRDefault="002E0DFF" w:rsidP="002E0DFF">
      <w:pPr>
        <w:pStyle w:val="a7"/>
        <w:spacing w:before="0" w:beforeAutospacing="0" w:after="150" w:afterAutospacing="0"/>
        <w:ind w:right="-2"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E0DFF">
        <w:rPr>
          <w:bCs/>
          <w:color w:val="000000"/>
          <w:bdr w:val="none" w:sz="0" w:space="0" w:color="auto" w:frame="1"/>
          <w:shd w:val="clear" w:color="auto" w:fill="FFFFFF"/>
        </w:rPr>
        <w:t>Со стороны административной комиссии постоянно проводится консультация должностных лиц администрации района  по процессуальному порядку оформления протоколов об административных правонарушениях. Однако работу по активности составления протоколов должностными лицами администрации района и пресечению правонарушений необходимо активизировать.</w:t>
      </w:r>
    </w:p>
    <w:p w:rsidR="002E0DFF" w:rsidRDefault="002E0DFF" w:rsidP="002E0DFF">
      <w:pPr>
        <w:pStyle w:val="a8"/>
        <w:jc w:val="center"/>
        <w:rPr>
          <w:bCs/>
          <w:color w:val="000000"/>
          <w:bdr w:val="none" w:sz="0" w:space="0" w:color="auto" w:frame="1"/>
          <w:shd w:val="clear" w:color="auto" w:fill="FFFFFF"/>
        </w:rPr>
      </w:pPr>
      <w:r w:rsidRPr="002E0DFF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2E0DFF" w:rsidRPr="002E0DFF" w:rsidRDefault="002E0DFF" w:rsidP="002E0DFF">
      <w:pPr>
        <w:pStyle w:val="a8"/>
        <w:jc w:val="center"/>
      </w:pPr>
      <w:r w:rsidRPr="002E0DFF">
        <w:t xml:space="preserve">О работе административной комиссии </w:t>
      </w:r>
    </w:p>
    <w:p w:rsidR="002E0DFF" w:rsidRPr="002E0DFF" w:rsidRDefault="002E0DFF" w:rsidP="002E0DFF">
      <w:pPr>
        <w:pStyle w:val="a8"/>
        <w:jc w:val="center"/>
        <w:rPr>
          <w:i/>
        </w:rPr>
      </w:pPr>
      <w:r w:rsidRPr="002E0DFF">
        <w:t>Агаповского муниципального района за 6 месяцев 2020 года</w:t>
      </w:r>
      <w:r w:rsidRPr="002E0DFF">
        <w:rPr>
          <w:i/>
        </w:rPr>
        <w:t xml:space="preserve">     </w:t>
      </w:r>
    </w:p>
    <w:p w:rsidR="002E0DFF" w:rsidRPr="002E0DFF" w:rsidRDefault="002E0DFF" w:rsidP="002E0DFF">
      <w:pPr>
        <w:pStyle w:val="a8"/>
        <w:jc w:val="center"/>
        <w:rPr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850"/>
        <w:gridCol w:w="1843"/>
        <w:gridCol w:w="1701"/>
        <w:gridCol w:w="1134"/>
      </w:tblGrid>
      <w:tr w:rsidR="002E0DFF" w:rsidRPr="002E0DFF" w:rsidTr="0057520C">
        <w:tc>
          <w:tcPr>
            <w:tcW w:w="4361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Части ст. 3 №584-ЗО</w:t>
            </w:r>
          </w:p>
        </w:tc>
        <w:tc>
          <w:tcPr>
            <w:tcW w:w="850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Кол-во а/п</w:t>
            </w:r>
          </w:p>
        </w:tc>
        <w:tc>
          <w:tcPr>
            <w:tcW w:w="1843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территория</w:t>
            </w:r>
          </w:p>
        </w:tc>
        <w:tc>
          <w:tcPr>
            <w:tcW w:w="1701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дата рассмотрения</w:t>
            </w:r>
          </w:p>
        </w:tc>
        <w:tc>
          <w:tcPr>
            <w:tcW w:w="1134" w:type="dxa"/>
          </w:tcPr>
          <w:p w:rsidR="002E0DFF" w:rsidRPr="002E0DFF" w:rsidRDefault="002E0DFF" w:rsidP="0057520C">
            <w:pPr>
              <w:pStyle w:val="a9"/>
              <w:ind w:left="0"/>
              <w:jc w:val="both"/>
            </w:pPr>
            <w:r w:rsidRPr="002E0DFF">
              <w:t>мотивированное решение</w:t>
            </w:r>
          </w:p>
        </w:tc>
      </w:tr>
      <w:tr w:rsidR="002E0DFF" w:rsidRPr="002E0DFF" w:rsidTr="002E0DFF">
        <w:trPr>
          <w:trHeight w:val="428"/>
        </w:trPr>
        <w:tc>
          <w:tcPr>
            <w:tcW w:w="4361" w:type="dxa"/>
          </w:tcPr>
          <w:p w:rsidR="002E0DFF" w:rsidRPr="002E0DFF" w:rsidRDefault="002E0DFF" w:rsidP="005752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ч.18 ст.3</w:t>
            </w:r>
          </w:p>
          <w:p w:rsidR="002E0DFF" w:rsidRPr="002E0DFF" w:rsidRDefault="002E0DFF" w:rsidP="005752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 xml:space="preserve"> 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законодательством.</w:t>
            </w:r>
          </w:p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DFF" w:rsidRPr="002E0DFF" w:rsidRDefault="002E0DFF" w:rsidP="0057520C">
            <w:pPr>
              <w:pStyle w:val="a9"/>
              <w:ind w:left="0"/>
              <w:jc w:val="both"/>
              <w:rPr>
                <w:color w:val="000000"/>
              </w:rPr>
            </w:pPr>
            <w:r w:rsidRPr="002E0DFF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п. Харьковский,  ул. Центральная д. 11, кв.1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0DFF" w:rsidRPr="002E0DFF" w:rsidRDefault="002E0DFF" w:rsidP="0057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Штраф 1000 руб.</w:t>
            </w:r>
          </w:p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(опл)</w:t>
            </w:r>
          </w:p>
        </w:tc>
      </w:tr>
      <w:tr w:rsidR="002E0DFF" w:rsidRPr="002E0DFF" w:rsidTr="002E0DFF">
        <w:trPr>
          <w:trHeight w:val="1177"/>
        </w:trPr>
        <w:tc>
          <w:tcPr>
            <w:tcW w:w="4361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ч.9 ст.3 </w:t>
            </w:r>
          </w:p>
          <w:p w:rsidR="002E0DFF" w:rsidRPr="002E0DFF" w:rsidRDefault="002E0DFF" w:rsidP="0057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Организация несанкционированной свалки отходов</w:t>
            </w:r>
          </w:p>
        </w:tc>
        <w:tc>
          <w:tcPr>
            <w:tcW w:w="850" w:type="dxa"/>
          </w:tcPr>
          <w:p w:rsidR="002E0DFF" w:rsidRPr="002E0DFF" w:rsidRDefault="002E0DFF" w:rsidP="0057520C">
            <w:pPr>
              <w:pStyle w:val="a9"/>
              <w:ind w:left="0"/>
              <w:jc w:val="both"/>
              <w:rPr>
                <w:color w:val="000000"/>
              </w:rPr>
            </w:pPr>
            <w:r w:rsidRPr="002E0DFF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2E0DFF" w:rsidRPr="002E0DFF" w:rsidRDefault="002E0DFF" w:rsidP="0057520C">
            <w:pPr>
              <w:pStyle w:val="a9"/>
              <w:ind w:left="0"/>
              <w:jc w:val="both"/>
              <w:rPr>
                <w:bCs/>
                <w:color w:val="000000"/>
              </w:rPr>
            </w:pPr>
            <w:r w:rsidRPr="002E0DFF">
              <w:t>п. Янгельский, ул. Михалева, д. 30</w:t>
            </w:r>
          </w:p>
        </w:tc>
        <w:tc>
          <w:tcPr>
            <w:tcW w:w="1701" w:type="dxa"/>
          </w:tcPr>
          <w:p w:rsidR="002E0DFF" w:rsidRPr="002E0DFF" w:rsidRDefault="002E0DFF" w:rsidP="0057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18.06.2020 г.</w:t>
            </w:r>
          </w:p>
        </w:tc>
        <w:tc>
          <w:tcPr>
            <w:tcW w:w="1134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FF" w:rsidRPr="002E0DFF" w:rsidTr="0057520C">
        <w:tc>
          <w:tcPr>
            <w:tcW w:w="4361" w:type="dxa"/>
          </w:tcPr>
          <w:p w:rsidR="002E0DFF" w:rsidRPr="002E0DFF" w:rsidRDefault="002E0DFF" w:rsidP="005752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E0DFF" w:rsidRPr="002E0DFF" w:rsidRDefault="002E0DFF" w:rsidP="0057520C">
            <w:pPr>
              <w:pStyle w:val="a9"/>
              <w:ind w:left="0"/>
              <w:jc w:val="both"/>
              <w:rPr>
                <w:color w:val="000000"/>
              </w:rPr>
            </w:pPr>
            <w:r w:rsidRPr="002E0DFF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2E0DFF" w:rsidRPr="002E0DFF" w:rsidRDefault="002E0DFF" w:rsidP="0057520C">
            <w:pPr>
              <w:pStyle w:val="a9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E0DFF" w:rsidRPr="002E0DFF" w:rsidRDefault="002E0DFF" w:rsidP="0057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DFF" w:rsidRPr="002E0DFF" w:rsidRDefault="002E0DFF" w:rsidP="005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FF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</w:tbl>
    <w:p w:rsidR="002E0DFF" w:rsidRPr="002E0DFF" w:rsidRDefault="002E0DFF" w:rsidP="002E0DFF">
      <w:pPr>
        <w:pStyle w:val="a8"/>
        <w:jc w:val="center"/>
        <w:rPr>
          <w:i/>
        </w:rPr>
      </w:pPr>
      <w:r w:rsidRPr="002E0DFF">
        <w:rPr>
          <w:i/>
        </w:rPr>
        <w:t xml:space="preserve">   </w:t>
      </w:r>
    </w:p>
    <w:p w:rsidR="002E0DFF" w:rsidRPr="002E0DFF" w:rsidRDefault="002E0DFF" w:rsidP="002E0DF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>Основные задачи на 2020 год.</w:t>
      </w:r>
    </w:p>
    <w:p w:rsidR="002E0DFF" w:rsidRPr="002E0DFF" w:rsidRDefault="002E0DFF" w:rsidP="002E0DFF">
      <w:pPr>
        <w:numPr>
          <w:ilvl w:val="0"/>
          <w:numId w:val="1"/>
        </w:num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>Главам поселений проводить разъяснительную  работу  с населением в области  благоустройства  территорий, в соответствии с правилами благоустройства и санитарного содержания сельского поселения.</w:t>
      </w:r>
    </w:p>
    <w:p w:rsidR="002E0DFF" w:rsidRPr="002E0DFF" w:rsidRDefault="002E0DFF" w:rsidP="002E0DFF">
      <w:pPr>
        <w:numPr>
          <w:ilvl w:val="0"/>
          <w:numId w:val="1"/>
        </w:num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>Должностным лицам администрации уполномоченным составлять протокола об административных правонарушениях, совместно с главами поселений, с привлечением Добровольной народной дружины,  активизировать работу по выявлению нарушений согласно Закона Челябинской области от 27 мая 2010 года № 584-ЗО «Об административных правонарушениях в Челябинской области» и Правил благоустройства и санитарного содержания поселения.</w:t>
      </w:r>
    </w:p>
    <w:p w:rsidR="002E0DFF" w:rsidRPr="002E0DFF" w:rsidRDefault="002E0DFF" w:rsidP="002E0DFF">
      <w:pPr>
        <w:numPr>
          <w:ilvl w:val="0"/>
          <w:numId w:val="1"/>
        </w:num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2E0DFF">
        <w:rPr>
          <w:rFonts w:ascii="Times New Roman" w:hAnsi="Times New Roman" w:cs="Times New Roman"/>
          <w:sz w:val="24"/>
          <w:szCs w:val="24"/>
        </w:rPr>
        <w:t>Информировать население о принятых решениях по делам об административных правонарушениях через СМИ.</w:t>
      </w:r>
    </w:p>
    <w:p w:rsidR="002E0DFF" w:rsidRPr="002E0DFF" w:rsidRDefault="002E0DFF" w:rsidP="002E0DF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E0DFF" w:rsidRPr="002E0DFF" w:rsidRDefault="002E0DFF" w:rsidP="002E0DFF">
      <w:pPr>
        <w:pStyle w:val="a8"/>
      </w:pPr>
      <w:r w:rsidRPr="002E0DFF">
        <w:t xml:space="preserve">Председатель Административной комиссии </w:t>
      </w:r>
    </w:p>
    <w:p w:rsidR="002E0DFF" w:rsidRDefault="002E0DFF" w:rsidP="002E0DFF">
      <w:pPr>
        <w:pStyle w:val="a8"/>
      </w:pPr>
      <w:r w:rsidRPr="002E0DFF">
        <w:t xml:space="preserve">Агаповского муниципального района                                                                  </w:t>
      </w:r>
    </w:p>
    <w:p w:rsidR="002E0DFF" w:rsidRPr="002E0DFF" w:rsidRDefault="002E0DFF" w:rsidP="002E0DFF">
      <w:pPr>
        <w:pStyle w:val="a8"/>
        <w:rPr>
          <w:i/>
        </w:rPr>
      </w:pPr>
      <w:r w:rsidRPr="002E0DFF">
        <w:t>А.П. Шаврагова</w:t>
      </w:r>
    </w:p>
    <w:p w:rsidR="00584BCA" w:rsidRPr="002E0DFF" w:rsidRDefault="00584BCA" w:rsidP="005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CA" w:rsidRPr="002E0DFF" w:rsidRDefault="00584BCA" w:rsidP="005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CA" w:rsidRPr="002E0DFF" w:rsidRDefault="00584BCA" w:rsidP="005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53" w:rsidRPr="002E0DFF" w:rsidRDefault="00841F53" w:rsidP="005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53" w:rsidRPr="002E0DFF" w:rsidRDefault="00841F53" w:rsidP="005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53" w:rsidRPr="002E0DFF" w:rsidRDefault="00841F53" w:rsidP="005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F53" w:rsidRPr="002E0DFF" w:rsidSect="002E0DFF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4B" w:rsidRDefault="002C084B" w:rsidP="002E0DFF">
      <w:pPr>
        <w:spacing w:after="0" w:line="240" w:lineRule="auto"/>
      </w:pPr>
      <w:r>
        <w:separator/>
      </w:r>
    </w:p>
  </w:endnote>
  <w:endnote w:type="continuationSeparator" w:id="1">
    <w:p w:rsidR="002C084B" w:rsidRDefault="002C084B" w:rsidP="002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777"/>
      <w:docPartObj>
        <w:docPartGallery w:val="Page Numbers (Bottom of Page)"/>
        <w:docPartUnique/>
      </w:docPartObj>
    </w:sdtPr>
    <w:sdtContent>
      <w:p w:rsidR="002E0DFF" w:rsidRDefault="002E0DFF">
        <w:pPr>
          <w:pStyle w:val="ac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E0DFF" w:rsidRDefault="002E0D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4B" w:rsidRDefault="002C084B" w:rsidP="002E0DFF">
      <w:pPr>
        <w:spacing w:after="0" w:line="240" w:lineRule="auto"/>
      </w:pPr>
      <w:r>
        <w:separator/>
      </w:r>
    </w:p>
  </w:footnote>
  <w:footnote w:type="continuationSeparator" w:id="1">
    <w:p w:rsidR="002C084B" w:rsidRDefault="002C084B" w:rsidP="002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69B"/>
    <w:multiLevelType w:val="hybridMultilevel"/>
    <w:tmpl w:val="6C962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CDC"/>
    <w:rsid w:val="00007D52"/>
    <w:rsid w:val="00052069"/>
    <w:rsid w:val="00195B92"/>
    <w:rsid w:val="002467E5"/>
    <w:rsid w:val="002C084B"/>
    <w:rsid w:val="002E0DFF"/>
    <w:rsid w:val="002F1D72"/>
    <w:rsid w:val="00584BCA"/>
    <w:rsid w:val="005B1CDC"/>
    <w:rsid w:val="00841F53"/>
    <w:rsid w:val="00865104"/>
    <w:rsid w:val="00907128"/>
    <w:rsid w:val="00A465A9"/>
    <w:rsid w:val="00A901B9"/>
    <w:rsid w:val="00B525E0"/>
    <w:rsid w:val="00BC6565"/>
    <w:rsid w:val="00C72145"/>
    <w:rsid w:val="00D4749D"/>
    <w:rsid w:val="00DA36E6"/>
    <w:rsid w:val="00DB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C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B1C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C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20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0DFF"/>
  </w:style>
  <w:style w:type="paragraph" w:styleId="ac">
    <w:name w:val="footer"/>
    <w:basedOn w:val="a"/>
    <w:link w:val="ad"/>
    <w:uiPriority w:val="99"/>
    <w:unhideWhenUsed/>
    <w:rsid w:val="002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</cp:lastModifiedBy>
  <cp:revision>4</cp:revision>
  <cp:lastPrinted>2020-07-30T11:11:00Z</cp:lastPrinted>
  <dcterms:created xsi:type="dcterms:W3CDTF">2020-07-20T04:18:00Z</dcterms:created>
  <dcterms:modified xsi:type="dcterms:W3CDTF">2020-07-31T05:16:00Z</dcterms:modified>
</cp:coreProperties>
</file>